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BC" w:rsidRPr="00A96ED7"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A96ED7"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96ED7"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A96ED7"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A96ED7">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A96ED7"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A96ED7"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192CB7" w:rsidRDefault="006D4972">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96ED7">
        <w:rPr>
          <w:rFonts w:ascii="Benguiat Bk BT" w:hAnsi="Benguiat Bk BT"/>
          <w:b/>
          <w:sz w:val="56"/>
          <w:szCs w:val="56"/>
        </w:rPr>
        <w:t xml:space="preserve">Ley </w:t>
      </w:r>
      <w:r w:rsidR="009A034B" w:rsidRPr="00A96ED7">
        <w:rPr>
          <w:rFonts w:ascii="Benguiat Bk BT" w:hAnsi="Benguiat Bk BT"/>
          <w:b/>
          <w:sz w:val="56"/>
          <w:szCs w:val="56"/>
        </w:rPr>
        <w:t xml:space="preserve">de </w:t>
      </w:r>
      <w:r w:rsidR="00E35358">
        <w:rPr>
          <w:rFonts w:ascii="Benguiat Bk BT" w:hAnsi="Benguiat Bk BT"/>
          <w:b/>
          <w:sz w:val="56"/>
          <w:szCs w:val="56"/>
        </w:rPr>
        <w:t>Atención a Víctimas</w:t>
      </w:r>
      <w:r w:rsidR="009A034B" w:rsidRPr="00A96ED7">
        <w:rPr>
          <w:rFonts w:ascii="Benguiat Bk BT" w:hAnsi="Benguiat Bk BT"/>
          <w:b/>
          <w:sz w:val="56"/>
          <w:szCs w:val="56"/>
        </w:rPr>
        <w:t xml:space="preserve"> para</w:t>
      </w:r>
      <w:r w:rsidR="00E35358">
        <w:rPr>
          <w:rFonts w:ascii="Benguiat Bk BT" w:hAnsi="Benguiat Bk BT"/>
          <w:b/>
          <w:sz w:val="56"/>
          <w:szCs w:val="56"/>
        </w:rPr>
        <w:t xml:space="preserve"> </w:t>
      </w:r>
      <w:r w:rsidR="009A034B" w:rsidRPr="00A96ED7">
        <w:rPr>
          <w:rFonts w:ascii="Benguiat Bk BT" w:hAnsi="Benguiat Bk BT"/>
          <w:b/>
          <w:sz w:val="56"/>
          <w:szCs w:val="56"/>
        </w:rPr>
        <w:t xml:space="preserve">el </w:t>
      </w:r>
      <w:r w:rsidR="00C73094" w:rsidRPr="00A96ED7">
        <w:rPr>
          <w:rFonts w:ascii="Benguiat Bk BT" w:hAnsi="Benguiat Bk BT"/>
          <w:b/>
          <w:sz w:val="56"/>
          <w:szCs w:val="56"/>
        </w:rPr>
        <w:t>Estado de Tamaulipa</w:t>
      </w:r>
      <w:r w:rsidR="00192CB7">
        <w:rPr>
          <w:rFonts w:ascii="Benguiat Bk BT" w:hAnsi="Benguiat Bk BT"/>
          <w:b/>
          <w:sz w:val="56"/>
          <w:szCs w:val="56"/>
        </w:rPr>
        <w:t>s</w:t>
      </w:r>
    </w:p>
    <w:p w:rsidR="00E769BC" w:rsidRPr="00A96ED7" w:rsidRDefault="00192CB7">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b/>
          <w:sz w:val="56"/>
          <w:szCs w:val="56"/>
        </w:rPr>
        <w:t>abrogada</w:t>
      </w: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A96ED7" w:rsidRDefault="002E4534">
      <w:pPr>
        <w:pBdr>
          <w:top w:val="single" w:sz="18" w:space="1" w:color="auto"/>
          <w:left w:val="single" w:sz="18" w:space="4" w:color="auto"/>
          <w:bottom w:val="single" w:sz="18" w:space="1" w:color="auto"/>
          <w:right w:val="single" w:sz="18" w:space="4" w:color="auto"/>
        </w:pBdr>
        <w:jc w:val="center"/>
        <w:rPr>
          <w:lang w:val="es-MX"/>
        </w:rPr>
      </w:pPr>
    </w:p>
    <w:p w:rsidR="00997573" w:rsidRPr="00A96ED7" w:rsidRDefault="00997573" w:rsidP="00192CB7">
      <w:pPr>
        <w:pBdr>
          <w:top w:val="single" w:sz="18" w:space="1" w:color="auto"/>
          <w:left w:val="single" w:sz="18" w:space="4" w:color="auto"/>
          <w:bottom w:val="single" w:sz="18" w:space="1" w:color="auto"/>
          <w:right w:val="single" w:sz="18" w:space="4" w:color="auto"/>
        </w:pBdr>
        <w:rPr>
          <w:lang w:val="es-MX"/>
        </w:rPr>
      </w:pPr>
    </w:p>
    <w:p w:rsidR="000C6778" w:rsidRPr="00A96ED7"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A96ED7"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A96ED7">
        <w:rPr>
          <w:rFonts w:ascii="Arial" w:hAnsi="Arial" w:cs="Arial"/>
          <w:b/>
          <w:sz w:val="20"/>
          <w:lang w:val="pt-BR"/>
        </w:rPr>
        <w:t>Documento de consulta</w:t>
      </w:r>
    </w:p>
    <w:p w:rsidR="00B666BF" w:rsidRDefault="00ED0C62"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es-ES_tradnl"/>
        </w:rPr>
      </w:pPr>
      <w:r>
        <w:rPr>
          <w:rFonts w:ascii="Arial" w:hAnsi="Arial" w:cs="Arial"/>
          <w:b/>
          <w:sz w:val="20"/>
          <w:lang w:val="es-ES_tradnl"/>
        </w:rPr>
        <w:t xml:space="preserve">Última reforma aplicada P.O. No. 29, del 8 de marzo de 2023 </w:t>
      </w:r>
      <w:r w:rsidR="00192CB7">
        <w:rPr>
          <w:rFonts w:ascii="Arial" w:hAnsi="Arial" w:cs="Arial"/>
          <w:b/>
          <w:sz w:val="20"/>
          <w:lang w:val="es-ES_tradnl"/>
        </w:rPr>
        <w:t xml:space="preserve"> </w:t>
      </w:r>
    </w:p>
    <w:p w:rsidR="00192CB7" w:rsidRDefault="00192CB7"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es-ES_tradnl"/>
        </w:rPr>
      </w:pPr>
    </w:p>
    <w:p w:rsidR="00192CB7" w:rsidRDefault="00192CB7"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es-ES_tradnl"/>
        </w:rPr>
      </w:pPr>
    </w:p>
    <w:p w:rsidR="00192CB7" w:rsidRDefault="00192CB7"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color w:val="000000"/>
          <w:sz w:val="27"/>
          <w:szCs w:val="27"/>
        </w:rPr>
        <w:t>Abrogada por la actual Ley vigente denominada: Ley de Atención a Víctimas para el Estado de Tamaulipas, publicada en el Periódico Oficial Extraordinario número 40, del 16 de diciembre de 2024.</w:t>
      </w:r>
    </w:p>
    <w:p w:rsidR="0061219D" w:rsidRPr="00A96ED7" w:rsidRDefault="0061219D"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066D8A" w:rsidRPr="00A96ED7" w:rsidRDefault="00066D8A" w:rsidP="00066D8A">
      <w:pPr>
        <w:rPr>
          <w:b/>
          <w:sz w:val="20"/>
        </w:rPr>
      </w:pPr>
      <w:r w:rsidRPr="00A96ED7">
        <w:rPr>
          <w:b/>
          <w:color w:val="FF0000"/>
          <w:sz w:val="20"/>
        </w:rPr>
        <w:br w:type="page"/>
      </w:r>
    </w:p>
    <w:p w:rsidR="00C73094" w:rsidRPr="00F8038B" w:rsidRDefault="00C73094" w:rsidP="00342435">
      <w:pPr>
        <w:autoSpaceDE w:val="0"/>
        <w:autoSpaceDN w:val="0"/>
        <w:adjustRightInd w:val="0"/>
        <w:jc w:val="both"/>
        <w:rPr>
          <w:rFonts w:ascii="Arial" w:hAnsi="Arial" w:cs="Arial"/>
          <w:b/>
          <w:bCs/>
          <w:sz w:val="16"/>
          <w:szCs w:val="16"/>
          <w:lang w:val="es-MX" w:eastAsia="es-MX"/>
        </w:rPr>
      </w:pPr>
    </w:p>
    <w:p w:rsidR="00EA67C4" w:rsidRP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 xml:space="preserve">FRANCISCO JAVIER GARCÍA CABEZA DE VACA, </w:t>
      </w:r>
      <w:r w:rsidRPr="00EA67C4">
        <w:rPr>
          <w:rFonts w:ascii="Arial" w:hAnsi="Arial" w:cs="Arial"/>
          <w:spacing w:val="-4"/>
          <w:sz w:val="20"/>
          <w:lang w:val="es-ES_tradnl"/>
        </w:rPr>
        <w:t>Gobernador Constitucional del Estado Libre y Soberano de Tamaulipas, a sus habitantes hace saber:</w:t>
      </w:r>
    </w:p>
    <w:p w:rsidR="00EA67C4" w:rsidRPr="00F8038B" w:rsidRDefault="00EA67C4" w:rsidP="00EA67C4">
      <w:pPr>
        <w:tabs>
          <w:tab w:val="left" w:pos="1335"/>
          <w:tab w:val="left" w:pos="9214"/>
        </w:tabs>
        <w:jc w:val="both"/>
        <w:rPr>
          <w:rFonts w:ascii="Arial" w:hAnsi="Arial" w:cs="Arial"/>
          <w:spacing w:val="-4"/>
          <w:sz w:val="16"/>
          <w:szCs w:val="16"/>
          <w:lang w:val="es-ES_tradnl"/>
        </w:rPr>
      </w:pPr>
    </w:p>
    <w:p w:rsidR="00EA67C4" w:rsidRP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Que el Honorable Congreso del Estado, ha tenido a bien expedir el siguiente Decreto:</w:t>
      </w:r>
    </w:p>
    <w:p w:rsidR="00EA67C4" w:rsidRPr="00F8038B" w:rsidRDefault="00EA67C4" w:rsidP="00EA67C4">
      <w:pPr>
        <w:tabs>
          <w:tab w:val="left" w:pos="9214"/>
        </w:tabs>
        <w:jc w:val="both"/>
        <w:rPr>
          <w:rFonts w:ascii="Arial" w:hAnsi="Arial" w:cs="Arial"/>
          <w:spacing w:val="-4"/>
          <w:sz w:val="16"/>
          <w:szCs w:val="16"/>
          <w:lang w:val="es-ES_tradnl"/>
        </w:rPr>
      </w:pPr>
    </w:p>
    <w:p w:rsidR="00EA67C4" w:rsidRPr="00EA67C4" w:rsidRDefault="00EA67C4" w:rsidP="00EA67C4">
      <w:pPr>
        <w:tabs>
          <w:tab w:val="left" w:pos="8789"/>
          <w:tab w:val="left" w:pos="9214"/>
        </w:tabs>
        <w:jc w:val="both"/>
        <w:rPr>
          <w:rFonts w:ascii="Arial" w:hAnsi="Arial" w:cs="Arial"/>
          <w:spacing w:val="-4"/>
          <w:sz w:val="20"/>
          <w:lang w:val="es-ES_tradnl"/>
        </w:rPr>
      </w:pPr>
      <w:r w:rsidRPr="00EA67C4">
        <w:rPr>
          <w:rFonts w:ascii="Arial" w:hAnsi="Arial" w:cs="Arial"/>
          <w:spacing w:val="-4"/>
          <w:sz w:val="20"/>
          <w:lang w:val="es-ES_tradnl"/>
        </w:rPr>
        <w:t>Al margen un sello que dice:- “Estados Unidos Mexicanos.- Gobierno de Tamaulipas.- Poder Legislativo.</w:t>
      </w:r>
    </w:p>
    <w:p w:rsidR="00EA67C4" w:rsidRPr="00F8038B" w:rsidRDefault="00EA67C4" w:rsidP="00EA67C4">
      <w:pPr>
        <w:tabs>
          <w:tab w:val="left" w:pos="8789"/>
          <w:tab w:val="left" w:pos="9214"/>
        </w:tabs>
        <w:jc w:val="both"/>
        <w:rPr>
          <w:rFonts w:ascii="Arial" w:hAnsi="Arial" w:cs="Arial"/>
          <w:b/>
          <w:spacing w:val="-4"/>
          <w:sz w:val="16"/>
          <w:szCs w:val="16"/>
          <w:lang w:val="es-ES_tradnl"/>
        </w:rPr>
      </w:pPr>
    </w:p>
    <w:p w:rsidR="00EA67C4" w:rsidRPr="00EA67C4" w:rsidRDefault="00EA67C4" w:rsidP="00EA67C4">
      <w:pPr>
        <w:tabs>
          <w:tab w:val="left" w:pos="8789"/>
          <w:tab w:val="left" w:pos="9214"/>
        </w:tabs>
        <w:jc w:val="both"/>
        <w:rPr>
          <w:rFonts w:ascii="Arial" w:hAnsi="Arial" w:cs="Arial"/>
          <w:b/>
          <w:spacing w:val="-4"/>
          <w:sz w:val="20"/>
        </w:rPr>
      </w:pPr>
      <w:r w:rsidRPr="00EA67C4">
        <w:rPr>
          <w:rFonts w:ascii="Arial" w:hAnsi="Arial" w:cs="Arial"/>
          <w:b/>
          <w:spacing w:val="-4"/>
          <w:sz w:val="20"/>
        </w:rPr>
        <w:t>LA SEXAGÉSIMA</w:t>
      </w:r>
      <w:r w:rsidRPr="00EA67C4">
        <w:rPr>
          <w:rFonts w:ascii="Arial" w:hAnsi="Arial" w:cs="Arial"/>
          <w:b/>
          <w:bCs/>
          <w:spacing w:val="-4"/>
          <w:sz w:val="20"/>
        </w:rPr>
        <w:t xml:space="preserve"> TERCERA </w:t>
      </w:r>
      <w:r w:rsidRPr="00EA67C4">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EA67C4">
        <w:rPr>
          <w:rFonts w:ascii="Arial" w:hAnsi="Arial" w:cs="Arial"/>
          <w:b/>
          <w:spacing w:val="-4"/>
          <w:kern w:val="28"/>
          <w:sz w:val="20"/>
        </w:rPr>
        <w:t>LEY SOBRE LA ORGANIZACIÓN Y FUNCIONAMIENTO INTERNOS DEL CONGRESO DEL ESTADO LIBRE Y SOBERANO DE TAMAULIPAS</w:t>
      </w:r>
      <w:r w:rsidRPr="00EA67C4">
        <w:rPr>
          <w:rFonts w:ascii="Arial" w:hAnsi="Arial" w:cs="Arial"/>
          <w:b/>
          <w:spacing w:val="-4"/>
          <w:sz w:val="20"/>
        </w:rPr>
        <w:t>, TIENE A BIEN EXPEDIR EL SIGUIENTE:</w:t>
      </w:r>
    </w:p>
    <w:p w:rsidR="00EA67C4" w:rsidRPr="00F8038B" w:rsidRDefault="00EA67C4" w:rsidP="00EA67C4">
      <w:pPr>
        <w:keepNext/>
        <w:tabs>
          <w:tab w:val="left" w:pos="9214"/>
        </w:tabs>
        <w:jc w:val="both"/>
        <w:outlineLvl w:val="1"/>
        <w:rPr>
          <w:rFonts w:ascii="Arial" w:hAnsi="Arial" w:cs="Arial"/>
          <w:b/>
          <w:bCs/>
          <w:spacing w:val="-4"/>
          <w:sz w:val="16"/>
          <w:szCs w:val="16"/>
          <w:lang w:val="pt-BR"/>
        </w:rPr>
      </w:pPr>
    </w:p>
    <w:p w:rsidR="00EA67C4" w:rsidRPr="00EA67C4" w:rsidRDefault="00EA67C4" w:rsidP="00A42C8D">
      <w:pPr>
        <w:keepNext/>
        <w:tabs>
          <w:tab w:val="left" w:pos="9214"/>
        </w:tabs>
        <w:jc w:val="center"/>
        <w:outlineLvl w:val="1"/>
        <w:rPr>
          <w:rFonts w:ascii="Arial" w:hAnsi="Arial" w:cs="Arial"/>
          <w:b/>
          <w:bCs/>
          <w:spacing w:val="-4"/>
          <w:sz w:val="20"/>
        </w:rPr>
      </w:pPr>
      <w:r w:rsidRPr="00EA67C4">
        <w:rPr>
          <w:rFonts w:ascii="Arial" w:hAnsi="Arial" w:cs="Arial"/>
          <w:b/>
          <w:bCs/>
          <w:spacing w:val="-4"/>
          <w:sz w:val="20"/>
          <w:lang w:val="pt-BR"/>
        </w:rPr>
        <w:t xml:space="preserve">D E C R E T </w:t>
      </w:r>
      <w:proofErr w:type="gramStart"/>
      <w:r w:rsidRPr="00EA67C4">
        <w:rPr>
          <w:rFonts w:ascii="Arial" w:hAnsi="Arial" w:cs="Arial"/>
          <w:b/>
          <w:bCs/>
          <w:spacing w:val="-4"/>
          <w:sz w:val="20"/>
          <w:lang w:val="pt-BR"/>
        </w:rPr>
        <w:t>O  No.</w:t>
      </w:r>
      <w:proofErr w:type="gramEnd"/>
      <w:r w:rsidRPr="00EA67C4">
        <w:rPr>
          <w:rFonts w:ascii="Arial" w:hAnsi="Arial" w:cs="Arial"/>
          <w:b/>
          <w:bCs/>
          <w:spacing w:val="-4"/>
          <w:sz w:val="20"/>
          <w:lang w:val="pt-BR"/>
        </w:rPr>
        <w:t xml:space="preserve"> </w:t>
      </w:r>
      <w:r w:rsidRPr="00EA67C4">
        <w:rPr>
          <w:rFonts w:ascii="Arial" w:hAnsi="Arial" w:cs="Arial"/>
          <w:b/>
          <w:bCs/>
          <w:spacing w:val="-4"/>
          <w:sz w:val="20"/>
        </w:rPr>
        <w:t>LXIII-156</w:t>
      </w:r>
    </w:p>
    <w:p w:rsidR="00EA67C4" w:rsidRPr="00F8038B" w:rsidRDefault="00EA67C4" w:rsidP="00EA67C4">
      <w:pPr>
        <w:keepNext/>
        <w:tabs>
          <w:tab w:val="left" w:pos="9214"/>
        </w:tabs>
        <w:jc w:val="both"/>
        <w:outlineLvl w:val="1"/>
        <w:rPr>
          <w:rFonts w:ascii="Arial" w:hAnsi="Arial" w:cs="Arial"/>
          <w:b/>
          <w:bCs/>
          <w:spacing w:val="-4"/>
          <w:sz w:val="16"/>
          <w:szCs w:val="16"/>
        </w:rPr>
      </w:pPr>
    </w:p>
    <w:p w:rsidR="00EA67C4" w:rsidRPr="00EA67C4" w:rsidRDefault="00EA67C4" w:rsidP="00EA67C4">
      <w:pPr>
        <w:tabs>
          <w:tab w:val="left" w:pos="9214"/>
        </w:tabs>
        <w:jc w:val="both"/>
        <w:rPr>
          <w:rFonts w:ascii="Arial" w:hAnsi="Arial" w:cs="Arial"/>
          <w:b/>
          <w:spacing w:val="-6"/>
          <w:sz w:val="20"/>
        </w:rPr>
      </w:pPr>
      <w:r w:rsidRPr="00EA67C4">
        <w:rPr>
          <w:rFonts w:ascii="Arial" w:eastAsia="Calibri" w:hAnsi="Arial" w:cs="Arial"/>
          <w:b/>
          <w:bCs/>
          <w:color w:val="000000"/>
          <w:spacing w:val="-6"/>
          <w:sz w:val="20"/>
        </w:rPr>
        <w:t xml:space="preserve">MEDIANTE EL CUAL </w:t>
      </w:r>
      <w:r w:rsidRPr="00EA67C4">
        <w:rPr>
          <w:rFonts w:ascii="Arial" w:hAnsi="Arial" w:cs="Arial"/>
          <w:b/>
          <w:spacing w:val="-6"/>
          <w:sz w:val="20"/>
        </w:rPr>
        <w:t>SE EXPIDE LA LEY DE ATENCIÓN A VÍCTIMAS PARA EL ESTADO DE TAMAULIPAS.</w:t>
      </w:r>
    </w:p>
    <w:p w:rsidR="00EA67C4" w:rsidRPr="00F8038B" w:rsidRDefault="00EA67C4" w:rsidP="00EA67C4">
      <w:pPr>
        <w:tabs>
          <w:tab w:val="left" w:pos="9214"/>
        </w:tabs>
        <w:jc w:val="both"/>
        <w:rPr>
          <w:rFonts w:ascii="Arial" w:hAnsi="Arial" w:cs="Arial"/>
          <w:b/>
          <w:spacing w:val="-4"/>
          <w:sz w:val="16"/>
          <w:szCs w:val="16"/>
        </w:rPr>
      </w:pPr>
    </w:p>
    <w:p w:rsidR="00EA67C4" w:rsidRPr="00EA67C4" w:rsidRDefault="00EA67C4" w:rsidP="00EA67C4">
      <w:pPr>
        <w:tabs>
          <w:tab w:val="left" w:pos="9214"/>
        </w:tabs>
        <w:autoSpaceDE w:val="0"/>
        <w:autoSpaceDN w:val="0"/>
        <w:adjustRightInd w:val="0"/>
        <w:jc w:val="both"/>
        <w:rPr>
          <w:rFonts w:ascii="Arial" w:hAnsi="Arial" w:cs="Arial"/>
          <w:spacing w:val="-4"/>
          <w:sz w:val="20"/>
          <w:lang w:val="es-ES_tradnl"/>
        </w:rPr>
      </w:pPr>
      <w:r w:rsidRPr="00EA67C4">
        <w:rPr>
          <w:rFonts w:ascii="Arial" w:hAnsi="Arial" w:cs="Arial"/>
          <w:b/>
          <w:spacing w:val="-4"/>
          <w:sz w:val="20"/>
          <w:lang w:val="es-ES_tradnl"/>
        </w:rPr>
        <w:t>ARTÍCULO ÚNICO.</w:t>
      </w:r>
      <w:r w:rsidRPr="00EA67C4">
        <w:rPr>
          <w:rFonts w:ascii="Arial" w:hAnsi="Arial" w:cs="Arial"/>
          <w:spacing w:val="-4"/>
          <w:sz w:val="20"/>
          <w:lang w:val="es-ES_tradnl"/>
        </w:rPr>
        <w:t xml:space="preserve"> Se expide la Ley de Atención a Víctimas para el Estado de Tamaulipas, al tenor de lo siguiente:</w:t>
      </w:r>
    </w:p>
    <w:p w:rsidR="00EA67C4" w:rsidRPr="00F8038B" w:rsidRDefault="00EA67C4" w:rsidP="00EA67C4">
      <w:pPr>
        <w:tabs>
          <w:tab w:val="left" w:pos="9214"/>
        </w:tabs>
        <w:autoSpaceDE w:val="0"/>
        <w:autoSpaceDN w:val="0"/>
        <w:adjustRightInd w:val="0"/>
        <w:jc w:val="both"/>
        <w:rPr>
          <w:rFonts w:ascii="Arial" w:hAnsi="Arial" w:cs="Arial"/>
          <w:spacing w:val="-4"/>
          <w:sz w:val="16"/>
          <w:szCs w:val="16"/>
          <w:lang w:val="es-ES_tradnl"/>
        </w:rPr>
      </w:pPr>
    </w:p>
    <w:p w:rsidR="00EA67C4" w:rsidRPr="00EA67C4" w:rsidRDefault="00EA67C4" w:rsidP="00A42C8D">
      <w:pPr>
        <w:tabs>
          <w:tab w:val="center" w:pos="5040"/>
          <w:tab w:val="left" w:pos="9214"/>
        </w:tabs>
        <w:autoSpaceDE w:val="0"/>
        <w:autoSpaceDN w:val="0"/>
        <w:adjustRightInd w:val="0"/>
        <w:jc w:val="center"/>
        <w:rPr>
          <w:rFonts w:ascii="Arial" w:hAnsi="Arial" w:cs="Arial"/>
          <w:b/>
          <w:bCs/>
          <w:color w:val="000009"/>
          <w:spacing w:val="-4"/>
          <w:sz w:val="20"/>
          <w:lang w:val="es-ES_tradnl"/>
        </w:rPr>
      </w:pPr>
      <w:r w:rsidRPr="00EA67C4">
        <w:rPr>
          <w:rFonts w:ascii="Arial" w:hAnsi="Arial" w:cs="Arial"/>
          <w:b/>
          <w:bCs/>
          <w:color w:val="000009"/>
          <w:spacing w:val="-4"/>
          <w:sz w:val="20"/>
          <w:lang w:val="es-ES_tradnl"/>
        </w:rPr>
        <w:t>LEY DE ATENCIÓN A VÍCTIMAS PARA EL ESTADO DE TAMAULIPAS</w:t>
      </w:r>
    </w:p>
    <w:p w:rsidR="00EA67C4" w:rsidRPr="00EA67C4" w:rsidRDefault="00EA67C4" w:rsidP="00A42C8D">
      <w:pPr>
        <w:tabs>
          <w:tab w:val="left" w:pos="9214"/>
        </w:tabs>
        <w:autoSpaceDE w:val="0"/>
        <w:autoSpaceDN w:val="0"/>
        <w:adjustRightInd w:val="0"/>
        <w:jc w:val="center"/>
        <w:rPr>
          <w:rFonts w:ascii="Arial" w:hAnsi="Arial" w:cs="Arial"/>
          <w:b/>
          <w:bCs/>
          <w:spacing w:val="-4"/>
          <w:sz w:val="20"/>
          <w:lang w:val="es-ES_tradnl"/>
        </w:rPr>
      </w:pPr>
    </w:p>
    <w:p w:rsidR="00EA67C4" w:rsidRPr="00EA67C4" w:rsidRDefault="00EA67C4" w:rsidP="00A42C8D">
      <w:pPr>
        <w:tabs>
          <w:tab w:val="left" w:pos="9214"/>
        </w:tabs>
        <w:autoSpaceDE w:val="0"/>
        <w:autoSpaceDN w:val="0"/>
        <w:adjustRightInd w:val="0"/>
        <w:jc w:val="center"/>
        <w:rPr>
          <w:rFonts w:ascii="Arial" w:hAnsi="Arial" w:cs="Arial"/>
          <w:b/>
          <w:bCs/>
          <w:spacing w:val="-4"/>
          <w:sz w:val="20"/>
          <w:lang w:val="es-ES_tradnl"/>
        </w:rPr>
      </w:pPr>
      <w:r w:rsidRPr="00EA67C4">
        <w:rPr>
          <w:rFonts w:ascii="Arial" w:hAnsi="Arial" w:cs="Arial"/>
          <w:b/>
          <w:bCs/>
          <w:spacing w:val="-4"/>
          <w:sz w:val="20"/>
          <w:lang w:val="es-ES_tradnl"/>
        </w:rPr>
        <w:t>TÍTULO PRIMERO</w:t>
      </w:r>
    </w:p>
    <w:p w:rsidR="00EA67C4" w:rsidRPr="00EA67C4" w:rsidRDefault="00EA67C4" w:rsidP="00A42C8D">
      <w:pPr>
        <w:tabs>
          <w:tab w:val="left" w:pos="9214"/>
        </w:tabs>
        <w:autoSpaceDE w:val="0"/>
        <w:autoSpaceDN w:val="0"/>
        <w:adjustRightInd w:val="0"/>
        <w:jc w:val="center"/>
        <w:rPr>
          <w:rFonts w:ascii="Arial" w:hAnsi="Arial" w:cs="Arial"/>
          <w:b/>
          <w:bCs/>
          <w:spacing w:val="-4"/>
          <w:sz w:val="20"/>
          <w:lang w:val="es-ES_tradnl"/>
        </w:rPr>
      </w:pPr>
      <w:r w:rsidRPr="00EA67C4">
        <w:rPr>
          <w:rFonts w:ascii="Arial" w:hAnsi="Arial" w:cs="Arial"/>
          <w:b/>
          <w:bCs/>
          <w:spacing w:val="-4"/>
          <w:sz w:val="20"/>
          <w:lang w:val="es-ES_tradnl"/>
        </w:rPr>
        <w:t>DISPOSICIONES GENERALES</w:t>
      </w:r>
    </w:p>
    <w:p w:rsidR="00EA67C4" w:rsidRPr="00EA67C4" w:rsidRDefault="00EA67C4" w:rsidP="00A42C8D">
      <w:pPr>
        <w:tabs>
          <w:tab w:val="left" w:pos="9214"/>
        </w:tabs>
        <w:autoSpaceDE w:val="0"/>
        <w:autoSpaceDN w:val="0"/>
        <w:adjustRightInd w:val="0"/>
        <w:jc w:val="center"/>
        <w:rPr>
          <w:rFonts w:ascii="Arial" w:hAnsi="Arial" w:cs="Arial"/>
          <w:b/>
          <w:bCs/>
          <w:spacing w:val="-4"/>
          <w:sz w:val="20"/>
          <w:lang w:val="es-ES_tradnl"/>
        </w:rPr>
      </w:pPr>
    </w:p>
    <w:p w:rsidR="00EA67C4" w:rsidRPr="00EA67C4" w:rsidRDefault="00EA67C4" w:rsidP="00A42C8D">
      <w:pPr>
        <w:tabs>
          <w:tab w:val="left" w:pos="9214"/>
        </w:tabs>
        <w:autoSpaceDE w:val="0"/>
        <w:autoSpaceDN w:val="0"/>
        <w:adjustRightInd w:val="0"/>
        <w:jc w:val="center"/>
        <w:rPr>
          <w:rFonts w:ascii="Arial" w:hAnsi="Arial" w:cs="Arial"/>
          <w:b/>
          <w:bCs/>
          <w:spacing w:val="-4"/>
          <w:sz w:val="20"/>
          <w:lang w:val="es-ES_tradnl"/>
        </w:rPr>
      </w:pPr>
      <w:r w:rsidRPr="00EA67C4">
        <w:rPr>
          <w:rFonts w:ascii="Arial" w:hAnsi="Arial" w:cs="Arial"/>
          <w:b/>
          <w:bCs/>
          <w:spacing w:val="-4"/>
          <w:sz w:val="20"/>
          <w:lang w:val="es-ES_tradnl"/>
        </w:rPr>
        <w:t>CAPÍTULO I</w:t>
      </w:r>
    </w:p>
    <w:p w:rsidR="00EA67C4" w:rsidRPr="00EA67C4" w:rsidRDefault="00EA67C4" w:rsidP="00A42C8D">
      <w:pPr>
        <w:tabs>
          <w:tab w:val="left" w:pos="9214"/>
        </w:tabs>
        <w:autoSpaceDE w:val="0"/>
        <w:autoSpaceDN w:val="0"/>
        <w:adjustRightInd w:val="0"/>
        <w:jc w:val="center"/>
        <w:rPr>
          <w:rFonts w:ascii="Arial" w:hAnsi="Arial" w:cs="Arial"/>
          <w:b/>
          <w:bCs/>
          <w:spacing w:val="-4"/>
          <w:sz w:val="20"/>
          <w:lang w:val="es-ES_tradnl"/>
        </w:rPr>
      </w:pPr>
      <w:r w:rsidRPr="00EA67C4">
        <w:rPr>
          <w:rFonts w:ascii="Arial" w:hAnsi="Arial" w:cs="Arial"/>
          <w:b/>
          <w:bCs/>
          <w:spacing w:val="-4"/>
          <w:sz w:val="20"/>
          <w:lang w:val="es-ES_tradnl"/>
        </w:rPr>
        <w:t>APLICACIÓN, OBJETO E INTERPRETACIÓN</w:t>
      </w: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3C1DD3"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ARTÍCULO 1.</w:t>
      </w:r>
      <w:r w:rsidRPr="00EA67C4">
        <w:rPr>
          <w:rFonts w:ascii="Arial" w:eastAsia="Calibri" w:hAnsi="Arial" w:cs="Arial"/>
          <w:bCs/>
          <w:spacing w:val="-4"/>
          <w:sz w:val="20"/>
          <w:lang w:val="es-ES_tradnl"/>
        </w:rPr>
        <w:t xml:space="preserve"> </w:t>
      </w:r>
      <w:r w:rsidRPr="00EA67C4">
        <w:rPr>
          <w:rFonts w:ascii="Arial" w:eastAsia="Calibri" w:hAnsi="Arial" w:cs="Arial"/>
          <w:spacing w:val="-4"/>
          <w:sz w:val="20"/>
          <w:lang w:val="es-ES_tradnl"/>
        </w:rPr>
        <w:t>La presente Ley es de orden público, interés social y de estricta observancia general en el Estado de Tamaulipas, en términos de lo dispuesto por los artículos 1o. párrafo tercero, 17 y 20 de la Constitución Política de los Estados Unidos Mexicanos, así como de los tratados internacionales celebrados y ratificados por el Estado Mexicano, y demás ordenamientos aplicables.</w:t>
      </w:r>
    </w:p>
    <w:p w:rsidR="00EA67C4" w:rsidRPr="00F8038B" w:rsidRDefault="00EA67C4" w:rsidP="00EA67C4">
      <w:pPr>
        <w:tabs>
          <w:tab w:val="left" w:pos="9214"/>
        </w:tabs>
        <w:autoSpaceDE w:val="0"/>
        <w:autoSpaceDN w:val="0"/>
        <w:adjustRightInd w:val="0"/>
        <w:jc w:val="both"/>
        <w:rPr>
          <w:rFonts w:ascii="Arial" w:eastAsia="Calibri" w:hAnsi="Arial" w:cs="Arial"/>
          <w:spacing w:val="-4"/>
          <w:sz w:val="16"/>
          <w:szCs w:val="16"/>
          <w:lang w:val="es-ES_tradnl"/>
        </w:rPr>
      </w:pPr>
      <w:r w:rsidRPr="00EA67C4">
        <w:rPr>
          <w:rFonts w:ascii="Arial" w:eastAsia="Calibri" w:hAnsi="Arial" w:cs="Arial"/>
          <w:spacing w:val="-4"/>
          <w:sz w:val="20"/>
          <w:lang w:val="es-ES_tradnl"/>
        </w:rPr>
        <w:t xml:space="preserve"> </w:t>
      </w: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En caso de incompatibilidad entre normas que protejan a víctimas, se aplicará siempre la que más favorezca a la persona.</w:t>
      </w:r>
    </w:p>
    <w:p w:rsidR="003C1DD3" w:rsidRPr="00F8038B" w:rsidRDefault="003C1DD3"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La presente Ley obliga, en sus respectivas competencias, a las autoridades de los órdenes de Gobierno Estatal y Municipal, así como a las instituciones y organismos que deban de velar por la protección de las víctimas del delito, a proporcionar ayuda, asistencia o reparación integral. Las autoridades de todos los ámbitos de gobierno deberán actuar conforme a los principios y criterios establecidos en esta Ley, y en la Ley General de Víctimas, así como brindar atención inmediata en especial en materias de salud, educación y asistencia social, en caso contrario quedarán sujetas a las responsabilidades administrativas, civiles o penales a las que haya lugar.</w:t>
      </w:r>
    </w:p>
    <w:p w:rsidR="003C1DD3" w:rsidRPr="00F8038B" w:rsidRDefault="003C1DD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 xml:space="preserve">ARTÍCULO 2. </w:t>
      </w:r>
      <w:r w:rsidRPr="00EA67C4">
        <w:rPr>
          <w:rFonts w:ascii="Arial" w:hAnsi="Arial" w:cs="Arial"/>
          <w:spacing w:val="-4"/>
          <w:sz w:val="20"/>
          <w:lang w:val="es-ES_tradnl"/>
        </w:rPr>
        <w:t>El objeto de esta Ley es:</w:t>
      </w:r>
    </w:p>
    <w:p w:rsidR="003C1DD3" w:rsidRPr="00EA67C4" w:rsidRDefault="003C1DD3" w:rsidP="00EA67C4">
      <w:pPr>
        <w:tabs>
          <w:tab w:val="left" w:pos="9214"/>
        </w:tabs>
        <w:jc w:val="both"/>
        <w:rPr>
          <w:rFonts w:ascii="Arial" w:hAnsi="Arial" w:cs="Arial"/>
          <w:b/>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Reconocer y garantizar los derechos de las víctimas del delito y de las violaciones a derechos humanos, en especial el derecho a la asistencia, protección, atención, verdad, justicia, reparación integral, restitución de los derechos violados, debida diligencia, no repetición y todos los demás derechos consagrados en la Constitución Política de los Estados Unidos Mexicanos, en los tratados internacionales de derechos humanos de los que los Estados Unidos Mexicanos es parte, en la Ley General de Víctimas y demás instrumentos de derechos humanos vinculantes para el Estado de Tamaulipas;</w:t>
      </w:r>
    </w:p>
    <w:p w:rsidR="003C1DD3" w:rsidRPr="00EA67C4" w:rsidRDefault="003C1DD3"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Establecer y coordinar las acciones y medidas necesarias en el territorio estatal para promover, respetar, proteger, atender, garantizar, impulsar y propiciar el ejercicio efectivo y constante de los derechos de las víctimas mediante el establecimiento de ejes de acción y mecanismos de coordinación entre el Estado y sus Municipios;</w:t>
      </w:r>
    </w:p>
    <w:p w:rsidR="003C1DD3" w:rsidRPr="00EA67C4" w:rsidRDefault="003C1DD3"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 xml:space="preserve">III. </w:t>
      </w:r>
      <w:r w:rsidRPr="00EA67C4">
        <w:rPr>
          <w:rFonts w:ascii="Arial" w:hAnsi="Arial" w:cs="Arial"/>
          <w:spacing w:val="-4"/>
          <w:sz w:val="20"/>
          <w:lang w:val="es-ES_tradnl"/>
        </w:rPr>
        <w:t>Implementar los mecanismos legales al alcance para que las autoridades estatales en el ámbito de sus respectivas competencias cumplan con las obligaciones de prevenir, investigar, sancionar y lograr la reparación integral, velar por la protección de las víctimas, a proporcionar ayuda, asistencia o reparación integral. Los Municipios deberán garantizar estas obligaciones en el ámbito de sus competencias;</w:t>
      </w:r>
    </w:p>
    <w:p w:rsidR="003C1DD3" w:rsidRPr="00EA67C4" w:rsidRDefault="003C1DD3"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Establecer los criterios para la reparación integral que comprende las medidas de restitución, rehabilitación, compensación, satisfacción y garantías de no repetición, en sus dimensiones individual, colectiva, material, moral y simbólica. Cada una de estas medidas serán implementadas a favor de la víctima teniendo en cuenta la gravedad y magnitud del hecho </w:t>
      </w:r>
      <w:proofErr w:type="spellStart"/>
      <w:r w:rsidRPr="00EA67C4">
        <w:rPr>
          <w:rFonts w:ascii="Arial" w:hAnsi="Arial" w:cs="Arial"/>
          <w:spacing w:val="-4"/>
          <w:sz w:val="20"/>
          <w:lang w:val="es-ES_tradnl"/>
        </w:rPr>
        <w:t>victimizante</w:t>
      </w:r>
      <w:proofErr w:type="spellEnd"/>
      <w:r w:rsidRPr="00EA67C4">
        <w:rPr>
          <w:rFonts w:ascii="Arial" w:hAnsi="Arial" w:cs="Arial"/>
          <w:spacing w:val="-4"/>
          <w:sz w:val="20"/>
          <w:lang w:val="es-ES_tradnl"/>
        </w:rPr>
        <w:t xml:space="preserve"> cometido o la gravedad y magnitud de la violación de sus derechos, así como las circunstancias y características del hecho </w:t>
      </w:r>
      <w:proofErr w:type="spellStart"/>
      <w:r w:rsidRPr="00EA67C4">
        <w:rPr>
          <w:rFonts w:ascii="Arial" w:hAnsi="Arial" w:cs="Arial"/>
          <w:spacing w:val="-4"/>
          <w:sz w:val="20"/>
          <w:lang w:val="es-ES_tradnl"/>
        </w:rPr>
        <w:t>victimizante</w:t>
      </w:r>
      <w:proofErr w:type="spellEnd"/>
      <w:r w:rsidRPr="00EA67C4">
        <w:rPr>
          <w:rFonts w:ascii="Arial" w:hAnsi="Arial" w:cs="Arial"/>
          <w:spacing w:val="-4"/>
          <w:sz w:val="20"/>
          <w:lang w:val="es-ES_tradnl"/>
        </w:rPr>
        <w:t>;</w:t>
      </w:r>
    </w:p>
    <w:p w:rsidR="003C1DD3" w:rsidRPr="00EA67C4" w:rsidRDefault="003C1DD3"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Garantizar un efectivo ejercicio del derecho de las víctimas a la justicia en estricto cumplimiento de las reglas del debido proceso;</w:t>
      </w:r>
    </w:p>
    <w:p w:rsidR="003C1DD3" w:rsidRPr="00EA67C4" w:rsidRDefault="003C1DD3"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w:t>
      </w:r>
      <w:r w:rsidRPr="00EA67C4">
        <w:rPr>
          <w:rFonts w:ascii="Arial" w:hAnsi="Arial" w:cs="Arial"/>
          <w:spacing w:val="-4"/>
          <w:sz w:val="20"/>
          <w:lang w:val="es-ES_tradnl"/>
        </w:rPr>
        <w:t xml:space="preserve"> Establecer los deberes y obligaciones específicos a cargo de las autoridades y de todo aquel que intervenga en los procedimientos relacionados con las víctimas; y </w:t>
      </w:r>
    </w:p>
    <w:p w:rsidR="003C1DD3" w:rsidRPr="00EA67C4" w:rsidRDefault="003C1DD3"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w:t>
      </w:r>
      <w:r w:rsidRPr="00EA67C4">
        <w:rPr>
          <w:rFonts w:ascii="Arial" w:hAnsi="Arial" w:cs="Arial"/>
          <w:spacing w:val="-4"/>
          <w:sz w:val="20"/>
          <w:lang w:val="es-ES_tradnl"/>
        </w:rPr>
        <w:t xml:space="preserve"> Establecer las sanciones que correspondan al incumplimiento por acción o por omisión de cualquiera de las disposiciones fijadas en esta Ley.</w:t>
      </w:r>
    </w:p>
    <w:p w:rsidR="003C1DD3" w:rsidRPr="00EA67C4" w:rsidRDefault="003C1DD3" w:rsidP="00EA67C4">
      <w:pPr>
        <w:tabs>
          <w:tab w:val="left" w:pos="9214"/>
        </w:tabs>
        <w:jc w:val="both"/>
        <w:rPr>
          <w:rFonts w:ascii="Arial" w:hAnsi="Arial" w:cs="Arial"/>
          <w:spacing w:val="-4"/>
          <w:sz w:val="20"/>
          <w:lang w:val="es-ES_tradnl"/>
        </w:rPr>
      </w:pPr>
    </w:p>
    <w:p w:rsidR="00EA67C4" w:rsidRP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 xml:space="preserve">ARTÍCULO 3. </w:t>
      </w:r>
      <w:r w:rsidRPr="00EA67C4">
        <w:rPr>
          <w:rFonts w:ascii="Arial" w:hAnsi="Arial" w:cs="Arial"/>
          <w:spacing w:val="-4"/>
          <w:sz w:val="20"/>
          <w:lang w:val="es-ES_tradnl"/>
        </w:rPr>
        <w:t>Esta Ley se interpretará de conformidad con lo dispuesto por la Constitución Política de los Estados Unidos Mexicanos, en los tratados internacionales de derechos humanos de los que los Estados Unidos Mexicanos forma parte, y en la Ley General de Víctimas, favoreciendo en todo tiempo la protección más amplia de los derechos de las víctimas de uno o más delitos y violaciones de derechos humanos.</w:t>
      </w: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Pr="00EA67C4" w:rsidRDefault="00EA67C4" w:rsidP="00F70935">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II</w:t>
      </w:r>
    </w:p>
    <w:p w:rsidR="00EA67C4" w:rsidRPr="00EA67C4" w:rsidRDefault="00EA67C4" w:rsidP="00F70935">
      <w:pPr>
        <w:tabs>
          <w:tab w:val="left" w:pos="9214"/>
        </w:tabs>
        <w:autoSpaceDE w:val="0"/>
        <w:autoSpaceDN w:val="0"/>
        <w:adjustRightInd w:val="0"/>
        <w:jc w:val="center"/>
        <w:rPr>
          <w:rFonts w:ascii="Arial" w:eastAsia="Calibri" w:hAnsi="Arial" w:cs="Arial"/>
          <w:spacing w:val="-4"/>
          <w:sz w:val="20"/>
          <w:lang w:val="es-ES_tradnl"/>
        </w:rPr>
      </w:pPr>
      <w:r w:rsidRPr="00EA67C4">
        <w:rPr>
          <w:rFonts w:ascii="Arial" w:eastAsia="Calibri" w:hAnsi="Arial" w:cs="Arial"/>
          <w:b/>
          <w:bCs/>
          <w:spacing w:val="-4"/>
          <w:sz w:val="20"/>
          <w:lang w:val="es-ES_tradnl"/>
        </w:rPr>
        <w:t>PRINCIPIOS Y CONCEPTOS</w:t>
      </w: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4. </w:t>
      </w:r>
      <w:r w:rsidRPr="00EA67C4">
        <w:rPr>
          <w:rFonts w:ascii="Arial" w:eastAsia="Calibri" w:hAnsi="Arial" w:cs="Arial"/>
          <w:spacing w:val="-4"/>
          <w:sz w:val="20"/>
          <w:lang w:val="es-ES_tradnl"/>
        </w:rPr>
        <w:t>Se denominarán víctimas directas aquellas personas físicas que hayan sufrido algún daño o menoscabo económico, físico, mental, emocional o, en general, cualquier puesta en peligro o lesión a sus bienes jurídicos o derechos como consecuencia de la comisión de un delito o violaciones a sus derechos humanos reconocidos en la Constitución Política de los Estados Unidos Mexicanos y en los tratados internacionales de los que el Estado Mexicano sea parte.</w:t>
      </w:r>
    </w:p>
    <w:p w:rsidR="00F70935" w:rsidRPr="00EA67C4" w:rsidRDefault="00F70935"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Son víctimas indirectas los familiares o aquellas personas físicas a cargo de la víctima directa que tengan una relación inmediata con ella.</w:t>
      </w:r>
    </w:p>
    <w:p w:rsidR="00F70935" w:rsidRPr="00EA67C4" w:rsidRDefault="00F70935"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Son víctimas los grupos, comunidades u organizaciones sociales que hubieran sido afectadas en sus derechos, intereses o bienes jurídicos colectivos como resultado de la comisión de un delito o la violación de derechos.</w:t>
      </w:r>
    </w:p>
    <w:p w:rsidR="00F70935" w:rsidRPr="00EA67C4" w:rsidRDefault="00F70935"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Son víctimas potenciales las personas físicas cuya integridad física o derechos peligren por prestar asistencia a la víctima ya sea por impedir o detener la violación de derechos o la comisión de un delito.</w:t>
      </w:r>
    </w:p>
    <w:p w:rsidR="00F70935" w:rsidRPr="00EA67C4" w:rsidRDefault="00F70935"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p w:rsidR="00F70935" w:rsidRPr="00EA67C4" w:rsidRDefault="00F70935" w:rsidP="00EA67C4">
      <w:pPr>
        <w:tabs>
          <w:tab w:val="left" w:pos="9214"/>
        </w:tabs>
        <w:jc w:val="both"/>
        <w:rPr>
          <w:rFonts w:ascii="Arial"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5. </w:t>
      </w:r>
      <w:r w:rsidRPr="00EA67C4">
        <w:rPr>
          <w:rFonts w:ascii="Arial" w:eastAsia="Calibri" w:hAnsi="Arial" w:cs="Arial"/>
          <w:spacing w:val="-4"/>
          <w:sz w:val="20"/>
          <w:lang w:val="es-ES_tradnl"/>
        </w:rPr>
        <w:t xml:space="preserve">Los mecanismos, medidas y procedimientos establecidos en esta Ley, se determinarán, implementarán y evaluarán, de conformidad con los principios establecidos y definidos en la Ley General de Víctimas. </w:t>
      </w:r>
    </w:p>
    <w:p w:rsidR="003B006B" w:rsidRPr="00EA67C4" w:rsidRDefault="003B006B"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6.</w:t>
      </w:r>
      <w:r w:rsidRPr="00EA67C4">
        <w:rPr>
          <w:rFonts w:ascii="Arial" w:eastAsia="Calibri" w:hAnsi="Arial" w:cs="Arial"/>
          <w:spacing w:val="-4"/>
          <w:sz w:val="20"/>
          <w:lang w:val="es-ES_tradnl"/>
        </w:rPr>
        <w:t xml:space="preserve"> Para los efectos de esta Ley, se entenderá por:</w:t>
      </w:r>
    </w:p>
    <w:p w:rsidR="00EA67C4" w:rsidRDefault="00EA67C4" w:rsidP="00EA67C4">
      <w:pPr>
        <w:tabs>
          <w:tab w:val="left" w:pos="993"/>
          <w:tab w:val="left" w:pos="9214"/>
        </w:tabs>
        <w:autoSpaceDE w:val="0"/>
        <w:autoSpaceDN w:val="0"/>
        <w:adjustRightInd w:val="0"/>
        <w:jc w:val="both"/>
        <w:rPr>
          <w:rFonts w:ascii="Arial" w:eastAsia="Calibri" w:hAnsi="Arial" w:cs="Arial"/>
          <w:spacing w:val="-4"/>
          <w:sz w:val="20"/>
          <w:shd w:val="clear" w:color="auto" w:fill="FFFFFF"/>
          <w:lang w:val="es-ES_tradnl" w:eastAsia="es-MX"/>
        </w:rPr>
      </w:pPr>
      <w:r w:rsidRPr="00EA67C4">
        <w:rPr>
          <w:rFonts w:ascii="Arial" w:eastAsia="Calibri" w:hAnsi="Arial" w:cs="Arial"/>
          <w:b/>
          <w:spacing w:val="-4"/>
          <w:sz w:val="20"/>
          <w:lang w:val="es-ES_tradnl" w:eastAsia="es-MX"/>
        </w:rPr>
        <w:t>I.</w:t>
      </w:r>
      <w:r w:rsidRPr="00EA67C4">
        <w:rPr>
          <w:rFonts w:ascii="Arial" w:eastAsia="Calibri" w:hAnsi="Arial" w:cs="Arial"/>
          <w:spacing w:val="-4"/>
          <w:sz w:val="20"/>
          <w:lang w:val="es-ES_tradnl" w:eastAsia="es-MX"/>
        </w:rPr>
        <w:t xml:space="preserve"> Asesor Jurídico: Al Asesor Jurídico de la Víctima en el Estado</w:t>
      </w:r>
      <w:r w:rsidRPr="00EA67C4">
        <w:rPr>
          <w:rFonts w:ascii="Arial" w:eastAsia="Calibri" w:hAnsi="Arial" w:cs="Arial"/>
          <w:spacing w:val="-4"/>
          <w:sz w:val="20"/>
          <w:shd w:val="clear" w:color="auto" w:fill="FFFFFF"/>
          <w:lang w:val="es-ES_tradnl" w:eastAsia="es-MX"/>
        </w:rPr>
        <w:t>;</w:t>
      </w:r>
    </w:p>
    <w:p w:rsidR="003B006B" w:rsidRPr="00EA67C4" w:rsidRDefault="003B006B" w:rsidP="00EA67C4">
      <w:pPr>
        <w:tabs>
          <w:tab w:val="left" w:pos="993"/>
          <w:tab w:val="left" w:pos="9214"/>
        </w:tabs>
        <w:autoSpaceDE w:val="0"/>
        <w:autoSpaceDN w:val="0"/>
        <w:adjustRightInd w:val="0"/>
        <w:jc w:val="both"/>
        <w:rPr>
          <w:rFonts w:ascii="Arial" w:eastAsia="Calibri" w:hAnsi="Arial" w:cs="Arial"/>
          <w:spacing w:val="-4"/>
          <w:sz w:val="20"/>
          <w:lang w:val="es-ES_tradnl" w:eastAsia="es-MX"/>
        </w:rPr>
      </w:pPr>
    </w:p>
    <w:p w:rsidR="00EA67C4" w:rsidRDefault="00EA67C4" w:rsidP="00EA67C4">
      <w:pPr>
        <w:tabs>
          <w:tab w:val="left" w:pos="851"/>
          <w:tab w:val="left" w:pos="993"/>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II.</w:t>
      </w:r>
      <w:r w:rsidRPr="00EA67C4">
        <w:rPr>
          <w:rFonts w:ascii="Arial" w:eastAsia="Calibri" w:hAnsi="Arial" w:cs="Arial"/>
          <w:spacing w:val="-4"/>
          <w:sz w:val="20"/>
          <w:lang w:val="es-ES_tradnl"/>
        </w:rPr>
        <w:t xml:space="preserve"> Centros de Atención a Víctimas: A las unidades administrativas dependientes de la Comisión Estatal de Atención a Víctimas, ubicados en diversas regiones del Estado, en donde se prestarán los servicios establecidos en la legislación aplicable;</w:t>
      </w:r>
    </w:p>
    <w:p w:rsidR="003B006B" w:rsidRPr="00EA67C4" w:rsidRDefault="003B006B" w:rsidP="00EA67C4">
      <w:pPr>
        <w:tabs>
          <w:tab w:val="left" w:pos="851"/>
          <w:tab w:val="left" w:pos="993"/>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Comisión Ejecutiva: A la Comisión Ejecutiva de Atención a Víctimas;</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Comisión Estatal: A la Comisión Estatal de Atención a Víctimas;</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Compensación: A la erogación económica a que la víctima tenga derecho en los términos de esta Ley;</w:t>
      </w:r>
    </w:p>
    <w:p w:rsidR="003B006B" w:rsidRPr="00EA67C4" w:rsidRDefault="003B006B" w:rsidP="00EA67C4">
      <w:pPr>
        <w:tabs>
          <w:tab w:val="left" w:pos="851"/>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w:t>
      </w:r>
      <w:r w:rsidRPr="00EA67C4">
        <w:rPr>
          <w:rFonts w:ascii="Arial" w:hAnsi="Arial" w:cs="Arial"/>
          <w:spacing w:val="-4"/>
          <w:sz w:val="20"/>
          <w:lang w:val="es-ES_tradnl"/>
        </w:rPr>
        <w:t xml:space="preserve"> Daño: A la muerte o lesiones corporales, daños o perjuicios morales y materiales, salvo a los bienes de propiedad de la persona responsable de los daños; pérdidas de ingresos directamente derivados de un interés económico; pérdidas de ingresos directamente derivadas del uso del medio ambiente incurridas como resultado de un deterioro significativo del medio ambiente, teniendo en cuenta los ahorros y los costos; costo de las medidas de restablecimiento, limitado al costo de las medidas efectivamente adoptadas o que vayan a adoptarse; y costo de las medidas preventivas, incluidas cualesquiera pérdidas o daños causados por esas medidas, en la medida en que los daños deriven o resulten;</w:t>
      </w:r>
    </w:p>
    <w:p w:rsidR="003B006B" w:rsidRPr="00EA67C4" w:rsidRDefault="003B006B" w:rsidP="00EA67C4">
      <w:pPr>
        <w:tabs>
          <w:tab w:val="left" w:pos="9214"/>
        </w:tabs>
        <w:jc w:val="both"/>
        <w:rPr>
          <w:rFonts w:ascii="Arial" w:hAnsi="Arial" w:cs="Arial"/>
          <w:color w:val="FF0000"/>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w:t>
      </w:r>
      <w:r w:rsidRPr="00EA67C4">
        <w:rPr>
          <w:rFonts w:ascii="Arial" w:eastAsia="Calibri" w:hAnsi="Arial" w:cs="Arial"/>
          <w:spacing w:val="-4"/>
          <w:sz w:val="20"/>
          <w:lang w:val="es-ES_tradnl"/>
        </w:rPr>
        <w:t xml:space="preserve"> Delito: Al acto u omisión que sancionan las leyes penales;</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VIII.</w:t>
      </w:r>
      <w:r w:rsidRPr="00EA67C4">
        <w:rPr>
          <w:rFonts w:ascii="Arial" w:eastAsia="Calibri" w:hAnsi="Arial" w:cs="Arial"/>
          <w:spacing w:val="-4"/>
          <w:sz w:val="20"/>
          <w:lang w:val="es-ES_tradnl"/>
        </w:rPr>
        <w:t xml:space="preserve"> Fondo: Al Fondo de Ayuda, Asistencia y Reparación Integral de la Comisión Ejecutiva; </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IX.</w:t>
      </w:r>
      <w:r w:rsidRPr="00EA67C4">
        <w:rPr>
          <w:rFonts w:ascii="Arial" w:eastAsia="Calibri" w:hAnsi="Arial" w:cs="Arial"/>
          <w:spacing w:val="-4"/>
          <w:sz w:val="20"/>
          <w:lang w:val="es-ES_tradnl"/>
        </w:rPr>
        <w:t xml:space="preserve"> Fondo Estatal: Al Fondo de Ayuda, Asistencia y Reparación Integral de la Comisión Estatal;</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w:t>
      </w:r>
      <w:r w:rsidRPr="00EA67C4">
        <w:rPr>
          <w:rFonts w:ascii="Arial" w:eastAsia="Calibri" w:hAnsi="Arial" w:cs="Arial"/>
          <w:spacing w:val="-4"/>
          <w:sz w:val="20"/>
          <w:lang w:val="es-ES_tradnl"/>
        </w:rPr>
        <w:t xml:space="preserve"> Hecho </w:t>
      </w:r>
      <w:proofErr w:type="spellStart"/>
      <w:r w:rsidRPr="00EA67C4">
        <w:rPr>
          <w:rFonts w:ascii="Arial" w:eastAsia="Calibri" w:hAnsi="Arial" w:cs="Arial"/>
          <w:spacing w:val="-4"/>
          <w:sz w:val="20"/>
          <w:lang w:val="es-ES_tradnl"/>
        </w:rPr>
        <w:t>victimizante</w:t>
      </w:r>
      <w:proofErr w:type="spellEnd"/>
      <w:r w:rsidRPr="00EA67C4">
        <w:rPr>
          <w:rFonts w:ascii="Arial" w:eastAsia="Calibri" w:hAnsi="Arial" w:cs="Arial"/>
          <w:spacing w:val="-4"/>
          <w:sz w:val="20"/>
          <w:lang w:val="es-ES_tradnl"/>
        </w:rPr>
        <w:t>: Al acto u omisión que daña, menoscaba o pone en peligro bienes jurídicos o derechos de una persona convirtiéndola en víctima. Estos pueden estar tipificados como delito o constituir una violación a los derechos humanos reconocidos por la Constitución Política de los Estados Unidos Mexicanos y los tratados internacionales de los que el Estado Mexicano forma parte;</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w:t>
      </w:r>
      <w:r w:rsidRPr="00EA67C4">
        <w:rPr>
          <w:rFonts w:ascii="Arial" w:eastAsia="Calibri" w:hAnsi="Arial" w:cs="Arial"/>
          <w:spacing w:val="-4"/>
          <w:sz w:val="20"/>
          <w:lang w:val="es-ES_tradnl"/>
        </w:rPr>
        <w:t xml:space="preserve"> Ley: A la Ley de Atención  a  Víctimas para el Estado de Tamaulipas;</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XII.</w:t>
      </w:r>
      <w:r w:rsidRPr="00EA67C4">
        <w:rPr>
          <w:rFonts w:ascii="Arial" w:eastAsia="Calibri" w:hAnsi="Arial" w:cs="Arial"/>
          <w:spacing w:val="-4"/>
          <w:sz w:val="20"/>
          <w:lang w:val="es-ES_tradnl"/>
        </w:rPr>
        <w:t xml:space="preserve"> Programa: Al Programa Estatal de Atención Integral a Víctimas;</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XIII.</w:t>
      </w:r>
      <w:r w:rsidRPr="00EA67C4">
        <w:rPr>
          <w:rFonts w:ascii="Arial" w:eastAsia="Calibri" w:hAnsi="Arial" w:cs="Arial"/>
          <w:spacing w:val="-4"/>
          <w:sz w:val="20"/>
          <w:lang w:val="es-ES_tradnl"/>
        </w:rPr>
        <w:t xml:space="preserve"> Recursos de ayuda: A los gastos de ayuda inmediata, ayuda, asistencia, atención y rehabilitación, con cargo al Fondo Estatal;</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6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XIV.</w:t>
      </w:r>
      <w:r w:rsidRPr="00EA67C4">
        <w:rPr>
          <w:rFonts w:ascii="Arial" w:eastAsia="Calibri" w:hAnsi="Arial" w:cs="Arial"/>
          <w:spacing w:val="-4"/>
          <w:sz w:val="20"/>
          <w:lang w:val="es-ES_tradnl"/>
        </w:rPr>
        <w:t xml:space="preserve"> Registro: Al Registro Estatal de Víctimas, que es parte del Registro Nacional de Víctimas;</w:t>
      </w:r>
    </w:p>
    <w:p w:rsidR="003B006B" w:rsidRPr="00EA67C4" w:rsidRDefault="003B006B" w:rsidP="00EA67C4">
      <w:pPr>
        <w:tabs>
          <w:tab w:val="left" w:pos="86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XV.</w:t>
      </w:r>
      <w:r w:rsidRPr="00EA67C4">
        <w:rPr>
          <w:rFonts w:ascii="Arial" w:eastAsia="Calibri" w:hAnsi="Arial" w:cs="Arial"/>
          <w:spacing w:val="-4"/>
          <w:sz w:val="20"/>
          <w:lang w:val="es-ES_tradnl"/>
        </w:rPr>
        <w:t xml:space="preserve"> Reglamento: Al Reglamento de la presente Ley;</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XVI.</w:t>
      </w:r>
      <w:r w:rsidRPr="00EA67C4">
        <w:rPr>
          <w:rFonts w:ascii="Arial" w:eastAsia="Calibri" w:hAnsi="Arial" w:cs="Arial"/>
          <w:spacing w:val="-4"/>
          <w:sz w:val="20"/>
          <w:lang w:val="es-ES_tradnl"/>
        </w:rPr>
        <w:t xml:space="preserve"> Sistema Estatal: Al Sistema Estatal de Atención a Víctimas; </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XVII.</w:t>
      </w:r>
      <w:r w:rsidRPr="00EA67C4">
        <w:rPr>
          <w:rFonts w:ascii="Arial" w:eastAsia="Calibri" w:hAnsi="Arial" w:cs="Arial"/>
          <w:spacing w:val="-4"/>
          <w:sz w:val="20"/>
          <w:lang w:val="es-ES_tradnl"/>
        </w:rPr>
        <w:t xml:space="preserve"> Sistema Nacional: Sistema Nacional de Atención a Víctimas;</w:t>
      </w:r>
    </w:p>
    <w:p w:rsidR="003B006B" w:rsidRPr="00EA67C4" w:rsidRDefault="003B006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XVIII.</w:t>
      </w:r>
      <w:r w:rsidRPr="00EA67C4">
        <w:rPr>
          <w:rFonts w:ascii="Arial" w:eastAsia="Calibri" w:hAnsi="Arial" w:cs="Arial"/>
          <w:spacing w:val="-4"/>
          <w:sz w:val="20"/>
          <w:lang w:val="es-ES_tradnl"/>
        </w:rPr>
        <w:t xml:space="preserve"> Víctima: A la persona física que directa o indirectamente ha sufrido daño o el menoscabo de sus derechos producto de una violación de derechos humanos o de la comisión de un delito;</w:t>
      </w:r>
    </w:p>
    <w:p w:rsidR="003B006B" w:rsidRPr="00EA67C4" w:rsidRDefault="003B006B"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XIX.</w:t>
      </w:r>
      <w:r w:rsidRPr="00EA67C4">
        <w:rPr>
          <w:rFonts w:ascii="Arial" w:eastAsia="Calibri" w:hAnsi="Arial" w:cs="Arial"/>
          <w:spacing w:val="-4"/>
          <w:sz w:val="20"/>
          <w:lang w:val="es-ES_tradnl"/>
        </w:rPr>
        <w:t xml:space="preserve"> Víctima potencial: A las personas físicas cuya integridad física o derechos peligren por prestar asistencia a la víctima, ya sea por impedir o detener la violación de derechos o la comisión de un delito; y</w:t>
      </w:r>
    </w:p>
    <w:p w:rsidR="003B006B" w:rsidRPr="00EA67C4" w:rsidRDefault="003B006B"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w:t>
      </w:r>
      <w:r w:rsidRPr="00EA67C4">
        <w:rPr>
          <w:rFonts w:ascii="Arial" w:eastAsia="Calibri" w:hAnsi="Arial" w:cs="Arial"/>
          <w:spacing w:val="-4"/>
          <w:sz w:val="20"/>
          <w:lang w:val="es-ES_tradnl"/>
        </w:rPr>
        <w:t xml:space="preserve"> Violación de derechos humanos: Todo acto u omisión que afecte los derechos humanos reconocidos en la Constitución Política de los Estados Unidos Mexicanos o en los tratados internacionales, cuando el agente sea servidor público en el ejercicio de sus funciones o atribuciones o un particular que ejerza funciones públicas. También se considera violación de derechos humanos cuando la acción u omisión referida sea realizada por un particular instigado o autorizado, explícita o implícitamente por un servidor público, o cuando actúe con aquiescencia o colaboración de un servidor público.</w:t>
      </w:r>
    </w:p>
    <w:p w:rsidR="003B006B" w:rsidRPr="00EA67C4" w:rsidRDefault="003B006B" w:rsidP="00EA67C4">
      <w:pPr>
        <w:tabs>
          <w:tab w:val="left" w:pos="9214"/>
        </w:tabs>
        <w:jc w:val="both"/>
        <w:rPr>
          <w:rFonts w:ascii="Arial" w:eastAsia="Calibri" w:hAnsi="Arial" w:cs="Arial"/>
          <w:spacing w:val="-4"/>
          <w:sz w:val="20"/>
          <w:lang w:val="es-ES_tradnl"/>
        </w:rPr>
      </w:pP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Pr="00EA67C4" w:rsidRDefault="00EA67C4" w:rsidP="003B006B">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TÍTULO SEGUNDO</w:t>
      </w:r>
    </w:p>
    <w:p w:rsidR="00EA67C4" w:rsidRPr="00EA67C4" w:rsidRDefault="00EA67C4" w:rsidP="003B006B">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LOS DERECHOS DE LAS VÍCTIMAS</w:t>
      </w:r>
    </w:p>
    <w:p w:rsidR="00EA67C4" w:rsidRPr="00EA67C4" w:rsidRDefault="00EA67C4" w:rsidP="003B006B">
      <w:pPr>
        <w:tabs>
          <w:tab w:val="left" w:pos="9214"/>
        </w:tabs>
        <w:autoSpaceDE w:val="0"/>
        <w:autoSpaceDN w:val="0"/>
        <w:adjustRightInd w:val="0"/>
        <w:jc w:val="center"/>
        <w:rPr>
          <w:rFonts w:ascii="Arial" w:eastAsia="Calibri" w:hAnsi="Arial" w:cs="Arial"/>
          <w:b/>
          <w:bCs/>
          <w:spacing w:val="-4"/>
          <w:sz w:val="20"/>
          <w:lang w:val="es-ES_tradnl"/>
        </w:rPr>
      </w:pPr>
    </w:p>
    <w:p w:rsidR="00EA67C4" w:rsidRPr="00EA67C4" w:rsidRDefault="00EA67C4" w:rsidP="003B006B">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I</w:t>
      </w:r>
    </w:p>
    <w:p w:rsidR="00EA67C4" w:rsidRPr="00EA67C4" w:rsidRDefault="00EA67C4" w:rsidP="003B006B">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DISPOSICIONES GENERALES</w:t>
      </w: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bCs/>
          <w:spacing w:val="-4"/>
          <w:sz w:val="20"/>
          <w:lang w:val="es-ES_tradnl" w:eastAsia="es-MX"/>
        </w:rPr>
        <w:t xml:space="preserve">ARTÍCULO 7. </w:t>
      </w:r>
      <w:r w:rsidRPr="00EA67C4">
        <w:rPr>
          <w:rFonts w:ascii="Arial" w:eastAsia="Calibri Light" w:hAnsi="Arial" w:cs="Arial"/>
          <w:spacing w:val="-4"/>
          <w:sz w:val="20"/>
          <w:lang w:val="es-ES_tradnl" w:eastAsia="es-MX"/>
        </w:rPr>
        <w:t>Los derechos de las víctimas previstos por la presente Ley son de carácter enunciativo y no limitativo y deberán ser interpretados de conformidad con lo dispuesto en el artículo 3 de este cuerpo normativo, favoreciendo en todo tiempo la protección más amplia de sus derechos.</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b/>
          <w:bCs/>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spacing w:val="-4"/>
          <w:sz w:val="20"/>
          <w:lang w:val="es-ES_tradnl" w:eastAsia="es-MX"/>
        </w:rPr>
        <w:t>Las víctimas tendrán, entre otros, los siguientes derechos:</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I.</w:t>
      </w:r>
      <w:r w:rsidRPr="00EA67C4">
        <w:rPr>
          <w:rFonts w:ascii="Arial" w:eastAsia="Calibri Light" w:hAnsi="Arial" w:cs="Arial"/>
          <w:spacing w:val="-4"/>
          <w:sz w:val="20"/>
          <w:lang w:val="es-ES_tradnl" w:eastAsia="es-MX"/>
        </w:rPr>
        <w:t xml:space="preserve"> A una investigación pronta y eficaz que lleve, en su caso, a la identificación y enjuiciamiento de los responsables de delitos y de violaciones de los derechos humanos y a su reparación integral;</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II.</w:t>
      </w:r>
      <w:r w:rsidRPr="00EA67C4">
        <w:rPr>
          <w:rFonts w:ascii="Arial" w:eastAsia="Calibri Light" w:hAnsi="Arial" w:cs="Arial"/>
          <w:spacing w:val="-4"/>
          <w:sz w:val="20"/>
          <w:lang w:val="es-ES_tradnl" w:eastAsia="es-MX"/>
        </w:rPr>
        <w:t xml:space="preserve"> A ser reparadas por el Estado de manera integral, adecuada, diferenciada, transformadora y efectiva por el daño o menoscabo que han sufrido en sus derechos como consecuencia de violaciones a derechos humanos y por los daños que esas violaciones les causaron;</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III.</w:t>
      </w:r>
      <w:r w:rsidRPr="00EA67C4">
        <w:rPr>
          <w:rFonts w:ascii="Arial" w:eastAsia="Calibri Light" w:hAnsi="Arial" w:cs="Arial"/>
          <w:spacing w:val="-4"/>
          <w:sz w:val="20"/>
          <w:lang w:val="es-ES_tradnl" w:eastAsia="es-MX"/>
        </w:rPr>
        <w:t xml:space="preserve"> A conocer la verdad de lo ocurrido acerca de los hechos en que les fueron violados sus derechos humanos, para lo cual la autoridad deberá́ informar los resultados de las investigaciones y de los derechos que en su favor contemplan la Constitución Política de los Estados Unidos Mexicanos, la Constitución Política del Estado Libre y Soberano de Tamaulipas, así́ como en la legislación de la materia;</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IV.</w:t>
      </w:r>
      <w:r w:rsidRPr="00EA67C4">
        <w:rPr>
          <w:rFonts w:ascii="Arial" w:eastAsia="Calibri Light" w:hAnsi="Arial" w:cs="Arial"/>
          <w:spacing w:val="-4"/>
          <w:sz w:val="20"/>
          <w:lang w:val="es-ES_tradnl" w:eastAsia="es-MX"/>
        </w:rPr>
        <w:t xml:space="preserve"> A que se les brinde </w:t>
      </w:r>
      <w:proofErr w:type="spellStart"/>
      <w:r w:rsidRPr="00EA67C4">
        <w:rPr>
          <w:rFonts w:ascii="Arial" w:eastAsia="Calibri Light" w:hAnsi="Arial" w:cs="Arial"/>
          <w:spacing w:val="-4"/>
          <w:sz w:val="20"/>
          <w:lang w:val="es-ES_tradnl" w:eastAsia="es-MX"/>
        </w:rPr>
        <w:t>protección</w:t>
      </w:r>
      <w:proofErr w:type="spellEnd"/>
      <w:r w:rsidRPr="00EA67C4">
        <w:rPr>
          <w:rFonts w:ascii="Arial" w:eastAsia="Calibri Light" w:hAnsi="Arial" w:cs="Arial"/>
          <w:spacing w:val="-4"/>
          <w:sz w:val="20"/>
          <w:lang w:val="es-ES_tradnl" w:eastAsia="es-MX"/>
        </w:rPr>
        <w:t xml:space="preserve"> y se salvaguarde su vida y su integridad corporal;</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V.</w:t>
      </w:r>
      <w:r w:rsidRPr="00EA67C4">
        <w:rPr>
          <w:rFonts w:ascii="Arial" w:eastAsia="Calibri Light" w:hAnsi="Arial" w:cs="Arial"/>
          <w:spacing w:val="-4"/>
          <w:sz w:val="20"/>
          <w:lang w:val="es-ES_tradnl" w:eastAsia="es-MX"/>
        </w:rPr>
        <w:t xml:space="preserve"> A ser tratadas con humanidad y respeto de su dignidad y sus derechos humanos por parte de los servidores </w:t>
      </w:r>
      <w:proofErr w:type="spellStart"/>
      <w:r w:rsidRPr="00EA67C4">
        <w:rPr>
          <w:rFonts w:ascii="Arial" w:eastAsia="Calibri Light" w:hAnsi="Arial" w:cs="Arial"/>
          <w:spacing w:val="-4"/>
          <w:sz w:val="20"/>
          <w:lang w:val="es-ES_tradnl" w:eastAsia="es-MX"/>
        </w:rPr>
        <w:t>públicos</w:t>
      </w:r>
      <w:proofErr w:type="spellEnd"/>
      <w:r w:rsidRPr="00EA67C4">
        <w:rPr>
          <w:rFonts w:ascii="Arial" w:eastAsia="Calibri Light" w:hAnsi="Arial" w:cs="Arial"/>
          <w:spacing w:val="-4"/>
          <w:sz w:val="20"/>
          <w:lang w:val="es-ES_tradnl" w:eastAsia="es-MX"/>
        </w:rPr>
        <w:t xml:space="preserve"> y, en general, por el personal de las instituciones </w:t>
      </w:r>
      <w:proofErr w:type="spellStart"/>
      <w:r w:rsidRPr="00EA67C4">
        <w:rPr>
          <w:rFonts w:ascii="Arial" w:eastAsia="Calibri Light" w:hAnsi="Arial" w:cs="Arial"/>
          <w:spacing w:val="-4"/>
          <w:sz w:val="20"/>
          <w:lang w:val="es-ES_tradnl" w:eastAsia="es-MX"/>
        </w:rPr>
        <w:t>públicas</w:t>
      </w:r>
      <w:proofErr w:type="spellEnd"/>
      <w:r w:rsidRPr="00EA67C4">
        <w:rPr>
          <w:rFonts w:ascii="Arial" w:eastAsia="Calibri Light" w:hAnsi="Arial" w:cs="Arial"/>
          <w:spacing w:val="-4"/>
          <w:sz w:val="20"/>
          <w:lang w:val="es-ES_tradnl" w:eastAsia="es-MX"/>
        </w:rPr>
        <w:t xml:space="preserve"> responsables del cumplimiento de esta Ley, </w:t>
      </w:r>
      <w:proofErr w:type="spellStart"/>
      <w:r w:rsidRPr="00EA67C4">
        <w:rPr>
          <w:rFonts w:ascii="Arial" w:eastAsia="Calibri Light" w:hAnsi="Arial" w:cs="Arial"/>
          <w:spacing w:val="-4"/>
          <w:sz w:val="20"/>
          <w:lang w:val="es-ES_tradnl" w:eastAsia="es-MX"/>
        </w:rPr>
        <w:t>asi</w:t>
      </w:r>
      <w:proofErr w:type="spellEnd"/>
      <w:r w:rsidRPr="00EA67C4">
        <w:rPr>
          <w:rFonts w:ascii="Arial" w:eastAsia="Calibri Light" w:hAnsi="Arial" w:cs="Arial"/>
          <w:spacing w:val="-4"/>
          <w:sz w:val="20"/>
          <w:lang w:val="es-ES_tradnl" w:eastAsia="es-MX"/>
        </w:rPr>
        <w:t xml:space="preserve">́ como por parte de los particulares que cuenten con convenios para brindar servicios a las </w:t>
      </w:r>
      <w:proofErr w:type="spellStart"/>
      <w:r w:rsidRPr="00EA67C4">
        <w:rPr>
          <w:rFonts w:ascii="Arial" w:eastAsia="Calibri Light" w:hAnsi="Arial" w:cs="Arial"/>
          <w:spacing w:val="-4"/>
          <w:sz w:val="20"/>
          <w:lang w:val="es-ES_tradnl" w:eastAsia="es-MX"/>
        </w:rPr>
        <w:t>víctimas</w:t>
      </w:r>
      <w:proofErr w:type="spellEnd"/>
      <w:r w:rsidRPr="00EA67C4">
        <w:rPr>
          <w:rFonts w:ascii="Arial" w:eastAsia="Calibri Light" w:hAnsi="Arial" w:cs="Arial"/>
          <w:spacing w:val="-4"/>
          <w:sz w:val="20"/>
          <w:lang w:val="es-ES_tradnl" w:eastAsia="es-MX"/>
        </w:rPr>
        <w:t>;</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VI.</w:t>
      </w:r>
      <w:r w:rsidRPr="00EA67C4">
        <w:rPr>
          <w:rFonts w:ascii="Arial" w:eastAsia="Calibri Light" w:hAnsi="Arial" w:cs="Arial"/>
          <w:spacing w:val="-4"/>
          <w:sz w:val="20"/>
          <w:lang w:val="es-ES_tradnl" w:eastAsia="es-MX"/>
        </w:rPr>
        <w:t xml:space="preserve"> A solicitar y a recibir ayuda, asistencia y </w:t>
      </w:r>
      <w:proofErr w:type="spellStart"/>
      <w:r w:rsidRPr="00EA67C4">
        <w:rPr>
          <w:rFonts w:ascii="Arial" w:eastAsia="Calibri Light" w:hAnsi="Arial" w:cs="Arial"/>
          <w:spacing w:val="-4"/>
          <w:sz w:val="20"/>
          <w:lang w:val="es-ES_tradnl" w:eastAsia="es-MX"/>
        </w:rPr>
        <w:t>atención</w:t>
      </w:r>
      <w:proofErr w:type="spellEnd"/>
      <w:r w:rsidRPr="00EA67C4">
        <w:rPr>
          <w:rFonts w:ascii="Arial" w:eastAsia="Calibri Light" w:hAnsi="Arial" w:cs="Arial"/>
          <w:spacing w:val="-4"/>
          <w:sz w:val="20"/>
          <w:lang w:val="es-ES_tradnl" w:eastAsia="es-MX"/>
        </w:rPr>
        <w:t xml:space="preserve"> en forma oportuna, </w:t>
      </w:r>
      <w:proofErr w:type="spellStart"/>
      <w:r w:rsidRPr="00EA67C4">
        <w:rPr>
          <w:rFonts w:ascii="Arial" w:eastAsia="Calibri Light" w:hAnsi="Arial" w:cs="Arial"/>
          <w:spacing w:val="-4"/>
          <w:sz w:val="20"/>
          <w:lang w:val="es-ES_tradnl" w:eastAsia="es-MX"/>
        </w:rPr>
        <w:t>rápida</w:t>
      </w:r>
      <w:proofErr w:type="spellEnd"/>
      <w:r w:rsidRPr="00EA67C4">
        <w:rPr>
          <w:rFonts w:ascii="Arial" w:eastAsia="Calibri Light" w:hAnsi="Arial" w:cs="Arial"/>
          <w:spacing w:val="-4"/>
          <w:sz w:val="20"/>
          <w:lang w:val="es-ES_tradnl" w:eastAsia="es-MX"/>
        </w:rPr>
        <w:t xml:space="preserve">, equitativa, gratuita y efectiva por personal especializado en </w:t>
      </w:r>
      <w:proofErr w:type="spellStart"/>
      <w:r w:rsidRPr="00EA67C4">
        <w:rPr>
          <w:rFonts w:ascii="Arial" w:eastAsia="Calibri Light" w:hAnsi="Arial" w:cs="Arial"/>
          <w:spacing w:val="-4"/>
          <w:sz w:val="20"/>
          <w:lang w:val="es-ES_tradnl" w:eastAsia="es-MX"/>
        </w:rPr>
        <w:t>atención</w:t>
      </w:r>
      <w:proofErr w:type="spellEnd"/>
      <w:r w:rsidRPr="00EA67C4">
        <w:rPr>
          <w:rFonts w:ascii="Arial" w:eastAsia="Calibri Light" w:hAnsi="Arial" w:cs="Arial"/>
          <w:spacing w:val="-4"/>
          <w:sz w:val="20"/>
          <w:lang w:val="es-ES_tradnl" w:eastAsia="es-MX"/>
        </w:rPr>
        <w:t xml:space="preserve"> al </w:t>
      </w:r>
      <w:proofErr w:type="spellStart"/>
      <w:r w:rsidRPr="00EA67C4">
        <w:rPr>
          <w:rFonts w:ascii="Arial" w:eastAsia="Calibri Light" w:hAnsi="Arial" w:cs="Arial"/>
          <w:spacing w:val="-4"/>
          <w:sz w:val="20"/>
          <w:lang w:val="es-ES_tradnl" w:eastAsia="es-MX"/>
        </w:rPr>
        <w:t>daño</w:t>
      </w:r>
      <w:proofErr w:type="spellEnd"/>
      <w:r w:rsidRPr="00EA67C4">
        <w:rPr>
          <w:rFonts w:ascii="Arial" w:eastAsia="Calibri Light" w:hAnsi="Arial" w:cs="Arial"/>
          <w:spacing w:val="-4"/>
          <w:sz w:val="20"/>
          <w:lang w:val="es-ES_tradnl" w:eastAsia="es-MX"/>
        </w:rPr>
        <w:t xml:space="preserve"> sufrido desde la </w:t>
      </w:r>
      <w:proofErr w:type="spellStart"/>
      <w:r w:rsidRPr="00EA67C4">
        <w:rPr>
          <w:rFonts w:ascii="Arial" w:eastAsia="Calibri Light" w:hAnsi="Arial" w:cs="Arial"/>
          <w:spacing w:val="-4"/>
          <w:sz w:val="20"/>
          <w:lang w:val="es-ES_tradnl" w:eastAsia="es-MX"/>
        </w:rPr>
        <w:t>comisión</w:t>
      </w:r>
      <w:proofErr w:type="spellEnd"/>
      <w:r w:rsidRPr="00EA67C4">
        <w:rPr>
          <w:rFonts w:ascii="Arial" w:eastAsia="Calibri Light" w:hAnsi="Arial" w:cs="Arial"/>
          <w:spacing w:val="-4"/>
          <w:sz w:val="20"/>
          <w:lang w:val="es-ES_tradnl" w:eastAsia="es-MX"/>
        </w:rPr>
        <w:t xml:space="preserve"> del hecho </w:t>
      </w:r>
      <w:proofErr w:type="spellStart"/>
      <w:r w:rsidRPr="00EA67C4">
        <w:rPr>
          <w:rFonts w:ascii="Arial" w:eastAsia="Calibri Light" w:hAnsi="Arial" w:cs="Arial"/>
          <w:spacing w:val="-4"/>
          <w:sz w:val="20"/>
          <w:lang w:val="es-ES_tradnl" w:eastAsia="es-MX"/>
        </w:rPr>
        <w:t>victimizante</w:t>
      </w:r>
      <w:proofErr w:type="spellEnd"/>
      <w:r w:rsidRPr="00EA67C4">
        <w:rPr>
          <w:rFonts w:ascii="Arial" w:eastAsia="Calibri Light" w:hAnsi="Arial" w:cs="Arial"/>
          <w:spacing w:val="-4"/>
          <w:sz w:val="20"/>
          <w:lang w:val="es-ES_tradnl" w:eastAsia="es-MX"/>
        </w:rPr>
        <w:t xml:space="preserve">, con independencia del lugar en donde ella se encuentre; </w:t>
      </w:r>
      <w:proofErr w:type="spellStart"/>
      <w:r w:rsidRPr="00EA67C4">
        <w:rPr>
          <w:rFonts w:ascii="Arial" w:eastAsia="Calibri Light" w:hAnsi="Arial" w:cs="Arial"/>
          <w:spacing w:val="-4"/>
          <w:sz w:val="20"/>
          <w:lang w:val="es-ES_tradnl" w:eastAsia="es-MX"/>
        </w:rPr>
        <w:t>asi</w:t>
      </w:r>
      <w:proofErr w:type="spellEnd"/>
      <w:r w:rsidRPr="00EA67C4">
        <w:rPr>
          <w:rFonts w:ascii="Arial" w:eastAsia="Calibri Light" w:hAnsi="Arial" w:cs="Arial"/>
          <w:spacing w:val="-4"/>
          <w:sz w:val="20"/>
          <w:lang w:val="es-ES_tradnl" w:eastAsia="es-MX"/>
        </w:rPr>
        <w:t xml:space="preserve">́ como a que dicha ayuda, asistencia y </w:t>
      </w:r>
      <w:proofErr w:type="spellStart"/>
      <w:r w:rsidRPr="00EA67C4">
        <w:rPr>
          <w:rFonts w:ascii="Arial" w:eastAsia="Calibri Light" w:hAnsi="Arial" w:cs="Arial"/>
          <w:spacing w:val="-4"/>
          <w:sz w:val="20"/>
          <w:lang w:val="es-ES_tradnl" w:eastAsia="es-MX"/>
        </w:rPr>
        <w:t>atención</w:t>
      </w:r>
      <w:proofErr w:type="spellEnd"/>
      <w:r w:rsidRPr="00EA67C4">
        <w:rPr>
          <w:rFonts w:ascii="Arial" w:eastAsia="Calibri Light" w:hAnsi="Arial" w:cs="Arial"/>
          <w:spacing w:val="-4"/>
          <w:sz w:val="20"/>
          <w:lang w:val="es-ES_tradnl" w:eastAsia="es-MX"/>
        </w:rPr>
        <w:t xml:space="preserve"> no dé lugar, en </w:t>
      </w:r>
      <w:proofErr w:type="spellStart"/>
      <w:r w:rsidRPr="00EA67C4">
        <w:rPr>
          <w:rFonts w:ascii="Arial" w:eastAsia="Calibri Light" w:hAnsi="Arial" w:cs="Arial"/>
          <w:spacing w:val="-4"/>
          <w:sz w:val="20"/>
          <w:lang w:val="es-ES_tradnl" w:eastAsia="es-MX"/>
        </w:rPr>
        <w:t>ningún</w:t>
      </w:r>
      <w:proofErr w:type="spellEnd"/>
      <w:r w:rsidRPr="00EA67C4">
        <w:rPr>
          <w:rFonts w:ascii="Arial" w:eastAsia="Calibri Light" w:hAnsi="Arial" w:cs="Arial"/>
          <w:spacing w:val="-4"/>
          <w:sz w:val="20"/>
          <w:lang w:val="es-ES_tradnl" w:eastAsia="es-MX"/>
        </w:rPr>
        <w:t xml:space="preserve"> caso, a una nueva </w:t>
      </w:r>
      <w:proofErr w:type="spellStart"/>
      <w:r w:rsidRPr="00EA67C4">
        <w:rPr>
          <w:rFonts w:ascii="Arial" w:eastAsia="Calibri Light" w:hAnsi="Arial" w:cs="Arial"/>
          <w:spacing w:val="-4"/>
          <w:sz w:val="20"/>
          <w:lang w:val="es-ES_tradnl" w:eastAsia="es-MX"/>
        </w:rPr>
        <w:t>afectación</w:t>
      </w:r>
      <w:proofErr w:type="spellEnd"/>
      <w:r w:rsidRPr="00EA67C4">
        <w:rPr>
          <w:rFonts w:ascii="Arial" w:eastAsia="Calibri Light" w:hAnsi="Arial" w:cs="Arial"/>
          <w:spacing w:val="-4"/>
          <w:sz w:val="20"/>
          <w:lang w:val="es-ES_tradnl" w:eastAsia="es-MX"/>
        </w:rPr>
        <w:t>;</w:t>
      </w:r>
    </w:p>
    <w:p w:rsidR="00A15D3A" w:rsidRPr="001B5E6C"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18"/>
          <w:szCs w:val="18"/>
          <w:lang w:val="es-ES_tradnl" w:eastAsia="es-MX"/>
        </w:rPr>
      </w:pPr>
    </w:p>
    <w:p w:rsidR="00EA67C4" w:rsidRDefault="00EA67C4" w:rsidP="00EA67C4">
      <w:pPr>
        <w:tabs>
          <w:tab w:val="left" w:pos="851"/>
          <w:tab w:val="left" w:pos="9214"/>
        </w:tabs>
        <w:jc w:val="both"/>
        <w:rPr>
          <w:rFonts w:ascii="Arial" w:eastAsia="Calibri Light" w:hAnsi="Arial" w:cs="Arial"/>
          <w:spacing w:val="-4"/>
          <w:sz w:val="20"/>
          <w:lang w:val="es-ES_tradnl"/>
        </w:rPr>
      </w:pPr>
      <w:r w:rsidRPr="00EA67C4">
        <w:rPr>
          <w:rFonts w:ascii="Arial" w:eastAsia="Calibri Light" w:hAnsi="Arial" w:cs="Arial"/>
          <w:b/>
          <w:spacing w:val="-4"/>
          <w:sz w:val="20"/>
          <w:lang w:val="es-ES_tradnl"/>
        </w:rPr>
        <w:t>VII.</w:t>
      </w:r>
      <w:r w:rsidRPr="00EA67C4">
        <w:rPr>
          <w:rFonts w:ascii="Arial" w:eastAsia="Calibri Light" w:hAnsi="Arial" w:cs="Arial"/>
          <w:spacing w:val="-4"/>
          <w:sz w:val="20"/>
          <w:lang w:val="es-ES_tradnl"/>
        </w:rPr>
        <w:t xml:space="preserve"> A la verdad, a la justicia y a la </w:t>
      </w:r>
      <w:proofErr w:type="spellStart"/>
      <w:r w:rsidRPr="00EA67C4">
        <w:rPr>
          <w:rFonts w:ascii="Arial" w:eastAsia="Calibri Light" w:hAnsi="Arial" w:cs="Arial"/>
          <w:spacing w:val="-4"/>
          <w:sz w:val="20"/>
          <w:lang w:val="es-ES_tradnl"/>
        </w:rPr>
        <w:t>reparación</w:t>
      </w:r>
      <w:proofErr w:type="spellEnd"/>
      <w:r w:rsidRPr="00EA67C4">
        <w:rPr>
          <w:rFonts w:ascii="Arial" w:eastAsia="Calibri Light" w:hAnsi="Arial" w:cs="Arial"/>
          <w:spacing w:val="-4"/>
          <w:sz w:val="20"/>
          <w:lang w:val="es-ES_tradnl"/>
        </w:rPr>
        <w:t xml:space="preserve"> integral a </w:t>
      </w:r>
      <w:proofErr w:type="spellStart"/>
      <w:r w:rsidRPr="00EA67C4">
        <w:rPr>
          <w:rFonts w:ascii="Arial" w:eastAsia="Calibri Light" w:hAnsi="Arial" w:cs="Arial"/>
          <w:spacing w:val="-4"/>
          <w:sz w:val="20"/>
          <w:lang w:val="es-ES_tradnl"/>
        </w:rPr>
        <w:t>través</w:t>
      </w:r>
      <w:proofErr w:type="spellEnd"/>
      <w:r w:rsidRPr="00EA67C4">
        <w:rPr>
          <w:rFonts w:ascii="Arial" w:eastAsia="Calibri Light" w:hAnsi="Arial" w:cs="Arial"/>
          <w:spacing w:val="-4"/>
          <w:sz w:val="20"/>
          <w:lang w:val="es-ES_tradnl"/>
        </w:rPr>
        <w:t xml:space="preserve"> de recursos y procedimientos accesibles, apropiados, suficientes, </w:t>
      </w:r>
      <w:proofErr w:type="spellStart"/>
      <w:r w:rsidRPr="00EA67C4">
        <w:rPr>
          <w:rFonts w:ascii="Arial" w:eastAsia="Calibri Light" w:hAnsi="Arial" w:cs="Arial"/>
          <w:spacing w:val="-4"/>
          <w:sz w:val="20"/>
          <w:lang w:val="es-ES_tradnl"/>
        </w:rPr>
        <w:t>rápidos</w:t>
      </w:r>
      <w:proofErr w:type="spellEnd"/>
      <w:r w:rsidRPr="00EA67C4">
        <w:rPr>
          <w:rFonts w:ascii="Arial" w:eastAsia="Calibri Light" w:hAnsi="Arial" w:cs="Arial"/>
          <w:spacing w:val="-4"/>
          <w:sz w:val="20"/>
          <w:lang w:val="es-ES_tradnl"/>
        </w:rPr>
        <w:t xml:space="preserve"> y eficaces;</w:t>
      </w:r>
    </w:p>
    <w:p w:rsidR="00A15D3A" w:rsidRPr="001B5E6C" w:rsidRDefault="00A15D3A" w:rsidP="00EA67C4">
      <w:pPr>
        <w:tabs>
          <w:tab w:val="left" w:pos="851"/>
          <w:tab w:val="left" w:pos="9214"/>
        </w:tabs>
        <w:jc w:val="both"/>
        <w:rPr>
          <w:rFonts w:ascii="Arial" w:eastAsia="Calibri Light" w:hAnsi="Arial" w:cs="Arial"/>
          <w:spacing w:val="-4"/>
          <w:sz w:val="18"/>
          <w:szCs w:val="18"/>
          <w:lang w:val="es-ES_tradnl"/>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VIII.</w:t>
      </w:r>
      <w:r w:rsidRPr="00EA67C4">
        <w:rPr>
          <w:rFonts w:ascii="Arial" w:eastAsia="Arial Unicode MS" w:hAnsi="Arial" w:cs="Arial"/>
          <w:spacing w:val="-4"/>
          <w:sz w:val="20"/>
          <w:lang w:val="es-ES_tradnl" w:eastAsia="es-MX"/>
        </w:rPr>
        <w:t xml:space="preserve"> A la </w:t>
      </w:r>
      <w:proofErr w:type="spellStart"/>
      <w:r w:rsidRPr="00EA67C4">
        <w:rPr>
          <w:rFonts w:ascii="Arial" w:eastAsia="Arial Unicode MS" w:hAnsi="Arial" w:cs="Arial"/>
          <w:spacing w:val="-4"/>
          <w:sz w:val="20"/>
          <w:lang w:val="es-ES_tradnl" w:eastAsia="es-MX"/>
        </w:rPr>
        <w:t>protección</w:t>
      </w:r>
      <w:proofErr w:type="spellEnd"/>
      <w:r w:rsidRPr="00EA67C4">
        <w:rPr>
          <w:rFonts w:ascii="Arial" w:eastAsia="Arial Unicode MS" w:hAnsi="Arial" w:cs="Arial"/>
          <w:spacing w:val="-4"/>
          <w:sz w:val="20"/>
          <w:lang w:val="es-ES_tradnl" w:eastAsia="es-MX"/>
        </w:rPr>
        <w:t xml:space="preserve"> del Estado, incluido su bienestar </w:t>
      </w:r>
      <w:proofErr w:type="spellStart"/>
      <w:r w:rsidRPr="00EA67C4">
        <w:rPr>
          <w:rFonts w:ascii="Arial" w:eastAsia="Arial Unicode MS" w:hAnsi="Arial" w:cs="Arial"/>
          <w:spacing w:val="-4"/>
          <w:sz w:val="20"/>
          <w:lang w:val="es-ES_tradnl" w:eastAsia="es-MX"/>
        </w:rPr>
        <w:t>físico</w:t>
      </w:r>
      <w:proofErr w:type="spellEnd"/>
      <w:r w:rsidRPr="00EA67C4">
        <w:rPr>
          <w:rFonts w:ascii="Arial" w:eastAsia="Arial Unicode MS" w:hAnsi="Arial" w:cs="Arial"/>
          <w:spacing w:val="-4"/>
          <w:sz w:val="20"/>
          <w:lang w:val="es-ES_tradnl" w:eastAsia="es-MX"/>
        </w:rPr>
        <w:t xml:space="preserve"> y </w:t>
      </w:r>
      <w:proofErr w:type="spellStart"/>
      <w:r w:rsidRPr="00EA67C4">
        <w:rPr>
          <w:rFonts w:ascii="Arial" w:eastAsia="Arial Unicode MS" w:hAnsi="Arial" w:cs="Arial"/>
          <w:spacing w:val="-4"/>
          <w:sz w:val="20"/>
          <w:lang w:val="es-ES_tradnl" w:eastAsia="es-MX"/>
        </w:rPr>
        <w:t>psicológico</w:t>
      </w:r>
      <w:proofErr w:type="spellEnd"/>
      <w:r w:rsidRPr="00EA67C4">
        <w:rPr>
          <w:rFonts w:ascii="Arial" w:eastAsia="Arial Unicode MS" w:hAnsi="Arial" w:cs="Arial"/>
          <w:spacing w:val="-4"/>
          <w:sz w:val="20"/>
          <w:lang w:val="es-ES_tradnl" w:eastAsia="es-MX"/>
        </w:rPr>
        <w:t xml:space="preserve"> y la seguridad de su entorno, con respeto a su dignidad y privacidad de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con independencia de que se encuentre dentro de un proceso penal o de cualquier otra </w:t>
      </w:r>
      <w:proofErr w:type="spellStart"/>
      <w:r w:rsidRPr="00EA67C4">
        <w:rPr>
          <w:rFonts w:ascii="Arial" w:eastAsia="Arial Unicode MS" w:hAnsi="Arial" w:cs="Arial"/>
          <w:spacing w:val="-4"/>
          <w:sz w:val="20"/>
          <w:lang w:val="es-ES_tradnl" w:eastAsia="es-MX"/>
        </w:rPr>
        <w:t>índole</w:t>
      </w:r>
      <w:proofErr w:type="spellEnd"/>
      <w:r w:rsidRPr="00EA67C4">
        <w:rPr>
          <w:rFonts w:ascii="Arial" w:eastAsia="Arial Unicode MS" w:hAnsi="Arial" w:cs="Arial"/>
          <w:spacing w:val="-4"/>
          <w:sz w:val="20"/>
          <w:lang w:val="es-ES_tradnl" w:eastAsia="es-MX"/>
        </w:rPr>
        <w:t xml:space="preserve">. Lo anterior incluye el derecho a la </w:t>
      </w:r>
      <w:proofErr w:type="spellStart"/>
      <w:r w:rsidRPr="00EA67C4">
        <w:rPr>
          <w:rFonts w:ascii="Arial" w:eastAsia="Arial Unicode MS" w:hAnsi="Arial" w:cs="Arial"/>
          <w:spacing w:val="-4"/>
          <w:sz w:val="20"/>
          <w:lang w:val="es-ES_tradnl" w:eastAsia="es-MX"/>
        </w:rPr>
        <w:t>protección</w:t>
      </w:r>
      <w:proofErr w:type="spellEnd"/>
      <w:r w:rsidRPr="00EA67C4">
        <w:rPr>
          <w:rFonts w:ascii="Arial" w:eastAsia="Arial Unicode MS" w:hAnsi="Arial" w:cs="Arial"/>
          <w:spacing w:val="-4"/>
          <w:sz w:val="20"/>
          <w:lang w:val="es-ES_tradnl" w:eastAsia="es-MX"/>
        </w:rPr>
        <w:t xml:space="preserve"> de su intimidad contra injerencias </w:t>
      </w:r>
      <w:proofErr w:type="spellStart"/>
      <w:r w:rsidRPr="00EA67C4">
        <w:rPr>
          <w:rFonts w:ascii="Arial" w:eastAsia="Arial Unicode MS" w:hAnsi="Arial" w:cs="Arial"/>
          <w:spacing w:val="-4"/>
          <w:sz w:val="20"/>
          <w:lang w:val="es-ES_tradnl" w:eastAsia="es-MX"/>
        </w:rPr>
        <w:t>ilegítimas</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asi</w:t>
      </w:r>
      <w:proofErr w:type="spellEnd"/>
      <w:r w:rsidRPr="00EA67C4">
        <w:rPr>
          <w:rFonts w:ascii="Arial" w:eastAsia="Arial Unicode MS" w:hAnsi="Arial" w:cs="Arial"/>
          <w:spacing w:val="-4"/>
          <w:sz w:val="20"/>
          <w:lang w:val="es-ES_tradnl" w:eastAsia="es-MX"/>
        </w:rPr>
        <w:t xml:space="preserve">́ como derecho a contar con medidas de </w:t>
      </w:r>
      <w:proofErr w:type="spellStart"/>
      <w:r w:rsidRPr="00EA67C4">
        <w:rPr>
          <w:rFonts w:ascii="Arial" w:eastAsia="Arial Unicode MS" w:hAnsi="Arial" w:cs="Arial"/>
          <w:spacing w:val="-4"/>
          <w:sz w:val="20"/>
          <w:lang w:val="es-ES_tradnl" w:eastAsia="es-MX"/>
        </w:rPr>
        <w:t>protección</w:t>
      </w:r>
      <w:proofErr w:type="spellEnd"/>
      <w:r w:rsidRPr="00EA67C4">
        <w:rPr>
          <w:rFonts w:ascii="Arial" w:eastAsia="Arial Unicode MS" w:hAnsi="Arial" w:cs="Arial"/>
          <w:spacing w:val="-4"/>
          <w:sz w:val="20"/>
          <w:lang w:val="es-ES_tradnl" w:eastAsia="es-MX"/>
        </w:rPr>
        <w:t xml:space="preserve"> eficaces cuando su vida, integridad o libertad personal sean amenazadas o se hallen en riesgo en </w:t>
      </w:r>
      <w:proofErr w:type="spellStart"/>
      <w:r w:rsidRPr="00EA67C4">
        <w:rPr>
          <w:rFonts w:ascii="Arial" w:eastAsia="Arial Unicode MS" w:hAnsi="Arial" w:cs="Arial"/>
          <w:spacing w:val="-4"/>
          <w:sz w:val="20"/>
          <w:lang w:val="es-ES_tradnl" w:eastAsia="es-MX"/>
        </w:rPr>
        <w:t>razón</w:t>
      </w:r>
      <w:proofErr w:type="spellEnd"/>
      <w:r w:rsidRPr="00EA67C4">
        <w:rPr>
          <w:rFonts w:ascii="Arial" w:eastAsia="Arial Unicode MS" w:hAnsi="Arial" w:cs="Arial"/>
          <w:spacing w:val="-4"/>
          <w:sz w:val="20"/>
          <w:lang w:val="es-ES_tradnl" w:eastAsia="es-MX"/>
        </w:rPr>
        <w:t xml:space="preserve"> de su </w:t>
      </w:r>
      <w:proofErr w:type="spellStart"/>
      <w:r w:rsidRPr="00EA67C4">
        <w:rPr>
          <w:rFonts w:ascii="Arial" w:eastAsia="Arial Unicode MS" w:hAnsi="Arial" w:cs="Arial"/>
          <w:spacing w:val="-4"/>
          <w:sz w:val="20"/>
          <w:lang w:val="es-ES_tradnl" w:eastAsia="es-MX"/>
        </w:rPr>
        <w:t>condición</w:t>
      </w:r>
      <w:proofErr w:type="spellEnd"/>
      <w:r w:rsidRPr="00EA67C4">
        <w:rPr>
          <w:rFonts w:ascii="Arial" w:eastAsia="Arial Unicode MS" w:hAnsi="Arial" w:cs="Arial"/>
          <w:spacing w:val="-4"/>
          <w:sz w:val="20"/>
          <w:lang w:val="es-ES_tradnl" w:eastAsia="es-MX"/>
        </w:rPr>
        <w:t xml:space="preserve"> de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y/o del ejercicio de sus derechos;</w:t>
      </w:r>
    </w:p>
    <w:p w:rsidR="00A15D3A" w:rsidRPr="001B5E6C" w:rsidRDefault="00A15D3A"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18"/>
          <w:szCs w:val="18"/>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IX.</w:t>
      </w:r>
      <w:r w:rsidRPr="00EA67C4">
        <w:rPr>
          <w:rFonts w:ascii="Arial" w:eastAsia="Arial Unicode MS" w:hAnsi="Arial" w:cs="Arial"/>
          <w:spacing w:val="-4"/>
          <w:sz w:val="20"/>
          <w:lang w:val="es-ES_tradnl" w:eastAsia="es-MX"/>
        </w:rPr>
        <w:t xml:space="preserve"> A solicitar y a recibir </w:t>
      </w:r>
      <w:proofErr w:type="spellStart"/>
      <w:r w:rsidRPr="00EA67C4">
        <w:rPr>
          <w:rFonts w:ascii="Arial" w:eastAsia="Arial Unicode MS" w:hAnsi="Arial" w:cs="Arial"/>
          <w:spacing w:val="-4"/>
          <w:sz w:val="20"/>
          <w:lang w:val="es-ES_tradnl" w:eastAsia="es-MX"/>
        </w:rPr>
        <w:t>información</w:t>
      </w:r>
      <w:proofErr w:type="spellEnd"/>
      <w:r w:rsidRPr="00EA67C4">
        <w:rPr>
          <w:rFonts w:ascii="Arial" w:eastAsia="Arial Unicode MS" w:hAnsi="Arial" w:cs="Arial"/>
          <w:spacing w:val="-4"/>
          <w:sz w:val="20"/>
          <w:lang w:val="es-ES_tradnl" w:eastAsia="es-MX"/>
        </w:rPr>
        <w:t xml:space="preserve"> clara, precisa y accesible sobre las rutas y los medios de acceso a los procedimientos, mecanismos y medidas que se establecen en la presente Ley;</w:t>
      </w:r>
    </w:p>
    <w:p w:rsidR="00A15D3A" w:rsidRPr="001B5E6C" w:rsidRDefault="00A15D3A"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18"/>
          <w:szCs w:val="18"/>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w:t>
      </w:r>
      <w:r w:rsidRPr="00EA67C4">
        <w:rPr>
          <w:rFonts w:ascii="Arial" w:eastAsia="Arial Unicode MS" w:hAnsi="Arial" w:cs="Arial"/>
          <w:spacing w:val="-4"/>
          <w:sz w:val="20"/>
          <w:lang w:val="es-ES_tradnl" w:eastAsia="es-MX"/>
        </w:rPr>
        <w:t xml:space="preserve"> A solicitar, acceder y recibir, en forma clara y precisa, toda la </w:t>
      </w:r>
      <w:proofErr w:type="spellStart"/>
      <w:r w:rsidRPr="00EA67C4">
        <w:rPr>
          <w:rFonts w:ascii="Arial" w:eastAsia="Arial Unicode MS" w:hAnsi="Arial" w:cs="Arial"/>
          <w:spacing w:val="-4"/>
          <w:sz w:val="20"/>
          <w:lang w:val="es-ES_tradnl" w:eastAsia="es-MX"/>
        </w:rPr>
        <w:t>información</w:t>
      </w:r>
      <w:proofErr w:type="spellEnd"/>
      <w:r w:rsidRPr="00EA67C4">
        <w:rPr>
          <w:rFonts w:ascii="Arial" w:eastAsia="Arial Unicode MS" w:hAnsi="Arial" w:cs="Arial"/>
          <w:spacing w:val="-4"/>
          <w:sz w:val="20"/>
          <w:lang w:val="es-ES_tradnl" w:eastAsia="es-MX"/>
        </w:rPr>
        <w:t xml:space="preserve"> oficial necesaria para lograr el pleno ejercicio de cada uno de sus derechos;</w:t>
      </w:r>
    </w:p>
    <w:p w:rsidR="00A15D3A" w:rsidRPr="001B5E6C" w:rsidRDefault="00A15D3A"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18"/>
          <w:szCs w:val="18"/>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XI.</w:t>
      </w:r>
      <w:r w:rsidRPr="00EA67C4">
        <w:rPr>
          <w:rFonts w:ascii="Arial" w:eastAsia="Calibri Light" w:hAnsi="Arial" w:cs="Arial"/>
          <w:spacing w:val="-4"/>
          <w:sz w:val="20"/>
          <w:lang w:val="es-ES_tradnl" w:eastAsia="es-MX"/>
        </w:rPr>
        <w:t xml:space="preserve"> A obtener el apoyo en forma oportuna, </w:t>
      </w:r>
      <w:proofErr w:type="spellStart"/>
      <w:r w:rsidRPr="00EA67C4">
        <w:rPr>
          <w:rFonts w:ascii="Arial" w:eastAsia="Calibri Light" w:hAnsi="Arial" w:cs="Arial"/>
          <w:spacing w:val="-4"/>
          <w:sz w:val="20"/>
          <w:lang w:val="es-ES_tradnl" w:eastAsia="es-MX"/>
        </w:rPr>
        <w:t>rápida</w:t>
      </w:r>
      <w:proofErr w:type="spellEnd"/>
      <w:r w:rsidRPr="00EA67C4">
        <w:rPr>
          <w:rFonts w:ascii="Arial" w:eastAsia="Calibri Light" w:hAnsi="Arial" w:cs="Arial"/>
          <w:spacing w:val="-4"/>
          <w:sz w:val="20"/>
          <w:lang w:val="es-ES_tradnl" w:eastAsia="es-MX"/>
        </w:rPr>
        <w:t xml:space="preserve"> y efectiva todos los documentos que requiera para el ejercicio de sus derechos, respetando los procedimientos que establezcan las leyes;</w:t>
      </w:r>
    </w:p>
    <w:p w:rsidR="00A15D3A" w:rsidRPr="001B5E6C"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18"/>
          <w:szCs w:val="18"/>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color w:val="000000"/>
          <w:spacing w:val="-4"/>
          <w:sz w:val="20"/>
          <w:lang w:val="es-ES_tradnl" w:eastAsia="es-MX"/>
        </w:rPr>
      </w:pPr>
      <w:r w:rsidRPr="00EA67C4">
        <w:rPr>
          <w:rFonts w:ascii="Arial" w:eastAsia="Calibri Light" w:hAnsi="Arial" w:cs="Arial"/>
          <w:b/>
          <w:spacing w:val="-4"/>
          <w:sz w:val="20"/>
          <w:lang w:val="es-ES_tradnl" w:eastAsia="es-MX"/>
        </w:rPr>
        <w:t>XII.</w:t>
      </w:r>
      <w:r w:rsidRPr="00EA67C4">
        <w:rPr>
          <w:rFonts w:ascii="Arial" w:eastAsia="Calibri Light" w:hAnsi="Arial" w:cs="Arial"/>
          <w:spacing w:val="-4"/>
          <w:sz w:val="20"/>
          <w:lang w:val="es-ES_tradnl" w:eastAsia="es-MX"/>
        </w:rPr>
        <w:t xml:space="preserve"> </w:t>
      </w:r>
      <w:r w:rsidRPr="00EA67C4">
        <w:rPr>
          <w:rFonts w:ascii="Arial" w:eastAsia="Calibri Light" w:hAnsi="Arial" w:cs="Arial"/>
          <w:color w:val="000000"/>
          <w:spacing w:val="-4"/>
          <w:sz w:val="20"/>
          <w:lang w:val="es-ES_tradnl" w:eastAsia="es-MX"/>
        </w:rPr>
        <w:t>A conocer el estado de los procesos judiciales y administrativos en los que tenga un interés como interviniente;</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Calibri Light" w:hAnsi="Arial" w:cs="Arial"/>
          <w:color w:val="000000"/>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lastRenderedPageBreak/>
        <w:t>XIII.</w:t>
      </w:r>
      <w:r w:rsidRPr="00EA67C4">
        <w:rPr>
          <w:rFonts w:ascii="Arial" w:eastAsia="Arial Unicode MS" w:hAnsi="Arial" w:cs="Arial"/>
          <w:spacing w:val="-4"/>
          <w:sz w:val="20"/>
          <w:lang w:val="es-ES_tradnl" w:eastAsia="es-MX"/>
        </w:rPr>
        <w:t xml:space="preserve"> A ser efectivamente escuchada por la autoridad respectiva, cuando se encuentre presente en la audiencia, diligencia o en cualquier otra </w:t>
      </w:r>
      <w:proofErr w:type="spellStart"/>
      <w:r w:rsidRPr="00EA67C4">
        <w:rPr>
          <w:rFonts w:ascii="Arial" w:eastAsia="Arial Unicode MS" w:hAnsi="Arial" w:cs="Arial"/>
          <w:spacing w:val="-4"/>
          <w:sz w:val="20"/>
          <w:lang w:val="es-ES_tradnl" w:eastAsia="es-MX"/>
        </w:rPr>
        <w:t>actuación</w:t>
      </w:r>
      <w:proofErr w:type="spellEnd"/>
      <w:r w:rsidRPr="00EA67C4">
        <w:rPr>
          <w:rFonts w:ascii="Arial" w:eastAsia="Arial Unicode MS" w:hAnsi="Arial" w:cs="Arial"/>
          <w:spacing w:val="-4"/>
          <w:sz w:val="20"/>
          <w:lang w:val="es-ES_tradnl" w:eastAsia="es-MX"/>
        </w:rPr>
        <w:t xml:space="preserve"> y antes de que la autoridad se pronuncie;</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Arial Unicode MS" w:hAnsi="Arial" w:cs="Arial"/>
          <w:color w:val="000000"/>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XIV.</w:t>
      </w:r>
      <w:r w:rsidRPr="00EA67C4">
        <w:rPr>
          <w:rFonts w:ascii="Arial" w:eastAsia="Arial Unicode MS" w:hAnsi="Arial" w:cs="Arial"/>
          <w:spacing w:val="-4"/>
          <w:sz w:val="20"/>
          <w:lang w:val="es-ES_tradnl" w:eastAsia="es-MX"/>
        </w:rPr>
        <w:t xml:space="preserve"> A ser notificado de las resoluciones que se dicten en el Sistema relativas a las solicitudes de ingreso y de medidas de ayuda, de asistencia y reparación integral que se dicten;</w:t>
      </w:r>
    </w:p>
    <w:p w:rsidR="00A15D3A" w:rsidRPr="00EA67C4" w:rsidRDefault="00A15D3A"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9214"/>
        </w:tabs>
        <w:jc w:val="both"/>
        <w:rPr>
          <w:rFonts w:ascii="Arial" w:eastAsia="Calibri Light" w:hAnsi="Arial" w:cs="Arial"/>
          <w:spacing w:val="-4"/>
          <w:sz w:val="20"/>
          <w:lang w:val="es-ES_tradnl"/>
        </w:rPr>
      </w:pPr>
      <w:r w:rsidRPr="00EA67C4">
        <w:rPr>
          <w:rFonts w:ascii="Arial" w:eastAsia="Calibri Light" w:hAnsi="Arial" w:cs="Arial"/>
          <w:b/>
          <w:spacing w:val="-4"/>
          <w:sz w:val="20"/>
          <w:lang w:val="es-ES_tradnl"/>
        </w:rPr>
        <w:t>XV.</w:t>
      </w:r>
      <w:r w:rsidRPr="00EA67C4">
        <w:rPr>
          <w:rFonts w:ascii="Arial" w:eastAsia="Calibri Light" w:hAnsi="Arial" w:cs="Arial"/>
          <w:spacing w:val="-4"/>
          <w:sz w:val="20"/>
          <w:lang w:val="es-ES_tradnl"/>
        </w:rPr>
        <w:t xml:space="preserve"> A que su consulado sea inmediatamente notificado conforme a las normas internacionales que protegen el derecho a la asistencia consular, cuando se trate de </w:t>
      </w:r>
      <w:proofErr w:type="spellStart"/>
      <w:r w:rsidRPr="00EA67C4">
        <w:rPr>
          <w:rFonts w:ascii="Arial" w:eastAsia="Calibri Light" w:hAnsi="Arial" w:cs="Arial"/>
          <w:spacing w:val="-4"/>
          <w:sz w:val="20"/>
          <w:lang w:val="es-ES_tradnl"/>
        </w:rPr>
        <w:t>víctimas</w:t>
      </w:r>
      <w:proofErr w:type="spellEnd"/>
      <w:r w:rsidRPr="00EA67C4">
        <w:rPr>
          <w:rFonts w:ascii="Arial" w:eastAsia="Calibri Light" w:hAnsi="Arial" w:cs="Arial"/>
          <w:spacing w:val="-4"/>
          <w:sz w:val="20"/>
          <w:lang w:val="es-ES_tradnl"/>
        </w:rPr>
        <w:t xml:space="preserve"> extranjeras;</w:t>
      </w:r>
    </w:p>
    <w:p w:rsidR="00A15D3A" w:rsidRPr="00EA67C4" w:rsidRDefault="00A15D3A" w:rsidP="00EA67C4">
      <w:pPr>
        <w:tabs>
          <w:tab w:val="left" w:pos="851"/>
          <w:tab w:val="left" w:pos="9214"/>
        </w:tabs>
        <w:jc w:val="both"/>
        <w:rPr>
          <w:rFonts w:ascii="Arial" w:eastAsia="Calibri Light" w:hAnsi="Arial" w:cs="Arial"/>
          <w:spacing w:val="-4"/>
          <w:sz w:val="20"/>
          <w:lang w:val="es-ES_tradnl"/>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XVI.</w:t>
      </w:r>
      <w:r w:rsidRPr="00EA67C4">
        <w:rPr>
          <w:rFonts w:ascii="Arial" w:eastAsia="Arial Unicode MS" w:hAnsi="Arial" w:cs="Arial"/>
          <w:spacing w:val="-4"/>
          <w:sz w:val="20"/>
          <w:lang w:val="es-ES_tradnl" w:eastAsia="es-MX"/>
        </w:rPr>
        <w:t xml:space="preserve"> A la </w:t>
      </w:r>
      <w:proofErr w:type="spellStart"/>
      <w:r w:rsidRPr="00EA67C4">
        <w:rPr>
          <w:rFonts w:ascii="Arial" w:eastAsia="Arial Unicode MS" w:hAnsi="Arial" w:cs="Arial"/>
          <w:spacing w:val="-4"/>
          <w:sz w:val="20"/>
          <w:lang w:val="es-ES_tradnl" w:eastAsia="es-MX"/>
        </w:rPr>
        <w:t>reunificación</w:t>
      </w:r>
      <w:proofErr w:type="spellEnd"/>
      <w:r w:rsidRPr="00EA67C4">
        <w:rPr>
          <w:rFonts w:ascii="Arial" w:eastAsia="Arial Unicode MS" w:hAnsi="Arial" w:cs="Arial"/>
          <w:spacing w:val="-4"/>
          <w:sz w:val="20"/>
          <w:lang w:val="es-ES_tradnl" w:eastAsia="es-MX"/>
        </w:rPr>
        <w:t xml:space="preserve"> familiar cuando por </w:t>
      </w:r>
      <w:proofErr w:type="spellStart"/>
      <w:r w:rsidRPr="00EA67C4">
        <w:rPr>
          <w:rFonts w:ascii="Arial" w:eastAsia="Arial Unicode MS" w:hAnsi="Arial" w:cs="Arial"/>
          <w:spacing w:val="-4"/>
          <w:sz w:val="20"/>
          <w:lang w:val="es-ES_tradnl" w:eastAsia="es-MX"/>
        </w:rPr>
        <w:t>razón</w:t>
      </w:r>
      <w:proofErr w:type="spellEnd"/>
      <w:r w:rsidRPr="00EA67C4">
        <w:rPr>
          <w:rFonts w:ascii="Arial" w:eastAsia="Arial Unicode MS" w:hAnsi="Arial" w:cs="Arial"/>
          <w:spacing w:val="-4"/>
          <w:sz w:val="20"/>
          <w:lang w:val="es-ES_tradnl" w:eastAsia="es-MX"/>
        </w:rPr>
        <w:t xml:space="preserve"> de su tipo de </w:t>
      </w:r>
      <w:proofErr w:type="spellStart"/>
      <w:r w:rsidRPr="00EA67C4">
        <w:rPr>
          <w:rFonts w:ascii="Arial" w:eastAsia="Arial Unicode MS" w:hAnsi="Arial" w:cs="Arial"/>
          <w:spacing w:val="-4"/>
          <w:sz w:val="20"/>
          <w:lang w:val="es-ES_tradnl" w:eastAsia="es-MX"/>
        </w:rPr>
        <w:t>victimización</w:t>
      </w:r>
      <w:proofErr w:type="spellEnd"/>
      <w:r w:rsidRPr="00EA67C4">
        <w:rPr>
          <w:rFonts w:ascii="Arial" w:eastAsia="Arial Unicode MS" w:hAnsi="Arial" w:cs="Arial"/>
          <w:spacing w:val="-4"/>
          <w:sz w:val="20"/>
          <w:lang w:val="es-ES_tradnl" w:eastAsia="es-MX"/>
        </w:rPr>
        <w:t xml:space="preserve"> su </w:t>
      </w:r>
      <w:proofErr w:type="spellStart"/>
      <w:r w:rsidRPr="00EA67C4">
        <w:rPr>
          <w:rFonts w:ascii="Arial" w:eastAsia="Arial Unicode MS" w:hAnsi="Arial" w:cs="Arial"/>
          <w:spacing w:val="-4"/>
          <w:sz w:val="20"/>
          <w:lang w:val="es-ES_tradnl" w:eastAsia="es-MX"/>
        </w:rPr>
        <w:t>núcleo</w:t>
      </w:r>
      <w:proofErr w:type="spellEnd"/>
      <w:r w:rsidRPr="00EA67C4">
        <w:rPr>
          <w:rFonts w:ascii="Arial" w:eastAsia="Arial Unicode MS" w:hAnsi="Arial" w:cs="Arial"/>
          <w:spacing w:val="-4"/>
          <w:sz w:val="20"/>
          <w:lang w:val="es-ES_tradnl" w:eastAsia="es-MX"/>
        </w:rPr>
        <w:t xml:space="preserve"> familiar se haya dividido;</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XVII.</w:t>
      </w:r>
      <w:r w:rsidRPr="00EA67C4">
        <w:rPr>
          <w:rFonts w:ascii="Arial" w:eastAsia="Calibri Light" w:hAnsi="Arial" w:cs="Arial"/>
          <w:spacing w:val="-4"/>
          <w:sz w:val="20"/>
          <w:lang w:val="es-ES_tradnl" w:eastAsia="es-MX"/>
        </w:rPr>
        <w:t xml:space="preserve"> A retornar a su lugar de origen o a reubicarse en condiciones de voluntariedad, seguridad y dignidad;</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Calibri Light" w:hAnsi="Arial" w:cs="Arial"/>
          <w:color w:val="000000"/>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XVIII.</w:t>
      </w:r>
      <w:r w:rsidRPr="00EA67C4">
        <w:rPr>
          <w:rFonts w:ascii="Arial" w:eastAsia="Arial Unicode MS" w:hAnsi="Arial" w:cs="Arial"/>
          <w:spacing w:val="-4"/>
          <w:sz w:val="20"/>
          <w:lang w:val="es-ES_tradnl" w:eastAsia="es-MX"/>
        </w:rPr>
        <w:t xml:space="preserve"> A ser beneficiaria de las acciones afirmativas y programas sociales </w:t>
      </w:r>
      <w:proofErr w:type="spellStart"/>
      <w:r w:rsidRPr="00EA67C4">
        <w:rPr>
          <w:rFonts w:ascii="Arial" w:eastAsia="Arial Unicode MS" w:hAnsi="Arial" w:cs="Arial"/>
          <w:spacing w:val="-4"/>
          <w:sz w:val="20"/>
          <w:lang w:val="es-ES_tradnl" w:eastAsia="es-MX"/>
        </w:rPr>
        <w:t>públicos</w:t>
      </w:r>
      <w:proofErr w:type="spellEnd"/>
      <w:r w:rsidRPr="00EA67C4">
        <w:rPr>
          <w:rFonts w:ascii="Arial" w:eastAsia="Arial Unicode MS" w:hAnsi="Arial" w:cs="Arial"/>
          <w:spacing w:val="-4"/>
          <w:sz w:val="20"/>
          <w:lang w:val="es-ES_tradnl" w:eastAsia="es-MX"/>
        </w:rPr>
        <w:t xml:space="preserve"> para proteger y garantizar sus derechos;</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color w:val="000000"/>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XIX.</w:t>
      </w:r>
      <w:r w:rsidRPr="00EA67C4">
        <w:rPr>
          <w:rFonts w:ascii="Arial" w:eastAsia="Arial Unicode MS" w:hAnsi="Arial" w:cs="Arial"/>
          <w:spacing w:val="-4"/>
          <w:sz w:val="20"/>
          <w:lang w:val="es-ES_tradnl" w:eastAsia="es-MX"/>
        </w:rPr>
        <w:t xml:space="preserve"> A no ser discriminadas ni limitadas en sus derechos;</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w:t>
      </w:r>
      <w:r w:rsidRPr="00EA67C4">
        <w:rPr>
          <w:rFonts w:ascii="Arial" w:eastAsia="Arial Unicode MS" w:hAnsi="Arial" w:cs="Arial"/>
          <w:spacing w:val="-4"/>
          <w:sz w:val="20"/>
          <w:lang w:val="es-ES_tradnl" w:eastAsia="es-MX"/>
        </w:rPr>
        <w:t xml:space="preserve"> A recibir tratamiento especializado que le permita su </w:t>
      </w:r>
      <w:proofErr w:type="spellStart"/>
      <w:r w:rsidRPr="00EA67C4">
        <w:rPr>
          <w:rFonts w:ascii="Arial" w:eastAsia="Arial Unicode MS" w:hAnsi="Arial" w:cs="Arial"/>
          <w:spacing w:val="-4"/>
          <w:sz w:val="20"/>
          <w:lang w:val="es-ES_tradnl" w:eastAsia="es-MX"/>
        </w:rPr>
        <w:t>rehabilitación</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física</w:t>
      </w:r>
      <w:proofErr w:type="spellEnd"/>
      <w:r w:rsidRPr="00EA67C4">
        <w:rPr>
          <w:rFonts w:ascii="Arial" w:eastAsia="Arial Unicode MS" w:hAnsi="Arial" w:cs="Arial"/>
          <w:spacing w:val="-4"/>
          <w:sz w:val="20"/>
          <w:lang w:val="es-ES_tradnl" w:eastAsia="es-MX"/>
        </w:rPr>
        <w:t xml:space="preserve"> y </w:t>
      </w:r>
      <w:proofErr w:type="spellStart"/>
      <w:r w:rsidRPr="00EA67C4">
        <w:rPr>
          <w:rFonts w:ascii="Arial" w:eastAsia="Arial Unicode MS" w:hAnsi="Arial" w:cs="Arial"/>
          <w:spacing w:val="-4"/>
          <w:sz w:val="20"/>
          <w:lang w:val="es-ES_tradnl" w:eastAsia="es-MX"/>
        </w:rPr>
        <w:t>psicológica</w:t>
      </w:r>
      <w:proofErr w:type="spellEnd"/>
      <w:r w:rsidRPr="00EA67C4">
        <w:rPr>
          <w:rFonts w:ascii="Arial" w:eastAsia="Arial Unicode MS" w:hAnsi="Arial" w:cs="Arial"/>
          <w:spacing w:val="-4"/>
          <w:sz w:val="20"/>
          <w:lang w:val="es-ES_tradnl" w:eastAsia="es-MX"/>
        </w:rPr>
        <w:t xml:space="preserve"> con la finalidad de lograr su </w:t>
      </w:r>
      <w:proofErr w:type="spellStart"/>
      <w:r w:rsidRPr="00EA67C4">
        <w:rPr>
          <w:rFonts w:ascii="Arial" w:eastAsia="Arial Unicode MS" w:hAnsi="Arial" w:cs="Arial"/>
          <w:spacing w:val="-4"/>
          <w:sz w:val="20"/>
          <w:lang w:val="es-ES_tradnl" w:eastAsia="es-MX"/>
        </w:rPr>
        <w:t>reintegración</w:t>
      </w:r>
      <w:proofErr w:type="spellEnd"/>
      <w:r w:rsidRPr="00EA67C4">
        <w:rPr>
          <w:rFonts w:ascii="Arial" w:eastAsia="Arial Unicode MS" w:hAnsi="Arial" w:cs="Arial"/>
          <w:spacing w:val="-4"/>
          <w:sz w:val="20"/>
          <w:lang w:val="es-ES_tradnl" w:eastAsia="es-MX"/>
        </w:rPr>
        <w:t xml:space="preserve"> a la sociedad;</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XXI.</w:t>
      </w:r>
      <w:r w:rsidRPr="00EA67C4">
        <w:rPr>
          <w:rFonts w:ascii="Arial" w:eastAsia="Arial Unicode MS" w:hAnsi="Arial" w:cs="Arial"/>
          <w:spacing w:val="-4"/>
          <w:sz w:val="20"/>
          <w:lang w:val="es-ES_tradnl" w:eastAsia="es-MX"/>
        </w:rPr>
        <w:t xml:space="preserve"> A acceder a los mecanismos de justicia disponibles para determinar la responsabilidad en la </w:t>
      </w:r>
      <w:proofErr w:type="spellStart"/>
      <w:r w:rsidRPr="00EA67C4">
        <w:rPr>
          <w:rFonts w:ascii="Arial" w:eastAsia="Arial Unicode MS" w:hAnsi="Arial" w:cs="Arial"/>
          <w:spacing w:val="-4"/>
          <w:sz w:val="20"/>
          <w:lang w:val="es-ES_tradnl" w:eastAsia="es-MX"/>
        </w:rPr>
        <w:t>comisión</w:t>
      </w:r>
      <w:proofErr w:type="spellEnd"/>
      <w:r w:rsidRPr="00EA67C4">
        <w:rPr>
          <w:rFonts w:ascii="Arial" w:eastAsia="Arial Unicode MS" w:hAnsi="Arial" w:cs="Arial"/>
          <w:spacing w:val="-4"/>
          <w:sz w:val="20"/>
          <w:lang w:val="es-ES_tradnl" w:eastAsia="es-MX"/>
        </w:rPr>
        <w:t xml:space="preserve"> del delito o de la </w:t>
      </w:r>
      <w:proofErr w:type="spellStart"/>
      <w:r w:rsidRPr="00EA67C4">
        <w:rPr>
          <w:rFonts w:ascii="Arial" w:eastAsia="Arial Unicode MS" w:hAnsi="Arial" w:cs="Arial"/>
          <w:spacing w:val="-4"/>
          <w:sz w:val="20"/>
          <w:lang w:val="es-ES_tradnl" w:eastAsia="es-MX"/>
        </w:rPr>
        <w:t>violación</w:t>
      </w:r>
      <w:proofErr w:type="spellEnd"/>
      <w:r w:rsidRPr="00EA67C4">
        <w:rPr>
          <w:rFonts w:ascii="Arial" w:eastAsia="Arial Unicode MS" w:hAnsi="Arial" w:cs="Arial"/>
          <w:spacing w:val="-4"/>
          <w:sz w:val="20"/>
          <w:lang w:val="es-ES_tradnl" w:eastAsia="es-MX"/>
        </w:rPr>
        <w:t xml:space="preserve"> de los derechos humanos;</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XXII.</w:t>
      </w:r>
      <w:r w:rsidRPr="00EA67C4">
        <w:rPr>
          <w:rFonts w:ascii="Arial" w:eastAsia="Arial Unicode MS" w:hAnsi="Arial" w:cs="Arial"/>
          <w:spacing w:val="-4"/>
          <w:sz w:val="20"/>
          <w:lang w:val="es-ES_tradnl" w:eastAsia="es-MX"/>
        </w:rPr>
        <w:t xml:space="preserve"> A tomar decisiones informadas sobre las </w:t>
      </w:r>
      <w:proofErr w:type="spellStart"/>
      <w:r w:rsidRPr="00EA67C4">
        <w:rPr>
          <w:rFonts w:ascii="Arial" w:eastAsia="Arial Unicode MS" w:hAnsi="Arial" w:cs="Arial"/>
          <w:spacing w:val="-4"/>
          <w:sz w:val="20"/>
          <w:lang w:val="es-ES_tradnl" w:eastAsia="es-MX"/>
        </w:rPr>
        <w:t>vías</w:t>
      </w:r>
      <w:proofErr w:type="spellEnd"/>
      <w:r w:rsidRPr="00EA67C4">
        <w:rPr>
          <w:rFonts w:ascii="Arial" w:eastAsia="Arial Unicode MS" w:hAnsi="Arial" w:cs="Arial"/>
          <w:spacing w:val="-4"/>
          <w:sz w:val="20"/>
          <w:lang w:val="es-ES_tradnl" w:eastAsia="es-MX"/>
        </w:rPr>
        <w:t xml:space="preserve"> de acceso a la justicia o mecanismos alternativos;</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XXIII.</w:t>
      </w:r>
      <w:r w:rsidRPr="00EA67C4">
        <w:rPr>
          <w:rFonts w:ascii="Arial" w:eastAsia="Arial Unicode MS" w:hAnsi="Arial" w:cs="Arial"/>
          <w:spacing w:val="-4"/>
          <w:sz w:val="20"/>
          <w:lang w:val="es-ES_tradnl" w:eastAsia="es-MX"/>
        </w:rPr>
        <w:t xml:space="preserve"> A una </w:t>
      </w:r>
      <w:proofErr w:type="spellStart"/>
      <w:r w:rsidRPr="00EA67C4">
        <w:rPr>
          <w:rFonts w:ascii="Arial" w:eastAsia="Arial Unicode MS" w:hAnsi="Arial" w:cs="Arial"/>
          <w:spacing w:val="-4"/>
          <w:sz w:val="20"/>
          <w:lang w:val="es-ES_tradnl" w:eastAsia="es-MX"/>
        </w:rPr>
        <w:t>investigación</w:t>
      </w:r>
      <w:proofErr w:type="spellEnd"/>
      <w:r w:rsidRPr="00EA67C4">
        <w:rPr>
          <w:rFonts w:ascii="Arial" w:eastAsia="Arial Unicode MS" w:hAnsi="Arial" w:cs="Arial"/>
          <w:spacing w:val="-4"/>
          <w:sz w:val="20"/>
          <w:lang w:val="es-ES_tradnl" w:eastAsia="es-MX"/>
        </w:rPr>
        <w:t xml:space="preserve"> pronta y efectiva que lleve a la </w:t>
      </w:r>
      <w:proofErr w:type="spellStart"/>
      <w:r w:rsidRPr="00EA67C4">
        <w:rPr>
          <w:rFonts w:ascii="Arial" w:eastAsia="Arial Unicode MS" w:hAnsi="Arial" w:cs="Arial"/>
          <w:spacing w:val="-4"/>
          <w:sz w:val="20"/>
          <w:lang w:val="es-ES_tradnl" w:eastAsia="es-MX"/>
        </w:rPr>
        <w:t>identificación</w:t>
      </w:r>
      <w:proofErr w:type="spellEnd"/>
      <w:r w:rsidRPr="00EA67C4">
        <w:rPr>
          <w:rFonts w:ascii="Arial" w:eastAsia="Arial Unicode MS" w:hAnsi="Arial" w:cs="Arial"/>
          <w:spacing w:val="-4"/>
          <w:sz w:val="20"/>
          <w:lang w:val="es-ES_tradnl" w:eastAsia="es-MX"/>
        </w:rPr>
        <w:t xml:space="preserve">, captura, procesamiento y </w:t>
      </w:r>
      <w:proofErr w:type="spellStart"/>
      <w:r w:rsidRPr="00EA67C4">
        <w:rPr>
          <w:rFonts w:ascii="Arial" w:eastAsia="Arial Unicode MS" w:hAnsi="Arial" w:cs="Arial"/>
          <w:spacing w:val="-4"/>
          <w:sz w:val="20"/>
          <w:lang w:val="es-ES_tradnl" w:eastAsia="es-MX"/>
        </w:rPr>
        <w:t>sanción</w:t>
      </w:r>
      <w:proofErr w:type="spellEnd"/>
      <w:r w:rsidRPr="00EA67C4">
        <w:rPr>
          <w:rFonts w:ascii="Arial" w:eastAsia="Arial Unicode MS" w:hAnsi="Arial" w:cs="Arial"/>
          <w:spacing w:val="-4"/>
          <w:sz w:val="20"/>
          <w:lang w:val="es-ES_tradnl" w:eastAsia="es-MX"/>
        </w:rPr>
        <w:t xml:space="preserve"> de manera adecuada de todos los responsables del </w:t>
      </w:r>
      <w:proofErr w:type="spellStart"/>
      <w:r w:rsidRPr="00EA67C4">
        <w:rPr>
          <w:rFonts w:ascii="Arial" w:eastAsia="Arial Unicode MS" w:hAnsi="Arial" w:cs="Arial"/>
          <w:spacing w:val="-4"/>
          <w:sz w:val="20"/>
          <w:lang w:val="es-ES_tradnl" w:eastAsia="es-MX"/>
        </w:rPr>
        <w:t>daño</w:t>
      </w:r>
      <w:proofErr w:type="spellEnd"/>
      <w:r w:rsidRPr="00EA67C4">
        <w:rPr>
          <w:rFonts w:ascii="Arial" w:eastAsia="Arial Unicode MS" w:hAnsi="Arial" w:cs="Arial"/>
          <w:spacing w:val="-4"/>
          <w:sz w:val="20"/>
          <w:lang w:val="es-ES_tradnl" w:eastAsia="es-MX"/>
        </w:rPr>
        <w:t xml:space="preserve">, al esclarecimiento de los hechos y a la </w:t>
      </w:r>
      <w:proofErr w:type="spellStart"/>
      <w:r w:rsidRPr="00EA67C4">
        <w:rPr>
          <w:rFonts w:ascii="Arial" w:eastAsia="Arial Unicode MS" w:hAnsi="Arial" w:cs="Arial"/>
          <w:spacing w:val="-4"/>
          <w:sz w:val="20"/>
          <w:lang w:val="es-ES_tradnl" w:eastAsia="es-MX"/>
        </w:rPr>
        <w:t>reparación</w:t>
      </w:r>
      <w:proofErr w:type="spellEnd"/>
      <w:r w:rsidRPr="00EA67C4">
        <w:rPr>
          <w:rFonts w:ascii="Arial" w:eastAsia="Arial Unicode MS" w:hAnsi="Arial" w:cs="Arial"/>
          <w:spacing w:val="-4"/>
          <w:sz w:val="20"/>
          <w:lang w:val="es-ES_tradnl" w:eastAsia="es-MX"/>
        </w:rPr>
        <w:t xml:space="preserve"> del </w:t>
      </w:r>
      <w:proofErr w:type="spellStart"/>
      <w:r w:rsidRPr="00EA67C4">
        <w:rPr>
          <w:rFonts w:ascii="Arial" w:eastAsia="Arial Unicode MS" w:hAnsi="Arial" w:cs="Arial"/>
          <w:spacing w:val="-4"/>
          <w:sz w:val="20"/>
          <w:lang w:val="es-ES_tradnl" w:eastAsia="es-MX"/>
        </w:rPr>
        <w:t>daño</w:t>
      </w:r>
      <w:proofErr w:type="spellEnd"/>
      <w:r w:rsidRPr="00EA67C4">
        <w:rPr>
          <w:rFonts w:ascii="Arial" w:eastAsia="Arial Unicode MS" w:hAnsi="Arial" w:cs="Arial"/>
          <w:spacing w:val="-4"/>
          <w:sz w:val="20"/>
          <w:lang w:val="es-ES_tradnl" w:eastAsia="es-MX"/>
        </w:rPr>
        <w:t>;</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XXIV.</w:t>
      </w:r>
      <w:r w:rsidRPr="00EA67C4">
        <w:rPr>
          <w:rFonts w:ascii="Arial" w:eastAsia="Arial Unicode MS" w:hAnsi="Arial" w:cs="Arial"/>
          <w:spacing w:val="-4"/>
          <w:sz w:val="20"/>
          <w:lang w:val="es-ES_tradnl" w:eastAsia="es-MX"/>
        </w:rPr>
        <w:t xml:space="preserve"> A participar activamente en la </w:t>
      </w:r>
      <w:proofErr w:type="spellStart"/>
      <w:r w:rsidRPr="00EA67C4">
        <w:rPr>
          <w:rFonts w:ascii="Arial" w:eastAsia="Arial Unicode MS" w:hAnsi="Arial" w:cs="Arial"/>
          <w:spacing w:val="-4"/>
          <w:sz w:val="20"/>
          <w:lang w:val="es-ES_tradnl" w:eastAsia="es-MX"/>
        </w:rPr>
        <w:t>búsqueda</w:t>
      </w:r>
      <w:proofErr w:type="spellEnd"/>
      <w:r w:rsidRPr="00EA67C4">
        <w:rPr>
          <w:rFonts w:ascii="Arial" w:eastAsia="Arial Unicode MS" w:hAnsi="Arial" w:cs="Arial"/>
          <w:spacing w:val="-4"/>
          <w:sz w:val="20"/>
          <w:lang w:val="es-ES_tradnl" w:eastAsia="es-MX"/>
        </w:rPr>
        <w:t xml:space="preserve"> de la verdad de los hechos y en los mecanismos de acceso a la justicia que </w:t>
      </w:r>
      <w:proofErr w:type="spellStart"/>
      <w:r w:rsidRPr="00EA67C4">
        <w:rPr>
          <w:rFonts w:ascii="Arial" w:eastAsia="Arial Unicode MS" w:hAnsi="Arial" w:cs="Arial"/>
          <w:spacing w:val="-4"/>
          <w:sz w:val="20"/>
          <w:lang w:val="es-ES_tradnl" w:eastAsia="es-MX"/>
        </w:rPr>
        <w:t>estén</w:t>
      </w:r>
      <w:proofErr w:type="spellEnd"/>
      <w:r w:rsidRPr="00EA67C4">
        <w:rPr>
          <w:rFonts w:ascii="Arial" w:eastAsia="Arial Unicode MS" w:hAnsi="Arial" w:cs="Arial"/>
          <w:spacing w:val="-4"/>
          <w:sz w:val="20"/>
          <w:lang w:val="es-ES_tradnl" w:eastAsia="es-MX"/>
        </w:rPr>
        <w:t xml:space="preserve"> a su </w:t>
      </w:r>
      <w:proofErr w:type="spellStart"/>
      <w:r w:rsidRPr="00EA67C4">
        <w:rPr>
          <w:rFonts w:ascii="Arial" w:eastAsia="Arial Unicode MS" w:hAnsi="Arial" w:cs="Arial"/>
          <w:spacing w:val="-4"/>
          <w:sz w:val="20"/>
          <w:lang w:val="es-ES_tradnl" w:eastAsia="es-MX"/>
        </w:rPr>
        <w:t>disposición</w:t>
      </w:r>
      <w:proofErr w:type="spellEnd"/>
      <w:r w:rsidRPr="00EA67C4">
        <w:rPr>
          <w:rFonts w:ascii="Arial" w:eastAsia="Arial Unicode MS" w:hAnsi="Arial" w:cs="Arial"/>
          <w:spacing w:val="-4"/>
          <w:sz w:val="20"/>
          <w:lang w:val="es-ES_tradnl" w:eastAsia="es-MX"/>
        </w:rPr>
        <w:t>, conforme a los procedimientos establecidos en la ley de la materia;</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XXV.</w:t>
      </w:r>
      <w:r w:rsidRPr="00EA67C4">
        <w:rPr>
          <w:rFonts w:ascii="Arial" w:eastAsia="Arial Unicode MS" w:hAnsi="Arial" w:cs="Arial"/>
          <w:spacing w:val="-4"/>
          <w:sz w:val="20"/>
          <w:lang w:val="es-ES_tradnl" w:eastAsia="es-MX"/>
        </w:rPr>
        <w:t xml:space="preserve"> A expresar libremente sus opiniones e intereses ante las autoridades e instancias correspondientes y a que </w:t>
      </w:r>
      <w:proofErr w:type="spellStart"/>
      <w:r w:rsidRPr="00EA67C4">
        <w:rPr>
          <w:rFonts w:ascii="Arial" w:eastAsia="Arial Unicode MS" w:hAnsi="Arial" w:cs="Arial"/>
          <w:spacing w:val="-4"/>
          <w:sz w:val="20"/>
          <w:lang w:val="es-ES_tradnl" w:eastAsia="es-MX"/>
        </w:rPr>
        <w:t>éstas</w:t>
      </w:r>
      <w:proofErr w:type="spellEnd"/>
      <w:r w:rsidRPr="00EA67C4">
        <w:rPr>
          <w:rFonts w:ascii="Arial" w:eastAsia="Arial Unicode MS" w:hAnsi="Arial" w:cs="Arial"/>
          <w:spacing w:val="-4"/>
          <w:sz w:val="20"/>
          <w:lang w:val="es-ES_tradnl" w:eastAsia="es-MX"/>
        </w:rPr>
        <w:t>, en su caso, sean consideradas en las decisiones que afecten sus intereses;</w:t>
      </w:r>
    </w:p>
    <w:p w:rsidR="00A15D3A" w:rsidRPr="00EA67C4" w:rsidRDefault="00A15D3A"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XXVI.</w:t>
      </w:r>
      <w:r w:rsidRPr="00EA67C4">
        <w:rPr>
          <w:rFonts w:ascii="Arial" w:eastAsia="Arial Unicode MS" w:hAnsi="Arial" w:cs="Arial"/>
          <w:spacing w:val="-4"/>
          <w:sz w:val="20"/>
          <w:lang w:val="es-ES_tradnl" w:eastAsia="es-MX"/>
        </w:rPr>
        <w:t xml:space="preserve"> A ejercer los recursos legales en contra de las decisiones que afecten sus intereses y el ejercicio de sus derechos;</w:t>
      </w:r>
    </w:p>
    <w:p w:rsidR="00BB6306" w:rsidRPr="00EA67C4" w:rsidRDefault="00BB6306" w:rsidP="00EA67C4">
      <w:pPr>
        <w:widowControl w:val="0"/>
        <w:tabs>
          <w:tab w:val="left" w:pos="851"/>
          <w:tab w:val="left" w:pos="1416"/>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4248"/>
          <w:tab w:val="left" w:pos="9214"/>
        </w:tabs>
        <w:jc w:val="both"/>
        <w:rPr>
          <w:rFonts w:ascii="Arial" w:eastAsia="Helvetica Light" w:hAnsi="Arial" w:cs="Arial"/>
          <w:spacing w:val="-4"/>
          <w:sz w:val="20"/>
          <w:lang w:val="es-ES_tradnl" w:eastAsia="es-MX"/>
        </w:rPr>
      </w:pPr>
      <w:r w:rsidRPr="00EA67C4">
        <w:rPr>
          <w:rFonts w:ascii="Arial" w:eastAsia="Arial Unicode MS" w:hAnsi="Arial" w:cs="Arial"/>
          <w:b/>
          <w:spacing w:val="-4"/>
          <w:sz w:val="20"/>
          <w:lang w:val="es-ES_tradnl" w:eastAsia="es-MX"/>
        </w:rPr>
        <w:t>XXVII.</w:t>
      </w:r>
      <w:r w:rsidRPr="00EA67C4">
        <w:rPr>
          <w:rFonts w:ascii="Arial" w:eastAsia="Arial Unicode MS" w:hAnsi="Arial" w:cs="Arial"/>
          <w:spacing w:val="-4"/>
          <w:sz w:val="20"/>
          <w:lang w:val="es-ES_tradnl" w:eastAsia="es-MX"/>
        </w:rPr>
        <w:t xml:space="preserve"> A que se les otorgue, en los casos que procedan, l</w:t>
      </w:r>
      <w:r w:rsidRPr="00EA67C4">
        <w:rPr>
          <w:rFonts w:ascii="Arial" w:eastAsia="Helvetica Light" w:hAnsi="Arial" w:cs="Arial"/>
          <w:spacing w:val="-4"/>
          <w:sz w:val="20"/>
          <w:lang w:val="es-ES_tradnl" w:eastAsia="es-MX"/>
        </w:rPr>
        <w:t>as medidas de atención, asistencia y protección que correspondan por parte de la Comisión, en los términos que establece el capítulo II del presente Título;</w:t>
      </w:r>
    </w:p>
    <w:p w:rsidR="00986945" w:rsidRPr="00EA67C4" w:rsidRDefault="00986945" w:rsidP="00EA67C4">
      <w:pPr>
        <w:widowControl w:val="0"/>
        <w:tabs>
          <w:tab w:val="left" w:pos="851"/>
          <w:tab w:val="left" w:pos="1416"/>
          <w:tab w:val="left" w:pos="2124"/>
          <w:tab w:val="left" w:pos="2832"/>
          <w:tab w:val="left" w:pos="3540"/>
          <w:tab w:val="left" w:pos="4248"/>
          <w:tab w:val="left" w:pos="9214"/>
        </w:tabs>
        <w:jc w:val="both"/>
        <w:rPr>
          <w:rFonts w:ascii="Arial" w:eastAsia="Helvetica Light" w:hAnsi="Arial" w:cs="Arial"/>
          <w:spacing w:val="-4"/>
          <w:sz w:val="20"/>
          <w:lang w:val="es-ES_tradnl" w:eastAsia="es-MX"/>
        </w:rPr>
      </w:pPr>
    </w:p>
    <w:p w:rsidR="00EA67C4" w:rsidRDefault="00EA67C4" w:rsidP="00EA67C4">
      <w:pPr>
        <w:widowControl w:val="0"/>
        <w:tabs>
          <w:tab w:val="left" w:pos="0"/>
          <w:tab w:val="left" w:pos="790"/>
          <w:tab w:val="left" w:pos="2124"/>
          <w:tab w:val="left" w:pos="2832"/>
          <w:tab w:val="left" w:pos="3540"/>
          <w:tab w:val="left" w:pos="4248"/>
          <w:tab w:val="left" w:pos="9214"/>
        </w:tabs>
        <w:contextualSpacing/>
        <w:jc w:val="both"/>
        <w:rPr>
          <w:rFonts w:ascii="Arial" w:eastAsia="Arial Unicode MS" w:hAnsi="Arial" w:cs="Arial"/>
          <w:spacing w:val="-4"/>
          <w:sz w:val="20"/>
          <w:lang w:eastAsia="es-MX"/>
        </w:rPr>
      </w:pPr>
      <w:r w:rsidRPr="00EA67C4">
        <w:rPr>
          <w:rFonts w:ascii="Arial" w:eastAsia="Arial Unicode MS" w:hAnsi="Arial" w:cs="Arial"/>
          <w:b/>
          <w:spacing w:val="-4"/>
          <w:sz w:val="20"/>
          <w:lang w:eastAsia="es-MX"/>
        </w:rPr>
        <w:t>XXVIII.</w:t>
      </w:r>
      <w:r w:rsidRPr="00EA67C4">
        <w:rPr>
          <w:rFonts w:ascii="Arial" w:eastAsia="Arial Unicode MS" w:hAnsi="Arial" w:cs="Arial"/>
          <w:spacing w:val="-4"/>
          <w:sz w:val="20"/>
          <w:lang w:eastAsia="es-MX"/>
        </w:rPr>
        <w:t xml:space="preserve"> A recibir la </w:t>
      </w:r>
      <w:proofErr w:type="spellStart"/>
      <w:r w:rsidRPr="00EA67C4">
        <w:rPr>
          <w:rFonts w:ascii="Arial" w:eastAsia="Arial Unicode MS" w:hAnsi="Arial" w:cs="Arial"/>
          <w:spacing w:val="-4"/>
          <w:sz w:val="20"/>
          <w:lang w:eastAsia="es-MX"/>
        </w:rPr>
        <w:t>protección</w:t>
      </w:r>
      <w:proofErr w:type="spellEnd"/>
      <w:r w:rsidRPr="00EA67C4">
        <w:rPr>
          <w:rFonts w:ascii="Arial" w:eastAsia="Arial Unicode MS" w:hAnsi="Arial" w:cs="Arial"/>
          <w:spacing w:val="-4"/>
          <w:sz w:val="20"/>
          <w:lang w:eastAsia="es-MX"/>
        </w:rPr>
        <w:t xml:space="preserve"> de su identidad, datos personales y confidencialidad;</w:t>
      </w:r>
    </w:p>
    <w:p w:rsidR="00BB6306" w:rsidRPr="00EA67C4" w:rsidRDefault="00BB6306" w:rsidP="00EA67C4">
      <w:pPr>
        <w:widowControl w:val="0"/>
        <w:tabs>
          <w:tab w:val="left" w:pos="0"/>
          <w:tab w:val="left" w:pos="790"/>
          <w:tab w:val="left" w:pos="2124"/>
          <w:tab w:val="left" w:pos="2832"/>
          <w:tab w:val="left" w:pos="3540"/>
          <w:tab w:val="left" w:pos="4248"/>
          <w:tab w:val="left" w:pos="9214"/>
        </w:tabs>
        <w:contextualSpacing/>
        <w:jc w:val="both"/>
        <w:rPr>
          <w:rFonts w:ascii="Arial" w:eastAsia="Arial Unicode MS" w:hAnsi="Arial" w:cs="Arial"/>
          <w:spacing w:val="-4"/>
          <w:sz w:val="20"/>
          <w:lang w:eastAsia="es-MX"/>
        </w:rPr>
      </w:pPr>
    </w:p>
    <w:p w:rsidR="00EA67C4" w:rsidRDefault="00EA67C4"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XXIX.</w:t>
      </w:r>
      <w:r w:rsidRPr="00EA67C4">
        <w:rPr>
          <w:rFonts w:ascii="Arial" w:eastAsia="Arial Unicode MS" w:hAnsi="Arial" w:cs="Arial"/>
          <w:spacing w:val="-4"/>
          <w:sz w:val="20"/>
          <w:lang w:val="es-ES_tradnl" w:eastAsia="es-MX"/>
        </w:rPr>
        <w:t xml:space="preserve"> A acudir y a participar en escenarios de </w:t>
      </w:r>
      <w:proofErr w:type="spellStart"/>
      <w:r w:rsidRPr="00EA67C4">
        <w:rPr>
          <w:rFonts w:ascii="Arial" w:eastAsia="Arial Unicode MS" w:hAnsi="Arial" w:cs="Arial"/>
          <w:spacing w:val="-4"/>
          <w:sz w:val="20"/>
          <w:lang w:val="es-ES_tradnl" w:eastAsia="es-MX"/>
        </w:rPr>
        <w:t>diálogo</w:t>
      </w:r>
      <w:proofErr w:type="spellEnd"/>
      <w:r w:rsidRPr="00EA67C4">
        <w:rPr>
          <w:rFonts w:ascii="Arial" w:eastAsia="Arial Unicode MS" w:hAnsi="Arial" w:cs="Arial"/>
          <w:spacing w:val="-4"/>
          <w:sz w:val="20"/>
          <w:lang w:val="es-ES_tradnl" w:eastAsia="es-MX"/>
        </w:rPr>
        <w:t xml:space="preserve"> institucional;</w:t>
      </w:r>
    </w:p>
    <w:p w:rsidR="00BB6306" w:rsidRPr="00EA67C4" w:rsidRDefault="00BB6306"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XXX.</w:t>
      </w:r>
      <w:r w:rsidRPr="00EA67C4">
        <w:rPr>
          <w:rFonts w:ascii="Arial" w:eastAsia="Arial Unicode MS" w:hAnsi="Arial" w:cs="Arial"/>
          <w:spacing w:val="-4"/>
          <w:sz w:val="20"/>
          <w:lang w:val="es-ES_tradnl" w:eastAsia="es-MX"/>
        </w:rPr>
        <w:t xml:space="preserve"> A participar en la </w:t>
      </w:r>
      <w:proofErr w:type="spellStart"/>
      <w:r w:rsidRPr="00EA67C4">
        <w:rPr>
          <w:rFonts w:ascii="Arial" w:eastAsia="Arial Unicode MS" w:hAnsi="Arial" w:cs="Arial"/>
          <w:spacing w:val="-4"/>
          <w:sz w:val="20"/>
          <w:lang w:val="es-ES_tradnl" w:eastAsia="es-MX"/>
        </w:rPr>
        <w:t>formulación</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implementación</w:t>
      </w:r>
      <w:proofErr w:type="spellEnd"/>
      <w:r w:rsidRPr="00EA67C4">
        <w:rPr>
          <w:rFonts w:ascii="Arial" w:eastAsia="Arial Unicode MS" w:hAnsi="Arial" w:cs="Arial"/>
          <w:spacing w:val="-4"/>
          <w:sz w:val="20"/>
          <w:lang w:val="es-ES_tradnl" w:eastAsia="es-MX"/>
        </w:rPr>
        <w:t xml:space="preserve"> y seguimiento de la </w:t>
      </w:r>
      <w:proofErr w:type="spellStart"/>
      <w:r w:rsidRPr="00EA67C4">
        <w:rPr>
          <w:rFonts w:ascii="Arial" w:eastAsia="Arial Unicode MS" w:hAnsi="Arial" w:cs="Arial"/>
          <w:spacing w:val="-4"/>
          <w:sz w:val="20"/>
          <w:lang w:val="es-ES_tradnl" w:eastAsia="es-MX"/>
        </w:rPr>
        <w:t>política</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pública</w:t>
      </w:r>
      <w:proofErr w:type="spellEnd"/>
      <w:r w:rsidRPr="00EA67C4">
        <w:rPr>
          <w:rFonts w:ascii="Arial" w:eastAsia="Arial Unicode MS" w:hAnsi="Arial" w:cs="Arial"/>
          <w:spacing w:val="-4"/>
          <w:sz w:val="20"/>
          <w:lang w:val="es-ES_tradnl" w:eastAsia="es-MX"/>
        </w:rPr>
        <w:t xml:space="preserve"> de </w:t>
      </w:r>
      <w:proofErr w:type="spellStart"/>
      <w:r w:rsidRPr="00EA67C4">
        <w:rPr>
          <w:rFonts w:ascii="Arial" w:eastAsia="Arial Unicode MS" w:hAnsi="Arial" w:cs="Arial"/>
          <w:spacing w:val="-4"/>
          <w:sz w:val="20"/>
          <w:lang w:val="es-ES_tradnl" w:eastAsia="es-MX"/>
        </w:rPr>
        <w:t>prevención</w:t>
      </w:r>
      <w:proofErr w:type="spellEnd"/>
      <w:r w:rsidRPr="00EA67C4">
        <w:rPr>
          <w:rFonts w:ascii="Arial" w:eastAsia="Arial Unicode MS" w:hAnsi="Arial" w:cs="Arial"/>
          <w:spacing w:val="-4"/>
          <w:sz w:val="20"/>
          <w:lang w:val="es-ES_tradnl" w:eastAsia="es-MX"/>
        </w:rPr>
        <w:t xml:space="preserve">, ayuda, </w:t>
      </w:r>
      <w:proofErr w:type="spellStart"/>
      <w:r w:rsidRPr="00EA67C4">
        <w:rPr>
          <w:rFonts w:ascii="Arial" w:eastAsia="Arial Unicode MS" w:hAnsi="Arial" w:cs="Arial"/>
          <w:spacing w:val="-4"/>
          <w:sz w:val="20"/>
          <w:lang w:val="es-ES_tradnl" w:eastAsia="es-MX"/>
        </w:rPr>
        <w:t>atención</w:t>
      </w:r>
      <w:proofErr w:type="spellEnd"/>
      <w:r w:rsidRPr="00EA67C4">
        <w:rPr>
          <w:rFonts w:ascii="Arial" w:eastAsia="Arial Unicode MS" w:hAnsi="Arial" w:cs="Arial"/>
          <w:spacing w:val="-4"/>
          <w:sz w:val="20"/>
          <w:lang w:val="es-ES_tradnl" w:eastAsia="es-MX"/>
        </w:rPr>
        <w:t xml:space="preserve">, asistencia y </w:t>
      </w:r>
      <w:proofErr w:type="spellStart"/>
      <w:r w:rsidRPr="00EA67C4">
        <w:rPr>
          <w:rFonts w:ascii="Arial" w:eastAsia="Arial Unicode MS" w:hAnsi="Arial" w:cs="Arial"/>
          <w:spacing w:val="-4"/>
          <w:sz w:val="20"/>
          <w:lang w:val="es-ES_tradnl" w:eastAsia="es-MX"/>
        </w:rPr>
        <w:t>reparación</w:t>
      </w:r>
      <w:proofErr w:type="spellEnd"/>
      <w:r w:rsidRPr="00EA67C4">
        <w:rPr>
          <w:rFonts w:ascii="Arial" w:eastAsia="Arial Unicode MS" w:hAnsi="Arial" w:cs="Arial"/>
          <w:spacing w:val="-4"/>
          <w:sz w:val="20"/>
          <w:lang w:val="es-ES_tradnl" w:eastAsia="es-MX"/>
        </w:rPr>
        <w:t xml:space="preserve"> integral;</w:t>
      </w:r>
    </w:p>
    <w:p w:rsidR="00BB6306" w:rsidRPr="00EA67C4" w:rsidRDefault="00BB6306"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tabs>
          <w:tab w:val="left" w:pos="0"/>
          <w:tab w:val="left" w:pos="790"/>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
          <w:spacing w:val="-4"/>
          <w:sz w:val="20"/>
          <w:lang w:val="es-ES_tradnl" w:eastAsia="es-MX"/>
        </w:rPr>
        <w:t>XXXI.</w:t>
      </w:r>
      <w:r w:rsidRPr="00EA67C4">
        <w:rPr>
          <w:rFonts w:ascii="Arial" w:eastAsia="Arial Unicode MS" w:hAnsi="Arial" w:cs="Arial"/>
          <w:spacing w:val="-4"/>
          <w:sz w:val="20"/>
          <w:lang w:val="es-ES_tradnl" w:eastAsia="es-MX"/>
        </w:rPr>
        <w:t xml:space="preserve"> A que las </w:t>
      </w:r>
      <w:proofErr w:type="spellStart"/>
      <w:r w:rsidRPr="00EA67C4">
        <w:rPr>
          <w:rFonts w:ascii="Arial" w:eastAsia="Arial Unicode MS" w:hAnsi="Arial" w:cs="Arial"/>
          <w:spacing w:val="-4"/>
          <w:sz w:val="20"/>
          <w:lang w:val="es-ES_tradnl" w:eastAsia="es-MX"/>
        </w:rPr>
        <w:t>políticas</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públicas</w:t>
      </w:r>
      <w:proofErr w:type="spellEnd"/>
      <w:r w:rsidRPr="00EA67C4">
        <w:rPr>
          <w:rFonts w:ascii="Arial" w:eastAsia="Arial Unicode MS" w:hAnsi="Arial" w:cs="Arial"/>
          <w:spacing w:val="-4"/>
          <w:sz w:val="20"/>
          <w:lang w:val="es-ES_tradnl" w:eastAsia="es-MX"/>
        </w:rPr>
        <w:t xml:space="preserve"> que son implementadas con base en la presente Ley tengan un enfoque transversal de </w:t>
      </w:r>
      <w:proofErr w:type="spellStart"/>
      <w:r w:rsidRPr="00EA67C4">
        <w:rPr>
          <w:rFonts w:ascii="Arial" w:eastAsia="Arial Unicode MS" w:hAnsi="Arial" w:cs="Arial"/>
          <w:spacing w:val="-4"/>
          <w:sz w:val="20"/>
          <w:lang w:val="es-ES_tradnl" w:eastAsia="es-MX"/>
        </w:rPr>
        <w:t>género</w:t>
      </w:r>
      <w:proofErr w:type="spellEnd"/>
      <w:r w:rsidRPr="00EA67C4">
        <w:rPr>
          <w:rFonts w:ascii="Arial" w:eastAsia="Arial Unicode MS" w:hAnsi="Arial" w:cs="Arial"/>
          <w:spacing w:val="-4"/>
          <w:sz w:val="20"/>
          <w:lang w:val="es-ES_tradnl" w:eastAsia="es-MX"/>
        </w:rPr>
        <w:t xml:space="preserve"> y diferencial, particularmente en </w:t>
      </w:r>
      <w:proofErr w:type="spellStart"/>
      <w:r w:rsidRPr="00EA67C4">
        <w:rPr>
          <w:rFonts w:ascii="Arial" w:eastAsia="Arial Unicode MS" w:hAnsi="Arial" w:cs="Arial"/>
          <w:spacing w:val="-4"/>
          <w:sz w:val="20"/>
          <w:lang w:val="es-ES_tradnl" w:eastAsia="es-MX"/>
        </w:rPr>
        <w:t>atención</w:t>
      </w:r>
      <w:proofErr w:type="spellEnd"/>
      <w:r w:rsidRPr="00EA67C4">
        <w:rPr>
          <w:rFonts w:ascii="Arial" w:eastAsia="Arial Unicode MS" w:hAnsi="Arial" w:cs="Arial"/>
          <w:spacing w:val="-4"/>
          <w:sz w:val="20"/>
          <w:lang w:val="es-ES_tradnl" w:eastAsia="es-MX"/>
        </w:rPr>
        <w:t xml:space="preserve"> a la infancia, los adultos mayores y </w:t>
      </w:r>
      <w:proofErr w:type="spellStart"/>
      <w:r w:rsidRPr="00EA67C4">
        <w:rPr>
          <w:rFonts w:ascii="Arial" w:eastAsia="Arial Unicode MS" w:hAnsi="Arial" w:cs="Arial"/>
          <w:spacing w:val="-4"/>
          <w:sz w:val="20"/>
          <w:lang w:val="es-ES_tradnl" w:eastAsia="es-MX"/>
        </w:rPr>
        <w:t>población</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indígena</w:t>
      </w:r>
      <w:proofErr w:type="spellEnd"/>
      <w:r w:rsidRPr="00EA67C4">
        <w:rPr>
          <w:rFonts w:ascii="Arial" w:eastAsia="Arial Unicode MS" w:hAnsi="Arial" w:cs="Arial"/>
          <w:spacing w:val="-4"/>
          <w:sz w:val="20"/>
          <w:lang w:val="es-ES_tradnl" w:eastAsia="es-MX"/>
        </w:rPr>
        <w:t xml:space="preserve"> </w:t>
      </w:r>
      <w:r w:rsidRPr="00EA67C4">
        <w:rPr>
          <w:rFonts w:ascii="Arial" w:eastAsia="Arial Unicode MS" w:hAnsi="Arial" w:cs="Arial"/>
          <w:bCs/>
          <w:spacing w:val="-4"/>
          <w:sz w:val="20"/>
          <w:lang w:val="es-ES_tradnl" w:eastAsia="es-MX"/>
        </w:rPr>
        <w:t xml:space="preserve">y las personas en situación de desplazamiento interno; </w:t>
      </w:r>
    </w:p>
    <w:p w:rsidR="00BB6306" w:rsidRPr="00EA67C4" w:rsidRDefault="00BB6306" w:rsidP="00EA67C4">
      <w:pPr>
        <w:tabs>
          <w:tab w:val="left" w:pos="0"/>
          <w:tab w:val="left" w:pos="790"/>
          <w:tab w:val="left" w:pos="9214"/>
        </w:tabs>
        <w:jc w:val="both"/>
        <w:rPr>
          <w:rFonts w:ascii="Arial" w:eastAsia="Arial Unicode MS" w:hAnsi="Arial" w:cs="Arial"/>
          <w:bCs/>
          <w:spacing w:val="-4"/>
          <w:sz w:val="20"/>
          <w:lang w:val="es-ES_tradnl" w:eastAsia="es-MX"/>
        </w:rPr>
      </w:pPr>
    </w:p>
    <w:p w:rsidR="00EA67C4" w:rsidRDefault="00EA67C4"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XXXII.</w:t>
      </w:r>
      <w:r w:rsidRPr="00EA67C4">
        <w:rPr>
          <w:rFonts w:ascii="Arial" w:eastAsia="Arial Unicode MS" w:hAnsi="Arial" w:cs="Arial"/>
          <w:spacing w:val="-4"/>
          <w:sz w:val="20"/>
          <w:lang w:val="es-ES_tradnl" w:eastAsia="es-MX"/>
        </w:rPr>
        <w:t xml:space="preserve"> A trabajar de forma colectiva con otras </w:t>
      </w:r>
      <w:proofErr w:type="spellStart"/>
      <w:r w:rsidRPr="00EA67C4">
        <w:rPr>
          <w:rFonts w:ascii="Arial" w:eastAsia="Arial Unicode MS" w:hAnsi="Arial" w:cs="Arial"/>
          <w:spacing w:val="-4"/>
          <w:sz w:val="20"/>
          <w:lang w:val="es-ES_tradnl" w:eastAsia="es-MX"/>
        </w:rPr>
        <w:t>víctimas</w:t>
      </w:r>
      <w:proofErr w:type="spellEnd"/>
      <w:r w:rsidRPr="00EA67C4">
        <w:rPr>
          <w:rFonts w:ascii="Arial" w:eastAsia="Arial Unicode MS" w:hAnsi="Arial" w:cs="Arial"/>
          <w:spacing w:val="-4"/>
          <w:sz w:val="20"/>
          <w:lang w:val="es-ES_tradnl" w:eastAsia="es-MX"/>
        </w:rPr>
        <w:t xml:space="preserve"> para la defensa de sus derechos, incluida su </w:t>
      </w:r>
      <w:proofErr w:type="spellStart"/>
      <w:r w:rsidRPr="00EA67C4">
        <w:rPr>
          <w:rFonts w:ascii="Arial" w:eastAsia="Arial Unicode MS" w:hAnsi="Arial" w:cs="Arial"/>
          <w:spacing w:val="-4"/>
          <w:sz w:val="20"/>
          <w:lang w:val="es-ES_tradnl" w:eastAsia="es-MX"/>
        </w:rPr>
        <w:t>reincorporación</w:t>
      </w:r>
      <w:proofErr w:type="spellEnd"/>
      <w:r w:rsidRPr="00EA67C4">
        <w:rPr>
          <w:rFonts w:ascii="Arial" w:eastAsia="Arial Unicode MS" w:hAnsi="Arial" w:cs="Arial"/>
          <w:spacing w:val="-4"/>
          <w:sz w:val="20"/>
          <w:lang w:val="es-ES_tradnl" w:eastAsia="es-MX"/>
        </w:rPr>
        <w:t xml:space="preserve"> a la sociedad;</w:t>
      </w:r>
    </w:p>
    <w:p w:rsidR="00BB6306" w:rsidRPr="00EA67C4" w:rsidRDefault="00BB6306"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 xml:space="preserve">XXXIII. </w:t>
      </w:r>
      <w:r w:rsidRPr="00EA67C4">
        <w:rPr>
          <w:rFonts w:ascii="Arial" w:eastAsia="Arial Unicode MS" w:hAnsi="Arial" w:cs="Arial"/>
          <w:spacing w:val="-4"/>
          <w:sz w:val="20"/>
          <w:lang w:val="es-ES_tradnl" w:eastAsia="es-MX"/>
        </w:rPr>
        <w:t xml:space="preserve">A participar en espacios colectivos donde se proporcione apoyo individual o colectivo que le permita </w:t>
      </w:r>
      <w:r w:rsidRPr="00EA67C4">
        <w:rPr>
          <w:rFonts w:ascii="Arial" w:eastAsia="Arial Unicode MS" w:hAnsi="Arial" w:cs="Arial"/>
          <w:spacing w:val="-4"/>
          <w:sz w:val="20"/>
          <w:lang w:val="es-ES_tradnl" w:eastAsia="es-MX"/>
        </w:rPr>
        <w:lastRenderedPageBreak/>
        <w:t xml:space="preserve">relacionarse con otras </w:t>
      </w:r>
      <w:proofErr w:type="spellStart"/>
      <w:r w:rsidRPr="00EA67C4">
        <w:rPr>
          <w:rFonts w:ascii="Arial" w:eastAsia="Arial Unicode MS" w:hAnsi="Arial" w:cs="Arial"/>
          <w:spacing w:val="-4"/>
          <w:sz w:val="20"/>
          <w:lang w:val="es-ES_tradnl" w:eastAsia="es-MX"/>
        </w:rPr>
        <w:t>víctimas</w:t>
      </w:r>
      <w:proofErr w:type="spellEnd"/>
      <w:r w:rsidRPr="00EA67C4">
        <w:rPr>
          <w:rFonts w:ascii="Arial" w:eastAsia="Arial Unicode MS" w:hAnsi="Arial" w:cs="Arial"/>
          <w:spacing w:val="-4"/>
          <w:sz w:val="20"/>
          <w:lang w:val="es-ES_tradnl" w:eastAsia="es-MX"/>
        </w:rPr>
        <w:t>;</w:t>
      </w:r>
    </w:p>
    <w:p w:rsidR="00BB6306" w:rsidRPr="00986945" w:rsidRDefault="00BB6306"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EA67C4" w:rsidRDefault="00EA67C4"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XXXIV.</w:t>
      </w:r>
      <w:r w:rsidRPr="00EA67C4">
        <w:rPr>
          <w:rFonts w:ascii="Arial" w:eastAsia="Arial Unicode MS" w:hAnsi="Arial" w:cs="Arial"/>
          <w:spacing w:val="-4"/>
          <w:sz w:val="20"/>
          <w:lang w:val="es-ES_tradnl" w:eastAsia="es-MX"/>
        </w:rPr>
        <w:t xml:space="preserve"> A recibir gratuitamente la asistencia de un </w:t>
      </w:r>
      <w:proofErr w:type="spellStart"/>
      <w:r w:rsidRPr="00EA67C4">
        <w:rPr>
          <w:rFonts w:ascii="Arial" w:eastAsia="Arial Unicode MS" w:hAnsi="Arial" w:cs="Arial"/>
          <w:spacing w:val="-4"/>
          <w:sz w:val="20"/>
          <w:lang w:val="es-ES_tradnl" w:eastAsia="es-MX"/>
        </w:rPr>
        <w:t>intérprete</w:t>
      </w:r>
      <w:proofErr w:type="spellEnd"/>
      <w:r w:rsidRPr="00EA67C4">
        <w:rPr>
          <w:rFonts w:ascii="Arial" w:eastAsia="Arial Unicode MS" w:hAnsi="Arial" w:cs="Arial"/>
          <w:spacing w:val="-4"/>
          <w:sz w:val="20"/>
          <w:lang w:val="es-ES_tradnl" w:eastAsia="es-MX"/>
        </w:rPr>
        <w:t xml:space="preserve"> o traductor de su lengua, en caso de que no comprendan el idioma </w:t>
      </w:r>
      <w:proofErr w:type="spellStart"/>
      <w:r w:rsidRPr="00EA67C4">
        <w:rPr>
          <w:rFonts w:ascii="Arial" w:eastAsia="Arial Unicode MS" w:hAnsi="Arial" w:cs="Arial"/>
          <w:spacing w:val="-4"/>
          <w:sz w:val="20"/>
          <w:lang w:val="es-ES_tradnl" w:eastAsia="es-MX"/>
        </w:rPr>
        <w:t>español</w:t>
      </w:r>
      <w:proofErr w:type="spellEnd"/>
      <w:r w:rsidRPr="00EA67C4">
        <w:rPr>
          <w:rFonts w:ascii="Arial" w:eastAsia="Arial Unicode MS" w:hAnsi="Arial" w:cs="Arial"/>
          <w:spacing w:val="-4"/>
          <w:sz w:val="20"/>
          <w:lang w:val="es-ES_tradnl" w:eastAsia="es-MX"/>
        </w:rPr>
        <w:t xml:space="preserve"> o tenga discapacidad auditiva, verbal o visual; </w:t>
      </w:r>
    </w:p>
    <w:p w:rsidR="00BB6306" w:rsidRPr="00986945" w:rsidRDefault="00BB6306" w:rsidP="00EA67C4">
      <w:pPr>
        <w:widowControl w:val="0"/>
        <w:tabs>
          <w:tab w:val="left" w:pos="0"/>
          <w:tab w:val="left" w:pos="790"/>
          <w:tab w:val="left" w:pos="2124"/>
          <w:tab w:val="left" w:pos="2832"/>
          <w:tab w:val="left" w:pos="3540"/>
          <w:tab w:val="left" w:pos="4248"/>
          <w:tab w:val="left" w:pos="9214"/>
        </w:tabs>
        <w:jc w:val="both"/>
        <w:rPr>
          <w:rFonts w:ascii="Arial" w:eastAsia="Arial Unicode MS" w:hAnsi="Arial" w:cs="Arial"/>
          <w:spacing w:val="-4"/>
          <w:sz w:val="20"/>
          <w:lang w:val="es-ES_tradnl" w:eastAsia="es-MX"/>
        </w:rPr>
      </w:pPr>
    </w:p>
    <w:p w:rsidR="00BB6306" w:rsidRDefault="00EA67C4" w:rsidP="00EA67C4">
      <w:pPr>
        <w:tabs>
          <w:tab w:val="left" w:pos="0"/>
          <w:tab w:val="left" w:pos="790"/>
          <w:tab w:val="left" w:pos="9214"/>
        </w:tabs>
        <w:jc w:val="both"/>
        <w:rPr>
          <w:rFonts w:ascii="Arial" w:eastAsia="Arial Unicode MS" w:hAnsi="Arial" w:cs="Arial"/>
          <w:bCs/>
          <w:spacing w:val="-4"/>
          <w:sz w:val="20"/>
          <w:lang w:val="es-ES_tradnl" w:eastAsia="es-MX"/>
        </w:rPr>
      </w:pPr>
      <w:r w:rsidRPr="00EA67C4">
        <w:rPr>
          <w:rFonts w:ascii="Arial" w:eastAsia="Helvetica Light" w:hAnsi="Arial" w:cs="Arial"/>
          <w:b/>
          <w:spacing w:val="-4"/>
          <w:sz w:val="20"/>
          <w:lang w:val="es-ES_tradnl" w:eastAsia="es-MX"/>
        </w:rPr>
        <w:t>XXXV.</w:t>
      </w:r>
      <w:r w:rsidRPr="00EA67C4">
        <w:rPr>
          <w:rFonts w:ascii="Arial" w:eastAsia="Helvetica Light" w:hAnsi="Arial" w:cs="Arial"/>
          <w:spacing w:val="-4"/>
          <w:sz w:val="20"/>
          <w:lang w:val="es-ES_tradnl" w:eastAsia="es-MX"/>
        </w:rPr>
        <w:t xml:space="preserve"> </w:t>
      </w:r>
      <w:r w:rsidRPr="00EA67C4">
        <w:rPr>
          <w:rFonts w:ascii="Arial" w:eastAsia="Arial Unicode MS" w:hAnsi="Arial" w:cs="Arial"/>
          <w:bCs/>
          <w:spacing w:val="-4"/>
          <w:sz w:val="20"/>
          <w:lang w:val="es-ES_tradnl" w:eastAsia="es-MX"/>
        </w:rPr>
        <w:t>Toda comparecencia ante el órgano investigador, el juez o tribunal, organismo público de protección de los derechos humanos, o ante cualquiera otra autoridad o perito que legalmente requiera la presencia de la víctima, se considerará justificada para los efectos laborales y escolares, teniendo ella derecho a gozar del total de los emolumentos a que se refiere la Ley Federal del Trabajo;</w:t>
      </w:r>
    </w:p>
    <w:p w:rsidR="00EA67C4" w:rsidRPr="00986945" w:rsidRDefault="00EA67C4" w:rsidP="00EA67C4">
      <w:pPr>
        <w:tabs>
          <w:tab w:val="left" w:pos="0"/>
          <w:tab w:val="left" w:pos="790"/>
          <w:tab w:val="left" w:pos="9214"/>
        </w:tabs>
        <w:jc w:val="both"/>
        <w:rPr>
          <w:rFonts w:ascii="Arial" w:eastAsia="Helvetica" w:hAnsi="Arial" w:cs="Arial"/>
          <w:bCs/>
          <w:color w:val="000000"/>
          <w:spacing w:val="-4"/>
          <w:sz w:val="20"/>
          <w:lang w:val="es-ES_tradnl" w:eastAsia="es-MX"/>
        </w:rPr>
      </w:pPr>
      <w:r w:rsidRPr="00EA67C4">
        <w:rPr>
          <w:rFonts w:ascii="Arial" w:eastAsia="Arial Unicode MS" w:hAnsi="Arial" w:cs="Arial"/>
          <w:bCs/>
          <w:spacing w:val="-4"/>
          <w:sz w:val="20"/>
          <w:lang w:val="es-ES_tradnl" w:eastAsia="es-MX"/>
        </w:rPr>
        <w:t xml:space="preserve"> </w:t>
      </w:r>
    </w:p>
    <w:p w:rsidR="00BB6306" w:rsidRDefault="00EA67C4" w:rsidP="00EA67C4">
      <w:pPr>
        <w:tabs>
          <w:tab w:val="left" w:pos="0"/>
          <w:tab w:val="left" w:pos="790"/>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
          <w:bCs/>
          <w:spacing w:val="-4"/>
          <w:sz w:val="20"/>
          <w:lang w:val="es-ES_tradnl" w:eastAsia="es-MX"/>
        </w:rPr>
        <w:t>XXXVI.</w:t>
      </w:r>
      <w:r w:rsidRPr="00EA67C4">
        <w:rPr>
          <w:rFonts w:ascii="Arial" w:eastAsia="Arial Unicode MS" w:hAnsi="Arial" w:cs="Arial"/>
          <w:bCs/>
          <w:spacing w:val="-4"/>
          <w:sz w:val="20"/>
          <w:lang w:val="es-ES_tradnl" w:eastAsia="es-MX"/>
        </w:rPr>
        <w:t xml:space="preserve"> La protección de las víctimas del delito de secuestro, desaparición forzada de personas, otras formas de privación de la libertad contrarias a la ley, trata de personas, tortura y otros tratos o penas crueles, inhumanos o degradantes, de los intervinientes o colaboradores en un procedimiento penal, así como de las personas o familiares cercanas a todos ellos, se otorgará además de lo dispuesto por esta Ley en términos de la legislación aplicable;</w:t>
      </w:r>
    </w:p>
    <w:p w:rsidR="00EA67C4" w:rsidRPr="00986945" w:rsidRDefault="00EA67C4" w:rsidP="00EA67C4">
      <w:pPr>
        <w:tabs>
          <w:tab w:val="left" w:pos="0"/>
          <w:tab w:val="left" w:pos="790"/>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Cs/>
          <w:spacing w:val="-4"/>
          <w:sz w:val="20"/>
          <w:lang w:val="es-ES_tradnl" w:eastAsia="es-MX"/>
        </w:rPr>
        <w:t xml:space="preserve"> </w:t>
      </w:r>
    </w:p>
    <w:p w:rsidR="00BB6306" w:rsidRDefault="00EA67C4" w:rsidP="00EA67C4">
      <w:pPr>
        <w:tabs>
          <w:tab w:val="left" w:pos="0"/>
          <w:tab w:val="left" w:pos="790"/>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
          <w:bCs/>
          <w:spacing w:val="-4"/>
          <w:sz w:val="20"/>
          <w:lang w:val="es-ES_tradnl" w:eastAsia="es-MX"/>
        </w:rPr>
        <w:t>XXXVII.</w:t>
      </w:r>
      <w:r w:rsidRPr="00EA67C4">
        <w:rPr>
          <w:rFonts w:ascii="Arial" w:eastAsia="Arial Unicode MS" w:hAnsi="Arial" w:cs="Arial"/>
          <w:bCs/>
          <w:spacing w:val="-4"/>
          <w:sz w:val="20"/>
          <w:lang w:val="es-ES_tradnl" w:eastAsia="es-MX"/>
        </w:rPr>
        <w:t xml:space="preserve"> </w:t>
      </w:r>
      <w:r w:rsidR="007B179D" w:rsidRPr="007B179D">
        <w:rPr>
          <w:rFonts w:ascii="Arial" w:eastAsia="Arial Unicode MS" w:hAnsi="Arial" w:cs="Arial"/>
          <w:bCs/>
          <w:spacing w:val="-4"/>
          <w:sz w:val="20"/>
          <w:lang w:val="es-ES_tradnl" w:eastAsia="es-MX" w:bidi="es-ES"/>
        </w:rPr>
        <w:t>Tener acceso ágil, eficaz y transparente a los recursos de ayuda en términos de esta Ley;</w:t>
      </w:r>
    </w:p>
    <w:p w:rsidR="00EA67C4" w:rsidRPr="00986945" w:rsidRDefault="00EA67C4" w:rsidP="00EA67C4">
      <w:pPr>
        <w:tabs>
          <w:tab w:val="left" w:pos="0"/>
          <w:tab w:val="left" w:pos="790"/>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Cs/>
          <w:spacing w:val="-4"/>
          <w:sz w:val="20"/>
          <w:lang w:val="es-ES_tradnl" w:eastAsia="es-MX"/>
        </w:rPr>
        <w:t xml:space="preserve"> </w:t>
      </w:r>
    </w:p>
    <w:p w:rsidR="00EA67C4" w:rsidRDefault="00EA67C4" w:rsidP="00EA67C4">
      <w:pPr>
        <w:tabs>
          <w:tab w:val="left" w:pos="0"/>
          <w:tab w:val="left" w:pos="790"/>
          <w:tab w:val="left" w:pos="9214"/>
        </w:tabs>
        <w:autoSpaceDE w:val="0"/>
        <w:autoSpaceDN w:val="0"/>
        <w:adjustRightInd w:val="0"/>
        <w:jc w:val="both"/>
        <w:rPr>
          <w:rFonts w:ascii="Arial" w:eastAsia="Calibri" w:hAnsi="Arial" w:cs="Arial"/>
          <w:spacing w:val="-4"/>
          <w:sz w:val="20"/>
          <w:lang w:val="es-ES_tradnl" w:bidi="es-ES"/>
        </w:rPr>
      </w:pPr>
      <w:r w:rsidRPr="00EA67C4">
        <w:rPr>
          <w:rFonts w:ascii="Arial" w:eastAsia="Calibri" w:hAnsi="Arial" w:cs="Arial"/>
          <w:b/>
          <w:spacing w:val="-4"/>
          <w:sz w:val="20"/>
          <w:lang w:val="es-ES_tradnl"/>
        </w:rPr>
        <w:t>XXXVIII.</w:t>
      </w:r>
      <w:r w:rsidRPr="00EA67C4">
        <w:rPr>
          <w:rFonts w:ascii="Arial" w:eastAsia="Calibri" w:hAnsi="Arial" w:cs="Arial"/>
          <w:spacing w:val="-4"/>
          <w:sz w:val="20"/>
          <w:lang w:val="es-ES_tradnl"/>
        </w:rPr>
        <w:t xml:space="preserve"> </w:t>
      </w:r>
      <w:r w:rsidR="007B179D" w:rsidRPr="007B179D">
        <w:rPr>
          <w:rFonts w:ascii="Arial" w:eastAsia="Calibri" w:hAnsi="Arial" w:cs="Arial"/>
          <w:spacing w:val="-4"/>
          <w:sz w:val="20"/>
          <w:lang w:val="es-ES_tradnl" w:bidi="es-ES"/>
        </w:rPr>
        <w:t>Tener permanente comunicación con sus familiares directos o personas de su confianza, durante el tiempo en que sean sujetas de medidas de atención o protección; excepto en tratándose de víctimas o potenciales víctimas que sean menores de edad y cuyos familiares directos o personas de su confianza sean presuntos responsables del delito por el cual la víctima o presunta víctima recibe las medidas de protección; y</w:t>
      </w:r>
    </w:p>
    <w:p w:rsidR="007B179D" w:rsidRDefault="007B179D" w:rsidP="00EA67C4">
      <w:pPr>
        <w:tabs>
          <w:tab w:val="left" w:pos="0"/>
          <w:tab w:val="left" w:pos="790"/>
          <w:tab w:val="left" w:pos="9214"/>
        </w:tabs>
        <w:autoSpaceDE w:val="0"/>
        <w:autoSpaceDN w:val="0"/>
        <w:adjustRightInd w:val="0"/>
        <w:jc w:val="both"/>
        <w:rPr>
          <w:rFonts w:ascii="Arial" w:eastAsia="Calibri" w:hAnsi="Arial" w:cs="Arial"/>
          <w:spacing w:val="-4"/>
          <w:sz w:val="20"/>
          <w:lang w:val="es-ES_tradnl" w:bidi="es-ES"/>
        </w:rPr>
      </w:pPr>
    </w:p>
    <w:p w:rsidR="007B179D" w:rsidRPr="007B179D" w:rsidRDefault="007B179D" w:rsidP="00EA67C4">
      <w:pPr>
        <w:tabs>
          <w:tab w:val="left" w:pos="0"/>
          <w:tab w:val="left" w:pos="790"/>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XXX</w:t>
      </w:r>
      <w:r>
        <w:rPr>
          <w:rFonts w:ascii="Arial" w:eastAsia="Calibri" w:hAnsi="Arial" w:cs="Arial"/>
          <w:b/>
          <w:spacing w:val="-4"/>
          <w:sz w:val="20"/>
          <w:lang w:val="es-ES_tradnl"/>
        </w:rPr>
        <w:t xml:space="preserve">IX. </w:t>
      </w:r>
      <w:r w:rsidRPr="007B179D">
        <w:rPr>
          <w:rFonts w:ascii="Arial" w:eastAsia="Calibri" w:hAnsi="Arial" w:cs="Arial"/>
          <w:spacing w:val="-4"/>
          <w:sz w:val="20"/>
          <w:lang w:val="es-ES_tradnl" w:bidi="es-ES"/>
        </w:rPr>
        <w:t>Los demás señalados por la Constitución Política de los Estados Unidos Mexicanos, los tratados internacionales de los que el Estado Mexicano sea parte, la Ley General, la presente Ley y demás normatividad aplicable a la materia.</w:t>
      </w:r>
    </w:p>
    <w:p w:rsidR="00EA67C4" w:rsidRPr="00986945"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Pr="00EA67C4" w:rsidRDefault="00EA67C4" w:rsidP="00BB6306">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II</w:t>
      </w:r>
    </w:p>
    <w:p w:rsidR="00EA67C4" w:rsidRPr="00EA67C4" w:rsidRDefault="00EA67C4" w:rsidP="00BB6306">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LOS DERECHOS DE AYUDA, ASISTENCIA Y ATENCIÓN</w:t>
      </w:r>
    </w:p>
    <w:p w:rsidR="00EA67C4" w:rsidRPr="00986945"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ARTÍCULO 8.</w:t>
      </w:r>
      <w:r w:rsidRPr="00EA67C4">
        <w:rPr>
          <w:rFonts w:ascii="Arial" w:eastAsia="Arial Unicode MS" w:hAnsi="Arial" w:cs="Arial"/>
          <w:spacing w:val="-4"/>
          <w:sz w:val="20"/>
          <w:lang w:val="es-ES_tradnl" w:eastAsia="es-MX"/>
        </w:rPr>
        <w:t xml:space="preserve"> Las </w:t>
      </w:r>
      <w:proofErr w:type="spellStart"/>
      <w:r w:rsidRPr="00EA67C4">
        <w:rPr>
          <w:rFonts w:ascii="Arial" w:eastAsia="Arial Unicode MS" w:hAnsi="Arial" w:cs="Arial"/>
          <w:spacing w:val="-4"/>
          <w:sz w:val="20"/>
          <w:lang w:val="es-ES_tradnl" w:eastAsia="es-MX"/>
        </w:rPr>
        <w:t>víctimas</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tendrán</w:t>
      </w:r>
      <w:proofErr w:type="spellEnd"/>
      <w:r w:rsidRPr="00EA67C4">
        <w:rPr>
          <w:rFonts w:ascii="Arial" w:eastAsia="Arial Unicode MS" w:hAnsi="Arial" w:cs="Arial"/>
          <w:spacing w:val="-4"/>
          <w:sz w:val="20"/>
          <w:lang w:val="es-ES_tradnl" w:eastAsia="es-MX"/>
        </w:rPr>
        <w:t xml:space="preserve"> derecho a la </w:t>
      </w:r>
      <w:r w:rsidRPr="00EA67C4">
        <w:rPr>
          <w:rFonts w:ascii="Arial" w:eastAsia="Arial Unicode MS" w:hAnsi="Arial" w:cs="Arial"/>
          <w:color w:val="000000"/>
          <w:spacing w:val="-4"/>
          <w:sz w:val="20"/>
          <w:lang w:val="es-ES_tradnl" w:eastAsia="es-MX"/>
        </w:rPr>
        <w:t>ayuda, asistencia y atención</w:t>
      </w:r>
      <w:r w:rsidRPr="00EA67C4">
        <w:rPr>
          <w:rFonts w:ascii="Arial" w:eastAsia="Arial Unicode MS" w:hAnsi="Arial" w:cs="Arial"/>
          <w:spacing w:val="-4"/>
          <w:sz w:val="20"/>
          <w:lang w:val="es-ES_tradnl" w:eastAsia="es-MX"/>
        </w:rPr>
        <w:t xml:space="preserve">, las cuales se </w:t>
      </w:r>
      <w:proofErr w:type="spellStart"/>
      <w:r w:rsidRPr="00EA67C4">
        <w:rPr>
          <w:rFonts w:ascii="Arial" w:eastAsia="Arial Unicode MS" w:hAnsi="Arial" w:cs="Arial"/>
          <w:spacing w:val="-4"/>
          <w:sz w:val="20"/>
          <w:lang w:val="es-ES_tradnl" w:eastAsia="es-MX"/>
        </w:rPr>
        <w:t>garantizarán</w:t>
      </w:r>
      <w:proofErr w:type="spellEnd"/>
      <w:r w:rsidRPr="00EA67C4">
        <w:rPr>
          <w:rFonts w:ascii="Arial" w:eastAsia="Arial Unicode MS" w:hAnsi="Arial" w:cs="Arial"/>
          <w:spacing w:val="-4"/>
          <w:sz w:val="20"/>
          <w:lang w:val="es-ES_tradnl" w:eastAsia="es-MX"/>
        </w:rPr>
        <w:t xml:space="preserve"> incluyendo siempre un enfoque transversal de </w:t>
      </w:r>
      <w:proofErr w:type="spellStart"/>
      <w:r w:rsidRPr="00EA67C4">
        <w:rPr>
          <w:rFonts w:ascii="Arial" w:eastAsia="Arial Unicode MS" w:hAnsi="Arial" w:cs="Arial"/>
          <w:spacing w:val="-4"/>
          <w:sz w:val="20"/>
          <w:lang w:val="es-ES_tradnl" w:eastAsia="es-MX"/>
        </w:rPr>
        <w:t>género</w:t>
      </w:r>
      <w:proofErr w:type="spellEnd"/>
      <w:r w:rsidRPr="00EA67C4">
        <w:rPr>
          <w:rFonts w:ascii="Arial" w:eastAsia="Arial Unicode MS" w:hAnsi="Arial" w:cs="Arial"/>
          <w:spacing w:val="-4"/>
          <w:sz w:val="20"/>
          <w:lang w:val="es-ES_tradnl" w:eastAsia="es-MX"/>
        </w:rPr>
        <w:t xml:space="preserve"> y diferencial.</w:t>
      </w:r>
    </w:p>
    <w:p w:rsidR="004646AE" w:rsidRPr="00986945" w:rsidRDefault="004646AE"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Las medidas de ayuda, son necesidades inmediatas que tengan relación directa con el hecho </w:t>
      </w:r>
      <w:proofErr w:type="spellStart"/>
      <w:r w:rsidRPr="00EA67C4">
        <w:rPr>
          <w:rFonts w:ascii="Arial" w:eastAsia="Calibri" w:hAnsi="Arial" w:cs="Arial"/>
          <w:spacing w:val="-4"/>
          <w:sz w:val="20"/>
          <w:lang w:val="es-ES_tradnl"/>
        </w:rPr>
        <w:t>victimizante</w:t>
      </w:r>
      <w:proofErr w:type="spellEnd"/>
      <w:r w:rsidRPr="00EA67C4">
        <w:rPr>
          <w:rFonts w:ascii="Arial" w:eastAsia="Calibri" w:hAnsi="Arial" w:cs="Arial"/>
          <w:spacing w:val="-4"/>
          <w:sz w:val="20"/>
          <w:lang w:val="es-ES_tradnl"/>
        </w:rPr>
        <w:t xml:space="preserve"> para atender y garantizar la satisfacción de sus necesidades de alimentación, aseo personal, manejo de abastecimientos, atención médica y psicológica de emergencia, transporte de emergencia y alojamiento transitorio en condiciones dignas y seguras, a partir del momento de la comisión del delito o de la violación de los derechos o en el momento en el que las autoridades tengan conocimiento del delito o de la violación de derechos. </w:t>
      </w:r>
    </w:p>
    <w:p w:rsidR="004646AE" w:rsidRPr="00986945" w:rsidRDefault="004646AE"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La asistencia y atención, comprenderá el conjunto integrado de mecanismos, procedimientos, programas, medidas y recursos de orden </w:t>
      </w:r>
      <w:proofErr w:type="spellStart"/>
      <w:r w:rsidRPr="00EA67C4">
        <w:rPr>
          <w:rFonts w:ascii="Arial" w:eastAsia="Calibri" w:hAnsi="Arial" w:cs="Arial"/>
          <w:spacing w:val="-4"/>
          <w:sz w:val="20"/>
          <w:lang w:val="es-ES_tradnl"/>
        </w:rPr>
        <w:t>político</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económico</w:t>
      </w:r>
      <w:proofErr w:type="spellEnd"/>
      <w:r w:rsidRPr="00EA67C4">
        <w:rPr>
          <w:rFonts w:ascii="Arial" w:eastAsia="Calibri" w:hAnsi="Arial" w:cs="Arial"/>
          <w:spacing w:val="-4"/>
          <w:sz w:val="20"/>
          <w:lang w:val="es-ES_tradnl"/>
        </w:rPr>
        <w:t xml:space="preserve">, social, cultural, entre otros, a cargo del Estado, orientado a restablecer la vigencia efectiva de los derechos de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 xml:space="preserve">, brindarles condiciones para llevar una vida digna y garantizar su </w:t>
      </w:r>
      <w:proofErr w:type="spellStart"/>
      <w:r w:rsidRPr="00EA67C4">
        <w:rPr>
          <w:rFonts w:ascii="Arial" w:eastAsia="Calibri" w:hAnsi="Arial" w:cs="Arial"/>
          <w:spacing w:val="-4"/>
          <w:sz w:val="20"/>
          <w:lang w:val="es-ES_tradnl"/>
        </w:rPr>
        <w:t>incorporación</w:t>
      </w:r>
      <w:proofErr w:type="spellEnd"/>
      <w:r w:rsidRPr="00EA67C4">
        <w:rPr>
          <w:rFonts w:ascii="Arial" w:eastAsia="Calibri" w:hAnsi="Arial" w:cs="Arial"/>
          <w:spacing w:val="-4"/>
          <w:sz w:val="20"/>
          <w:lang w:val="es-ES_tradnl"/>
        </w:rPr>
        <w:t xml:space="preserve"> a la vida social, </w:t>
      </w:r>
      <w:proofErr w:type="spellStart"/>
      <w:r w:rsidRPr="00EA67C4">
        <w:rPr>
          <w:rFonts w:ascii="Arial" w:eastAsia="Calibri" w:hAnsi="Arial" w:cs="Arial"/>
          <w:spacing w:val="-4"/>
          <w:sz w:val="20"/>
          <w:lang w:val="es-ES_tradnl"/>
        </w:rPr>
        <w:t>económica</w:t>
      </w:r>
      <w:proofErr w:type="spellEnd"/>
      <w:r w:rsidRPr="00EA67C4">
        <w:rPr>
          <w:rFonts w:ascii="Arial" w:eastAsia="Calibri" w:hAnsi="Arial" w:cs="Arial"/>
          <w:spacing w:val="-4"/>
          <w:sz w:val="20"/>
          <w:lang w:val="es-ES_tradnl"/>
        </w:rPr>
        <w:t xml:space="preserve"> y </w:t>
      </w:r>
      <w:proofErr w:type="spellStart"/>
      <w:r w:rsidRPr="00EA67C4">
        <w:rPr>
          <w:rFonts w:ascii="Arial" w:eastAsia="Calibri" w:hAnsi="Arial" w:cs="Arial"/>
          <w:spacing w:val="-4"/>
          <w:sz w:val="20"/>
          <w:lang w:val="es-ES_tradnl"/>
        </w:rPr>
        <w:t>política</w:t>
      </w:r>
      <w:proofErr w:type="spellEnd"/>
      <w:r w:rsidRPr="00EA67C4">
        <w:rPr>
          <w:rFonts w:ascii="Arial" w:eastAsia="Calibri" w:hAnsi="Arial" w:cs="Arial"/>
          <w:spacing w:val="-4"/>
          <w:sz w:val="20"/>
          <w:lang w:val="es-ES_tradnl"/>
        </w:rPr>
        <w:t xml:space="preserve">. </w:t>
      </w:r>
    </w:p>
    <w:p w:rsidR="004646AE" w:rsidRPr="00986945" w:rsidRDefault="004646AE"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Light" w:hAnsi="Arial" w:cs="Arial"/>
          <w:spacing w:val="-4"/>
          <w:sz w:val="20"/>
          <w:lang w:val="es-ES_tradnl"/>
        </w:rPr>
      </w:pPr>
      <w:r w:rsidRPr="00EA67C4">
        <w:rPr>
          <w:rFonts w:ascii="Arial" w:eastAsia="Calibri Light" w:hAnsi="Arial" w:cs="Arial"/>
          <w:spacing w:val="-4"/>
          <w:sz w:val="20"/>
          <w:lang w:val="es-ES_tradnl"/>
        </w:rPr>
        <w:t xml:space="preserve">Las medidas de asistencia y </w:t>
      </w:r>
      <w:proofErr w:type="spellStart"/>
      <w:r w:rsidRPr="00EA67C4">
        <w:rPr>
          <w:rFonts w:ascii="Arial" w:eastAsia="Calibri Light" w:hAnsi="Arial" w:cs="Arial"/>
          <w:spacing w:val="-4"/>
          <w:sz w:val="20"/>
          <w:lang w:val="es-ES_tradnl"/>
        </w:rPr>
        <w:t>atención</w:t>
      </w:r>
      <w:proofErr w:type="spellEnd"/>
      <w:r w:rsidRPr="00EA67C4">
        <w:rPr>
          <w:rFonts w:ascii="Arial" w:eastAsia="Calibri Light" w:hAnsi="Arial" w:cs="Arial"/>
          <w:spacing w:val="-4"/>
          <w:sz w:val="20"/>
          <w:lang w:val="es-ES_tradnl"/>
        </w:rPr>
        <w:t xml:space="preserve"> no sustituyen ni reemplazan a las medidas de </w:t>
      </w:r>
      <w:proofErr w:type="spellStart"/>
      <w:r w:rsidRPr="00EA67C4">
        <w:rPr>
          <w:rFonts w:ascii="Arial" w:eastAsia="Calibri Light" w:hAnsi="Arial" w:cs="Arial"/>
          <w:spacing w:val="-4"/>
          <w:sz w:val="20"/>
          <w:lang w:val="es-ES_tradnl"/>
        </w:rPr>
        <w:t>reparación</w:t>
      </w:r>
      <w:proofErr w:type="spellEnd"/>
      <w:r w:rsidRPr="00EA67C4">
        <w:rPr>
          <w:rFonts w:ascii="Arial" w:eastAsia="Calibri Light" w:hAnsi="Arial" w:cs="Arial"/>
          <w:spacing w:val="-4"/>
          <w:sz w:val="20"/>
          <w:lang w:val="es-ES_tradnl"/>
        </w:rPr>
        <w:t xml:space="preserve"> integral, por lo tanto, el costo o las erogaciones en que incurra el Estado en la </w:t>
      </w:r>
      <w:proofErr w:type="spellStart"/>
      <w:r w:rsidRPr="00EA67C4">
        <w:rPr>
          <w:rFonts w:ascii="Arial" w:eastAsia="Calibri Light" w:hAnsi="Arial" w:cs="Arial"/>
          <w:spacing w:val="-4"/>
          <w:sz w:val="20"/>
          <w:lang w:val="es-ES_tradnl"/>
        </w:rPr>
        <w:t>prestación</w:t>
      </w:r>
      <w:proofErr w:type="spellEnd"/>
      <w:r w:rsidRPr="00EA67C4">
        <w:rPr>
          <w:rFonts w:ascii="Arial" w:eastAsia="Calibri Light" w:hAnsi="Arial" w:cs="Arial"/>
          <w:spacing w:val="-4"/>
          <w:sz w:val="20"/>
          <w:lang w:val="es-ES_tradnl"/>
        </w:rPr>
        <w:t xml:space="preserve"> de los servicios de </w:t>
      </w:r>
      <w:proofErr w:type="spellStart"/>
      <w:r w:rsidRPr="00EA67C4">
        <w:rPr>
          <w:rFonts w:ascii="Arial" w:eastAsia="Calibri Light" w:hAnsi="Arial" w:cs="Arial"/>
          <w:spacing w:val="-4"/>
          <w:sz w:val="20"/>
          <w:lang w:val="es-ES_tradnl"/>
        </w:rPr>
        <w:t>atención</w:t>
      </w:r>
      <w:proofErr w:type="spellEnd"/>
      <w:r w:rsidRPr="00EA67C4">
        <w:rPr>
          <w:rFonts w:ascii="Arial" w:eastAsia="Calibri Light" w:hAnsi="Arial" w:cs="Arial"/>
          <w:spacing w:val="-4"/>
          <w:sz w:val="20"/>
          <w:lang w:val="es-ES_tradnl"/>
        </w:rPr>
        <w:t xml:space="preserve"> y asistencia, en </w:t>
      </w:r>
      <w:proofErr w:type="spellStart"/>
      <w:r w:rsidRPr="00EA67C4">
        <w:rPr>
          <w:rFonts w:ascii="Arial" w:eastAsia="Calibri Light" w:hAnsi="Arial" w:cs="Arial"/>
          <w:spacing w:val="-4"/>
          <w:sz w:val="20"/>
          <w:lang w:val="es-ES_tradnl"/>
        </w:rPr>
        <w:t>ningún</w:t>
      </w:r>
      <w:proofErr w:type="spellEnd"/>
      <w:r w:rsidRPr="00EA67C4">
        <w:rPr>
          <w:rFonts w:ascii="Arial" w:eastAsia="Calibri Light" w:hAnsi="Arial" w:cs="Arial"/>
          <w:spacing w:val="-4"/>
          <w:sz w:val="20"/>
          <w:lang w:val="es-ES_tradnl"/>
        </w:rPr>
        <w:t xml:space="preserve"> caso </w:t>
      </w:r>
      <w:proofErr w:type="spellStart"/>
      <w:r w:rsidRPr="00EA67C4">
        <w:rPr>
          <w:rFonts w:ascii="Arial" w:eastAsia="Calibri Light" w:hAnsi="Arial" w:cs="Arial"/>
          <w:spacing w:val="-4"/>
          <w:sz w:val="20"/>
          <w:lang w:val="es-ES_tradnl"/>
        </w:rPr>
        <w:t>serán</w:t>
      </w:r>
      <w:proofErr w:type="spellEnd"/>
      <w:r w:rsidRPr="00EA67C4">
        <w:rPr>
          <w:rFonts w:ascii="Arial" w:eastAsia="Calibri Light" w:hAnsi="Arial" w:cs="Arial"/>
          <w:spacing w:val="-4"/>
          <w:sz w:val="20"/>
          <w:lang w:val="es-ES_tradnl"/>
        </w:rPr>
        <w:t xml:space="preserve"> descontados de la </w:t>
      </w:r>
      <w:proofErr w:type="spellStart"/>
      <w:r w:rsidRPr="00EA67C4">
        <w:rPr>
          <w:rFonts w:ascii="Arial" w:eastAsia="Calibri Light" w:hAnsi="Arial" w:cs="Arial"/>
          <w:spacing w:val="-4"/>
          <w:sz w:val="20"/>
          <w:lang w:val="es-ES_tradnl"/>
        </w:rPr>
        <w:t>compensación</w:t>
      </w:r>
      <w:proofErr w:type="spellEnd"/>
      <w:r w:rsidRPr="00EA67C4">
        <w:rPr>
          <w:rFonts w:ascii="Arial" w:eastAsia="Calibri Light" w:hAnsi="Arial" w:cs="Arial"/>
          <w:spacing w:val="-4"/>
          <w:sz w:val="20"/>
          <w:lang w:val="es-ES_tradnl"/>
        </w:rPr>
        <w:t xml:space="preserve"> a que tuvieran derecho las </w:t>
      </w:r>
      <w:proofErr w:type="spellStart"/>
      <w:r w:rsidRPr="00EA67C4">
        <w:rPr>
          <w:rFonts w:ascii="Arial" w:eastAsia="Calibri Light" w:hAnsi="Arial" w:cs="Arial"/>
          <w:spacing w:val="-4"/>
          <w:sz w:val="20"/>
          <w:lang w:val="es-ES_tradnl"/>
        </w:rPr>
        <w:t>víctimas</w:t>
      </w:r>
      <w:proofErr w:type="spellEnd"/>
      <w:r w:rsidRPr="00EA67C4">
        <w:rPr>
          <w:rFonts w:ascii="Arial" w:eastAsia="Calibri Light" w:hAnsi="Arial" w:cs="Arial"/>
          <w:spacing w:val="-4"/>
          <w:sz w:val="20"/>
          <w:lang w:val="es-ES_tradnl"/>
        </w:rPr>
        <w:t>.</w:t>
      </w:r>
    </w:p>
    <w:p w:rsidR="004646AE" w:rsidRPr="00986945" w:rsidRDefault="004646AE"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Las medidas descritas en el presente artículo, se brindarán por las instituciones públicas del Gobierno del Estado y de los Municipios en el ámbito de sus competencias, a través de los programas, mecanismos y servicios con que cuenten, salvo en los casos urgentes o de extrema necesidad en los que se podrá recurrir a instituciones privadas.</w:t>
      </w:r>
    </w:p>
    <w:p w:rsidR="004646AE" w:rsidRPr="00986945" w:rsidRDefault="004646AE"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Arial Unicode MS" w:hAnsi="Arial" w:cs="Arial"/>
          <w:color w:val="000000"/>
          <w:spacing w:val="-4"/>
          <w:sz w:val="20"/>
          <w:lang w:val="es-ES_tradnl" w:eastAsia="es-MX"/>
        </w:rPr>
      </w:pPr>
      <w:r w:rsidRPr="00EA67C4">
        <w:rPr>
          <w:rFonts w:ascii="Arial" w:eastAsia="Arial Unicode MS" w:hAnsi="Arial" w:cs="Arial"/>
          <w:color w:val="000000"/>
          <w:spacing w:val="-4"/>
          <w:sz w:val="20"/>
          <w:lang w:val="es-ES_tradnl" w:eastAsia="es-MX"/>
        </w:rPr>
        <w:lastRenderedPageBreak/>
        <w:t xml:space="preserve">Las medidas materia de esta Ley serán proporcionadas a las víctimas por una institución o unidad administrativa según sea el caso, distinta a aquélla o aquéllas que hayan estado involucradas en el hecho </w:t>
      </w:r>
      <w:proofErr w:type="spellStart"/>
      <w:r w:rsidRPr="00EA67C4">
        <w:rPr>
          <w:rFonts w:ascii="Arial" w:eastAsia="Arial Unicode MS" w:hAnsi="Arial" w:cs="Arial"/>
          <w:color w:val="000000"/>
          <w:spacing w:val="-4"/>
          <w:sz w:val="20"/>
          <w:lang w:val="es-ES_tradnl" w:eastAsia="es-MX"/>
        </w:rPr>
        <w:t>victimizante</w:t>
      </w:r>
      <w:proofErr w:type="spellEnd"/>
      <w:r w:rsidRPr="00EA67C4">
        <w:rPr>
          <w:rFonts w:ascii="Arial" w:eastAsia="Arial Unicode MS" w:hAnsi="Arial" w:cs="Arial"/>
          <w:color w:val="000000"/>
          <w:spacing w:val="-4"/>
          <w:sz w:val="20"/>
          <w:lang w:val="es-ES_tradnl" w:eastAsia="es-MX"/>
        </w:rPr>
        <w:t>, a fin de evitar un nuevo proceso de victimización</w:t>
      </w:r>
    </w:p>
    <w:p w:rsidR="004646AE" w:rsidRDefault="004646AE" w:rsidP="00EA67C4">
      <w:pPr>
        <w:tabs>
          <w:tab w:val="left" w:pos="9214"/>
        </w:tabs>
        <w:jc w:val="both"/>
        <w:rPr>
          <w:rFonts w:ascii="Arial" w:eastAsia="Arial Unicode MS" w:hAnsi="Arial" w:cs="Arial"/>
          <w:color w:val="000000"/>
          <w:spacing w:val="-4"/>
          <w:sz w:val="20"/>
          <w:lang w:val="es-ES_tradnl" w:eastAsia="es-MX"/>
        </w:rPr>
      </w:pPr>
    </w:p>
    <w:p w:rsidR="00986945" w:rsidRPr="00986945" w:rsidRDefault="00986945" w:rsidP="00EA67C4">
      <w:pPr>
        <w:tabs>
          <w:tab w:val="left" w:pos="9214"/>
        </w:tabs>
        <w:jc w:val="both"/>
        <w:rPr>
          <w:rFonts w:ascii="Arial" w:eastAsia="Arial Unicode MS" w:hAnsi="Arial" w:cs="Arial"/>
          <w:color w:val="000000"/>
          <w:spacing w:val="-4"/>
          <w:sz w:val="20"/>
          <w:lang w:val="es-ES_tradnl" w:eastAsia="es-MX"/>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9. </w:t>
      </w:r>
      <w:r w:rsidRPr="00EA67C4">
        <w:rPr>
          <w:rFonts w:ascii="Arial" w:eastAsia="Calibri" w:hAnsi="Arial" w:cs="Arial"/>
          <w:spacing w:val="-4"/>
          <w:sz w:val="20"/>
          <w:lang w:val="es-ES_tradnl"/>
        </w:rPr>
        <w:t>El Poder Ejecutivo Estatal por el conducto de la Comisión elaborará un Programa Integral para las Víctimas, compuesto por los servicios de salud, educación, capacitación, asistencia social, asesoría y acompañamiento jurídico. Así como de medidas de asistencia y atención tendientes a restablecer a la víctima en el ejercicio pleno de sus derechos y a promover la superación de su condición.</w:t>
      </w:r>
    </w:p>
    <w:p w:rsidR="000A122D" w:rsidRPr="00EA67C4" w:rsidRDefault="000A122D"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10. </w:t>
      </w:r>
      <w:r w:rsidRPr="00EA67C4">
        <w:rPr>
          <w:rFonts w:ascii="Arial" w:eastAsia="Calibri" w:hAnsi="Arial" w:cs="Arial"/>
          <w:spacing w:val="-4"/>
          <w:sz w:val="20"/>
          <w:lang w:val="es-ES_tradnl"/>
        </w:rPr>
        <w:t>Los Centros de Atención a Víctimas deberán estar al alcance de las víctimas en diferentes regiones del Estado. Estos centros contarán con el personal competente y capacitado para atender a víctimas, además de canalizarlas a las instituciones competentes para que reciban la ayuda, asistencia y atención apropiada y especializada.</w:t>
      </w:r>
    </w:p>
    <w:p w:rsidR="00B95ED6" w:rsidRPr="00EA67C4" w:rsidRDefault="00B95ED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11. </w:t>
      </w:r>
      <w:r w:rsidRPr="00EA67C4">
        <w:rPr>
          <w:rFonts w:ascii="Arial" w:eastAsia="Calibri" w:hAnsi="Arial" w:cs="Arial"/>
          <w:spacing w:val="-4"/>
          <w:sz w:val="20"/>
          <w:lang w:val="es-ES_tradnl"/>
        </w:rPr>
        <w:t xml:space="preserve">Las víctimas tienen derecho a acceder a la justicia en los términos de la Constitución Política de los Estados Unidos Mexicanos, de modo que se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 </w:t>
      </w:r>
    </w:p>
    <w:p w:rsidR="00B95ED6" w:rsidRPr="00EA67C4" w:rsidRDefault="00B95ED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Las víctimas tendrán acceso a los mecanismos de justicia de los cuales disponga el Estado, incluidos los procedimientos jurisdiccionales y administrativos. La legislación en la materia que regule su intervención en los diferentes procedimientos deberá facilitar su participación.</w:t>
      </w:r>
    </w:p>
    <w:p w:rsidR="00B95ED6" w:rsidRPr="00EA67C4" w:rsidRDefault="00B95ED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ARTÍCULO 12.</w:t>
      </w:r>
      <w:r w:rsidRPr="00EA67C4">
        <w:rPr>
          <w:rFonts w:ascii="Arial" w:eastAsia="Arial Unicode MS" w:hAnsi="Arial" w:cs="Arial"/>
          <w:bCs/>
          <w:spacing w:val="-4"/>
          <w:sz w:val="20"/>
          <w:lang w:val="es-ES_tradnl" w:eastAsia="es-MX"/>
        </w:rPr>
        <w:t xml:space="preserve"> </w:t>
      </w:r>
      <w:r w:rsidRPr="00EA67C4">
        <w:rPr>
          <w:rFonts w:ascii="Arial" w:eastAsia="Arial Unicode MS" w:hAnsi="Arial" w:cs="Arial"/>
          <w:spacing w:val="-4"/>
          <w:sz w:val="20"/>
          <w:lang w:val="es-ES_tradnl" w:eastAsia="es-MX"/>
        </w:rPr>
        <w:t xml:space="preserve">La </w:t>
      </w:r>
      <w:proofErr w:type="spellStart"/>
      <w:r w:rsidRPr="00EA67C4">
        <w:rPr>
          <w:rFonts w:ascii="Arial" w:eastAsia="Arial Unicode MS" w:hAnsi="Arial" w:cs="Arial"/>
          <w:spacing w:val="-4"/>
          <w:sz w:val="20"/>
          <w:lang w:val="es-ES_tradnl" w:eastAsia="es-MX"/>
        </w:rPr>
        <w:t>Comisión</w:t>
      </w:r>
      <w:proofErr w:type="spellEnd"/>
      <w:r w:rsidRPr="00EA67C4">
        <w:rPr>
          <w:rFonts w:ascii="Arial" w:eastAsia="Arial Unicode MS" w:hAnsi="Arial" w:cs="Arial"/>
          <w:spacing w:val="-4"/>
          <w:sz w:val="20"/>
          <w:lang w:val="es-ES_tradnl" w:eastAsia="es-MX"/>
        </w:rPr>
        <w:t xml:space="preserve"> Estatal como responsable de la </w:t>
      </w:r>
      <w:proofErr w:type="spellStart"/>
      <w:r w:rsidRPr="00EA67C4">
        <w:rPr>
          <w:rFonts w:ascii="Arial" w:eastAsia="Arial Unicode MS" w:hAnsi="Arial" w:cs="Arial"/>
          <w:spacing w:val="-4"/>
          <w:sz w:val="20"/>
          <w:lang w:val="es-ES_tradnl" w:eastAsia="es-MX"/>
        </w:rPr>
        <w:t>creación</w:t>
      </w:r>
      <w:proofErr w:type="spellEnd"/>
      <w:r w:rsidRPr="00EA67C4">
        <w:rPr>
          <w:rFonts w:ascii="Arial" w:eastAsia="Arial Unicode MS" w:hAnsi="Arial" w:cs="Arial"/>
          <w:spacing w:val="-4"/>
          <w:sz w:val="20"/>
          <w:lang w:val="es-ES_tradnl" w:eastAsia="es-MX"/>
        </w:rPr>
        <w:t xml:space="preserve"> y </w:t>
      </w:r>
      <w:proofErr w:type="spellStart"/>
      <w:r w:rsidRPr="00EA67C4">
        <w:rPr>
          <w:rFonts w:ascii="Arial" w:eastAsia="Arial Unicode MS" w:hAnsi="Arial" w:cs="Arial"/>
          <w:spacing w:val="-4"/>
          <w:sz w:val="20"/>
          <w:lang w:val="es-ES_tradnl" w:eastAsia="es-MX"/>
        </w:rPr>
        <w:t>gestión</w:t>
      </w:r>
      <w:proofErr w:type="spellEnd"/>
      <w:r w:rsidRPr="00EA67C4">
        <w:rPr>
          <w:rFonts w:ascii="Arial" w:eastAsia="Arial Unicode MS" w:hAnsi="Arial" w:cs="Arial"/>
          <w:spacing w:val="-4"/>
          <w:sz w:val="20"/>
          <w:lang w:val="es-ES_tradnl" w:eastAsia="es-MX"/>
        </w:rPr>
        <w:t xml:space="preserve"> del Registro Estatal de </w:t>
      </w:r>
      <w:proofErr w:type="spellStart"/>
      <w:r w:rsidRPr="00EA67C4">
        <w:rPr>
          <w:rFonts w:ascii="Arial" w:eastAsia="Arial Unicode MS" w:hAnsi="Arial" w:cs="Arial"/>
          <w:spacing w:val="-4"/>
          <w:sz w:val="20"/>
          <w:lang w:val="es-ES_tradnl" w:eastAsia="es-MX"/>
        </w:rPr>
        <w:t>Víctimas</w:t>
      </w:r>
      <w:proofErr w:type="spellEnd"/>
      <w:r w:rsidRPr="00EA67C4">
        <w:rPr>
          <w:rFonts w:ascii="Arial" w:eastAsia="Arial Unicode MS" w:hAnsi="Arial" w:cs="Arial"/>
          <w:spacing w:val="-4"/>
          <w:sz w:val="20"/>
          <w:lang w:val="es-ES_tradnl" w:eastAsia="es-MX"/>
        </w:rPr>
        <w:t xml:space="preserve"> a que hace referencia el </w:t>
      </w:r>
      <w:proofErr w:type="spellStart"/>
      <w:r w:rsidRPr="00EA67C4">
        <w:rPr>
          <w:rFonts w:ascii="Arial" w:eastAsia="Arial Unicode MS" w:hAnsi="Arial" w:cs="Arial"/>
          <w:spacing w:val="-4"/>
          <w:sz w:val="20"/>
          <w:lang w:val="es-ES_tradnl" w:eastAsia="es-MX"/>
        </w:rPr>
        <w:t>Título</w:t>
      </w:r>
      <w:proofErr w:type="spellEnd"/>
      <w:r w:rsidRPr="00EA67C4">
        <w:rPr>
          <w:rFonts w:ascii="Arial" w:eastAsia="Arial Unicode MS" w:hAnsi="Arial" w:cs="Arial"/>
          <w:spacing w:val="-4"/>
          <w:sz w:val="20"/>
          <w:lang w:val="es-ES_tradnl" w:eastAsia="es-MX"/>
        </w:rPr>
        <w:t xml:space="preserve"> Tercero de esta Ley garantizará que el acceso de las </w:t>
      </w:r>
      <w:proofErr w:type="spellStart"/>
      <w:r w:rsidRPr="00EA67C4">
        <w:rPr>
          <w:rFonts w:ascii="Arial" w:eastAsia="Arial Unicode MS" w:hAnsi="Arial" w:cs="Arial"/>
          <w:spacing w:val="-4"/>
          <w:sz w:val="20"/>
          <w:lang w:val="es-ES_tradnl" w:eastAsia="es-MX"/>
        </w:rPr>
        <w:t>víctimas</w:t>
      </w:r>
      <w:proofErr w:type="spellEnd"/>
      <w:r w:rsidRPr="00EA67C4">
        <w:rPr>
          <w:rFonts w:ascii="Arial" w:eastAsia="Arial Unicode MS" w:hAnsi="Arial" w:cs="Arial"/>
          <w:spacing w:val="-4"/>
          <w:sz w:val="20"/>
          <w:lang w:val="es-ES_tradnl" w:eastAsia="es-MX"/>
        </w:rPr>
        <w:t xml:space="preserve"> al Registro se haga de manera efectiva, </w:t>
      </w:r>
      <w:proofErr w:type="spellStart"/>
      <w:r w:rsidRPr="00EA67C4">
        <w:rPr>
          <w:rFonts w:ascii="Arial" w:eastAsia="Arial Unicode MS" w:hAnsi="Arial" w:cs="Arial"/>
          <w:spacing w:val="-4"/>
          <w:sz w:val="20"/>
          <w:lang w:val="es-ES_tradnl" w:eastAsia="es-MX"/>
        </w:rPr>
        <w:t>rápida</w:t>
      </w:r>
      <w:proofErr w:type="spellEnd"/>
      <w:r w:rsidRPr="00EA67C4">
        <w:rPr>
          <w:rFonts w:ascii="Arial" w:eastAsia="Arial Unicode MS" w:hAnsi="Arial" w:cs="Arial"/>
          <w:spacing w:val="-4"/>
          <w:sz w:val="20"/>
          <w:lang w:val="es-ES_tradnl" w:eastAsia="es-MX"/>
        </w:rPr>
        <w:t xml:space="preserve"> y diferencial con el fin de permitirles disfrutar de las medidas de ayuda, asistencia y </w:t>
      </w:r>
      <w:proofErr w:type="spellStart"/>
      <w:r w:rsidRPr="00EA67C4">
        <w:rPr>
          <w:rFonts w:ascii="Arial" w:eastAsia="Arial Unicode MS" w:hAnsi="Arial" w:cs="Arial"/>
          <w:spacing w:val="-4"/>
          <w:sz w:val="20"/>
          <w:lang w:val="es-ES_tradnl" w:eastAsia="es-MX"/>
        </w:rPr>
        <w:t>atención</w:t>
      </w:r>
      <w:proofErr w:type="spellEnd"/>
      <w:r w:rsidRPr="00EA67C4">
        <w:rPr>
          <w:rFonts w:ascii="Arial" w:eastAsia="Arial Unicode MS" w:hAnsi="Arial" w:cs="Arial"/>
          <w:spacing w:val="-4"/>
          <w:sz w:val="20"/>
          <w:lang w:val="es-ES_tradnl" w:eastAsia="es-MX"/>
        </w:rPr>
        <w:t xml:space="preserve"> establecidos en la presente Ley.</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ARTÍCULO 13.</w:t>
      </w:r>
      <w:r w:rsidRPr="00EA67C4">
        <w:rPr>
          <w:rFonts w:ascii="Arial" w:eastAsia="Arial Unicode MS" w:hAnsi="Arial" w:cs="Arial"/>
          <w:spacing w:val="-4"/>
          <w:sz w:val="20"/>
          <w:lang w:val="es-ES_tradnl" w:eastAsia="es-MX"/>
        </w:rPr>
        <w:t xml:space="preserve"> Conforme a los lineamientos desarrollados por la Comisión Estatal, las secretarías, organismos y entidades del sector salud, educación, bienestar social y las demás obligadas, así como aquellos Municipios que cuenten con la infraestructura y la capacidad de prestación de servicios, en el marco de sus competencias y fundamentos legales de actuación, deberán tener en cuenta las principales afectaciones y consecuencias del hecho </w:t>
      </w:r>
      <w:proofErr w:type="spellStart"/>
      <w:r w:rsidRPr="00EA67C4">
        <w:rPr>
          <w:rFonts w:ascii="Arial" w:eastAsia="Arial Unicode MS" w:hAnsi="Arial" w:cs="Arial"/>
          <w:spacing w:val="-4"/>
          <w:sz w:val="20"/>
          <w:lang w:val="es-ES_tradnl" w:eastAsia="es-MX"/>
        </w:rPr>
        <w:t>victimizante</w:t>
      </w:r>
      <w:proofErr w:type="spellEnd"/>
      <w:r w:rsidRPr="00EA67C4">
        <w:rPr>
          <w:rFonts w:ascii="Arial" w:eastAsia="Arial Unicode MS" w:hAnsi="Arial" w:cs="Arial"/>
          <w:spacing w:val="-4"/>
          <w:sz w:val="20"/>
          <w:lang w:val="es-ES_tradnl" w:eastAsia="es-MX"/>
        </w:rPr>
        <w:t>, respetando siempre los principios generales establecidos en la presente Ley y en particular el enfoque diferencial para los grupos expuestos a un mayor riesgo de violación de sus derechos, como niñas, niños y adolescentes, mujeres, adultos mayores, personas con discapacidad, migrantes, indígenas, personas defensoras de derechos humanos, periodistas y personas en situación de desplazamiento interno.</w:t>
      </w:r>
    </w:p>
    <w:p w:rsidR="00B95ED6" w:rsidRPr="00EA67C4" w:rsidRDefault="00B95ED6" w:rsidP="00EA67C4">
      <w:pPr>
        <w:tabs>
          <w:tab w:val="left" w:pos="9214"/>
        </w:tabs>
        <w:jc w:val="both"/>
        <w:rPr>
          <w:rFonts w:ascii="Arial" w:eastAsia="Arial Unicode MS" w:hAnsi="Arial" w:cs="Arial"/>
          <w:spacing w:val="-4"/>
          <w:sz w:val="20"/>
          <w:lang w:val="es-ES_tradnl" w:eastAsia="es-MX"/>
        </w:rPr>
      </w:pPr>
    </w:p>
    <w:p w:rsidR="00EA67C4" w:rsidRPr="00EA67C4" w:rsidRDefault="00EA67C4" w:rsidP="00EA67C4">
      <w:pPr>
        <w:tabs>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ARTÍCULO 14.</w:t>
      </w:r>
      <w:r w:rsidRPr="00EA67C4">
        <w:rPr>
          <w:rFonts w:ascii="Arial" w:eastAsia="Arial Unicode MS" w:hAnsi="Arial" w:cs="Arial"/>
          <w:spacing w:val="-4"/>
          <w:sz w:val="20"/>
          <w:lang w:val="es-ES_tradnl" w:eastAsia="es-MX"/>
        </w:rPr>
        <w:t xml:space="preserve"> Todas las medidas de ayuda, asistencia y atención o servicios otorgados por las instituciones públicas federales, del Estado y de los Municipios a las víctimas por cualquier hecho, serán gratuitos y éstas recibirán un trato digno con independencia de su capacidad socio-económica y sin exigir condición previa para su admisión a éstos que las establecidas en la presente Ley.</w:t>
      </w:r>
    </w:p>
    <w:p w:rsidR="00EA67C4" w:rsidRPr="00EA67C4" w:rsidRDefault="00EA67C4" w:rsidP="00EA67C4">
      <w:pPr>
        <w:tabs>
          <w:tab w:val="left" w:pos="851"/>
          <w:tab w:val="left" w:pos="1416"/>
          <w:tab w:val="left" w:pos="2124"/>
          <w:tab w:val="left" w:pos="2832"/>
          <w:tab w:val="left" w:pos="3540"/>
          <w:tab w:val="left" w:pos="9214"/>
        </w:tabs>
        <w:jc w:val="both"/>
        <w:rPr>
          <w:rFonts w:ascii="Arial" w:eastAsia="Calibri" w:hAnsi="Arial" w:cs="Arial"/>
          <w:b/>
          <w:spacing w:val="-4"/>
          <w:sz w:val="20"/>
          <w:lang w:val="es-ES_tradnl"/>
        </w:rPr>
      </w:pPr>
    </w:p>
    <w:p w:rsidR="00EA67C4" w:rsidRPr="00EA67C4" w:rsidRDefault="00EA67C4" w:rsidP="00B95ED6">
      <w:pPr>
        <w:tabs>
          <w:tab w:val="left" w:pos="851"/>
          <w:tab w:val="left" w:pos="1416"/>
          <w:tab w:val="left" w:pos="2124"/>
          <w:tab w:val="left" w:pos="2832"/>
          <w:tab w:val="left" w:pos="3540"/>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I</w:t>
      </w:r>
    </w:p>
    <w:p w:rsidR="00EA67C4" w:rsidRPr="00EA67C4" w:rsidRDefault="00EA67C4" w:rsidP="00B95ED6">
      <w:pPr>
        <w:tabs>
          <w:tab w:val="left" w:pos="851"/>
          <w:tab w:val="left" w:pos="1416"/>
          <w:tab w:val="left" w:pos="2124"/>
          <w:tab w:val="left" w:pos="2832"/>
          <w:tab w:val="left" w:pos="3540"/>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MEDIDAS DE AYUDA INMEDIATA</w:t>
      </w:r>
    </w:p>
    <w:p w:rsidR="00EA67C4" w:rsidRPr="00EA67C4" w:rsidRDefault="00EA67C4" w:rsidP="00EA67C4">
      <w:pPr>
        <w:tabs>
          <w:tab w:val="left" w:pos="851"/>
          <w:tab w:val="left" w:pos="1416"/>
          <w:tab w:val="left" w:pos="2124"/>
          <w:tab w:val="left" w:pos="2832"/>
          <w:tab w:val="left" w:pos="3540"/>
          <w:tab w:val="left" w:pos="9214"/>
        </w:tabs>
        <w:jc w:val="both"/>
        <w:rPr>
          <w:rFonts w:ascii="Arial" w:eastAsia="Calibri" w:hAnsi="Arial" w:cs="Arial"/>
          <w:b/>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ARTÍCULO 15.</w:t>
      </w:r>
      <w:r w:rsidRPr="00EA67C4">
        <w:rPr>
          <w:rFonts w:ascii="Arial" w:eastAsia="Arial Unicode MS" w:hAnsi="Arial" w:cs="Arial"/>
          <w:spacing w:val="-4"/>
          <w:sz w:val="20"/>
          <w:lang w:val="es-ES_tradnl" w:eastAsia="es-MX"/>
        </w:rPr>
        <w:t xml:space="preserve"> La gravedad del </w:t>
      </w:r>
      <w:proofErr w:type="spellStart"/>
      <w:r w:rsidRPr="00EA67C4">
        <w:rPr>
          <w:rFonts w:ascii="Arial" w:eastAsia="Arial Unicode MS" w:hAnsi="Arial" w:cs="Arial"/>
          <w:spacing w:val="-4"/>
          <w:sz w:val="20"/>
          <w:lang w:val="es-ES_tradnl" w:eastAsia="es-MX"/>
        </w:rPr>
        <w:t>daño</w:t>
      </w:r>
      <w:proofErr w:type="spellEnd"/>
      <w:r w:rsidRPr="00EA67C4">
        <w:rPr>
          <w:rFonts w:ascii="Arial" w:eastAsia="Arial Unicode MS" w:hAnsi="Arial" w:cs="Arial"/>
          <w:spacing w:val="-4"/>
          <w:sz w:val="20"/>
          <w:lang w:val="es-ES_tradnl" w:eastAsia="es-MX"/>
        </w:rPr>
        <w:t xml:space="preserve"> sufrido por las </w:t>
      </w:r>
      <w:proofErr w:type="spellStart"/>
      <w:r w:rsidRPr="00EA67C4">
        <w:rPr>
          <w:rFonts w:ascii="Arial" w:eastAsia="Arial Unicode MS" w:hAnsi="Arial" w:cs="Arial"/>
          <w:spacing w:val="-4"/>
          <w:sz w:val="20"/>
          <w:lang w:val="es-ES_tradnl" w:eastAsia="es-MX"/>
        </w:rPr>
        <w:t>víctimas</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sera</w:t>
      </w:r>
      <w:proofErr w:type="spellEnd"/>
      <w:r w:rsidRPr="00EA67C4">
        <w:rPr>
          <w:rFonts w:ascii="Arial" w:eastAsia="Arial Unicode MS" w:hAnsi="Arial" w:cs="Arial"/>
          <w:spacing w:val="-4"/>
          <w:sz w:val="20"/>
          <w:lang w:val="es-ES_tradnl" w:eastAsia="es-MX"/>
        </w:rPr>
        <w:t xml:space="preserve">́ el eje que determinará prioridad en su asistencia, en la </w:t>
      </w:r>
      <w:proofErr w:type="spellStart"/>
      <w:r w:rsidRPr="00EA67C4">
        <w:rPr>
          <w:rFonts w:ascii="Arial" w:eastAsia="Arial Unicode MS" w:hAnsi="Arial" w:cs="Arial"/>
          <w:spacing w:val="-4"/>
          <w:sz w:val="20"/>
          <w:lang w:val="es-ES_tradnl" w:eastAsia="es-MX"/>
        </w:rPr>
        <w:t>prestación</w:t>
      </w:r>
      <w:proofErr w:type="spellEnd"/>
      <w:r w:rsidRPr="00EA67C4">
        <w:rPr>
          <w:rFonts w:ascii="Arial" w:eastAsia="Arial Unicode MS" w:hAnsi="Arial" w:cs="Arial"/>
          <w:spacing w:val="-4"/>
          <w:sz w:val="20"/>
          <w:lang w:val="es-ES_tradnl" w:eastAsia="es-MX"/>
        </w:rPr>
        <w:t xml:space="preserve"> de servicios y en la </w:t>
      </w:r>
      <w:proofErr w:type="spellStart"/>
      <w:r w:rsidRPr="00EA67C4">
        <w:rPr>
          <w:rFonts w:ascii="Arial" w:eastAsia="Arial Unicode MS" w:hAnsi="Arial" w:cs="Arial"/>
          <w:spacing w:val="-4"/>
          <w:sz w:val="20"/>
          <w:lang w:val="es-ES_tradnl" w:eastAsia="es-MX"/>
        </w:rPr>
        <w:t>implementación</w:t>
      </w:r>
      <w:proofErr w:type="spellEnd"/>
      <w:r w:rsidRPr="00EA67C4">
        <w:rPr>
          <w:rFonts w:ascii="Arial" w:eastAsia="Arial Unicode MS" w:hAnsi="Arial" w:cs="Arial"/>
          <w:spacing w:val="-4"/>
          <w:sz w:val="20"/>
          <w:lang w:val="es-ES_tradnl" w:eastAsia="es-MX"/>
        </w:rPr>
        <w:t xml:space="preserve"> de acciones dentro de las instituciones encargadas de brindarles </w:t>
      </w:r>
      <w:proofErr w:type="spellStart"/>
      <w:r w:rsidRPr="00EA67C4">
        <w:rPr>
          <w:rFonts w:ascii="Arial" w:eastAsia="Arial Unicode MS" w:hAnsi="Arial" w:cs="Arial"/>
          <w:spacing w:val="-4"/>
          <w:sz w:val="20"/>
          <w:lang w:val="es-ES_tradnl" w:eastAsia="es-MX"/>
        </w:rPr>
        <w:t>atención</w:t>
      </w:r>
      <w:proofErr w:type="spellEnd"/>
      <w:r w:rsidRPr="00EA67C4">
        <w:rPr>
          <w:rFonts w:ascii="Arial" w:eastAsia="Arial Unicode MS" w:hAnsi="Arial" w:cs="Arial"/>
          <w:spacing w:val="-4"/>
          <w:sz w:val="20"/>
          <w:lang w:val="es-ES_tradnl" w:eastAsia="es-MX"/>
        </w:rPr>
        <w:t xml:space="preserve"> y tratamiento.</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Helvetica Light" w:hAnsi="Arial" w:cs="Arial"/>
          <w:spacing w:val="-4"/>
          <w:sz w:val="20"/>
          <w:lang w:val="es-ES_tradnl" w:eastAsia="es-MX"/>
        </w:rPr>
      </w:pPr>
    </w:p>
    <w:p w:rsidR="00EA67C4" w:rsidRDefault="00EA67C4" w:rsidP="00EA67C4">
      <w:pPr>
        <w:tabs>
          <w:tab w:val="left" w:pos="9214"/>
        </w:tabs>
        <w:autoSpaceDE w:val="0"/>
        <w:autoSpaceDN w:val="0"/>
        <w:adjustRightInd w:val="0"/>
        <w:jc w:val="both"/>
        <w:rPr>
          <w:rFonts w:ascii="Arial" w:eastAsia="Calibri" w:hAnsi="Arial" w:cs="Arial"/>
          <w:bCs/>
          <w:spacing w:val="-4"/>
          <w:sz w:val="20"/>
          <w:lang w:val="es-ES_tradnl"/>
        </w:rPr>
      </w:pPr>
      <w:r w:rsidRPr="00EA67C4">
        <w:rPr>
          <w:rFonts w:ascii="Arial" w:eastAsia="Calibri" w:hAnsi="Arial" w:cs="Arial"/>
          <w:b/>
          <w:bCs/>
          <w:spacing w:val="-4"/>
          <w:sz w:val="20"/>
          <w:lang w:val="es-ES_tradnl"/>
        </w:rPr>
        <w:t>ARTÍCULO 16.</w:t>
      </w:r>
      <w:r w:rsidRPr="00EA67C4">
        <w:rPr>
          <w:rFonts w:ascii="Arial" w:eastAsia="Calibri" w:hAnsi="Arial" w:cs="Arial"/>
          <w:bCs/>
          <w:spacing w:val="-4"/>
          <w:sz w:val="20"/>
          <w:lang w:val="es-ES_tradnl"/>
        </w:rPr>
        <w:t xml:space="preserve"> Las instituciones hospitalarias públicas del Estado y de los municipios tienen la obligación de dar atención de emergencia de manera inmediata a las víctimas que lo requieran, con independencia de su capacidad socioeconómica o nacionalidad y sin exigir condición previa para su admisión.</w:t>
      </w:r>
    </w:p>
    <w:p w:rsidR="00B95ED6" w:rsidRPr="00EA67C4" w:rsidRDefault="00B95ED6" w:rsidP="00EA67C4">
      <w:pPr>
        <w:tabs>
          <w:tab w:val="left" w:pos="9214"/>
        </w:tabs>
        <w:autoSpaceDE w:val="0"/>
        <w:autoSpaceDN w:val="0"/>
        <w:adjustRightInd w:val="0"/>
        <w:jc w:val="both"/>
        <w:rPr>
          <w:rFonts w:ascii="Arial" w:eastAsia="Calibri" w:hAnsi="Arial" w:cs="Arial"/>
          <w:bCs/>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bCs/>
          <w:spacing w:val="-4"/>
          <w:sz w:val="20"/>
          <w:lang w:val="es-ES_tradnl"/>
        </w:rPr>
        <w:lastRenderedPageBreak/>
        <w:t>ARTÍCULO 17.</w:t>
      </w:r>
      <w:r w:rsidRPr="00EA67C4">
        <w:rPr>
          <w:rFonts w:ascii="Arial" w:eastAsia="Arial Unicode MS" w:hAnsi="Arial" w:cs="Arial"/>
          <w:spacing w:val="-4"/>
          <w:sz w:val="20"/>
          <w:lang w:val="es-ES_tradnl"/>
        </w:rPr>
        <w:t xml:space="preserve"> Los servicios de emergencia </w:t>
      </w:r>
      <w:proofErr w:type="spellStart"/>
      <w:r w:rsidRPr="00EA67C4">
        <w:rPr>
          <w:rFonts w:ascii="Arial" w:eastAsia="Arial Unicode MS" w:hAnsi="Arial" w:cs="Arial"/>
          <w:spacing w:val="-4"/>
          <w:sz w:val="20"/>
          <w:lang w:val="es-ES_tradnl"/>
        </w:rPr>
        <w:t>médica</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consistirán</w:t>
      </w:r>
      <w:proofErr w:type="spellEnd"/>
      <w:r w:rsidRPr="00EA67C4">
        <w:rPr>
          <w:rFonts w:ascii="Arial" w:eastAsia="Arial Unicode MS" w:hAnsi="Arial" w:cs="Arial"/>
          <w:spacing w:val="-4"/>
          <w:sz w:val="20"/>
          <w:lang w:val="es-ES_tradnl"/>
        </w:rPr>
        <w:t xml:space="preserve"> en:</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w:t>
      </w:r>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Hospitalización</w:t>
      </w:r>
      <w:proofErr w:type="spellEnd"/>
      <w:r w:rsidRPr="00EA67C4">
        <w:rPr>
          <w:rFonts w:ascii="Arial" w:eastAsia="Arial Unicode MS" w:hAnsi="Arial" w:cs="Arial"/>
          <w:spacing w:val="-4"/>
          <w:sz w:val="20"/>
          <w:lang w:val="es-ES_tradnl"/>
        </w:rPr>
        <w:t>;</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II.</w:t>
      </w:r>
      <w:r w:rsidRPr="00EA67C4">
        <w:rPr>
          <w:rFonts w:ascii="Arial" w:eastAsia="Arial Unicode MS" w:hAnsi="Arial" w:cs="Arial"/>
          <w:spacing w:val="-4"/>
          <w:sz w:val="20"/>
          <w:lang w:val="es-ES_tradnl"/>
        </w:rPr>
        <w:t xml:space="preserve"> Material </w:t>
      </w:r>
      <w:proofErr w:type="spellStart"/>
      <w:r w:rsidRPr="00EA67C4">
        <w:rPr>
          <w:rFonts w:ascii="Arial" w:eastAsia="Arial Unicode MS" w:hAnsi="Arial" w:cs="Arial"/>
          <w:spacing w:val="-4"/>
          <w:sz w:val="20"/>
          <w:lang w:val="es-ES_tradnl"/>
        </w:rPr>
        <w:t>médico</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quirúrgico</w:t>
      </w:r>
      <w:proofErr w:type="spellEnd"/>
      <w:r w:rsidRPr="00EA67C4">
        <w:rPr>
          <w:rFonts w:ascii="Arial" w:eastAsia="Arial Unicode MS" w:hAnsi="Arial" w:cs="Arial"/>
          <w:spacing w:val="-4"/>
          <w:sz w:val="20"/>
          <w:lang w:val="es-ES_tradnl"/>
        </w:rPr>
        <w:t xml:space="preserve">, incluidas </w:t>
      </w:r>
      <w:proofErr w:type="spellStart"/>
      <w:r w:rsidRPr="00EA67C4">
        <w:rPr>
          <w:rFonts w:ascii="Arial" w:eastAsia="Arial Unicode MS" w:hAnsi="Arial" w:cs="Arial"/>
          <w:spacing w:val="-4"/>
          <w:sz w:val="20"/>
          <w:lang w:val="es-ES_tradnl"/>
        </w:rPr>
        <w:t>prótesis</w:t>
      </w:r>
      <w:proofErr w:type="spellEnd"/>
      <w:r w:rsidRPr="00EA67C4">
        <w:rPr>
          <w:rFonts w:ascii="Arial" w:eastAsia="Arial Unicode MS" w:hAnsi="Arial" w:cs="Arial"/>
          <w:spacing w:val="-4"/>
          <w:sz w:val="20"/>
          <w:lang w:val="es-ES_tradnl"/>
        </w:rPr>
        <w:t xml:space="preserve"> y </w:t>
      </w:r>
      <w:proofErr w:type="spellStart"/>
      <w:r w:rsidRPr="00EA67C4">
        <w:rPr>
          <w:rFonts w:ascii="Arial" w:eastAsia="Arial Unicode MS" w:hAnsi="Arial" w:cs="Arial"/>
          <w:spacing w:val="-4"/>
          <w:sz w:val="20"/>
          <w:lang w:val="es-ES_tradnl"/>
        </w:rPr>
        <w:t>demás</w:t>
      </w:r>
      <w:proofErr w:type="spellEnd"/>
      <w:r w:rsidRPr="00EA67C4">
        <w:rPr>
          <w:rFonts w:ascii="Arial" w:eastAsia="Arial Unicode MS" w:hAnsi="Arial" w:cs="Arial"/>
          <w:spacing w:val="-4"/>
          <w:sz w:val="20"/>
          <w:lang w:val="es-ES_tradnl"/>
        </w:rPr>
        <w:t xml:space="preserve"> instrumentos, que la persona requiera para su movilidad, conforme al dictamen dado por el </w:t>
      </w:r>
      <w:proofErr w:type="spellStart"/>
      <w:r w:rsidRPr="00EA67C4">
        <w:rPr>
          <w:rFonts w:ascii="Arial" w:eastAsia="Arial Unicode MS" w:hAnsi="Arial" w:cs="Arial"/>
          <w:spacing w:val="-4"/>
          <w:sz w:val="20"/>
          <w:lang w:val="es-ES_tradnl"/>
        </w:rPr>
        <w:t>médico</w:t>
      </w:r>
      <w:proofErr w:type="spellEnd"/>
      <w:r w:rsidRPr="00EA67C4">
        <w:rPr>
          <w:rFonts w:ascii="Arial" w:eastAsia="Arial Unicode MS" w:hAnsi="Arial" w:cs="Arial"/>
          <w:spacing w:val="-4"/>
          <w:sz w:val="20"/>
          <w:lang w:val="es-ES_tradnl"/>
        </w:rPr>
        <w:t xml:space="preserve"> especialista en la materia;</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III.</w:t>
      </w:r>
      <w:r w:rsidRPr="00EA67C4">
        <w:rPr>
          <w:rFonts w:ascii="Arial" w:eastAsia="Arial Unicode MS" w:hAnsi="Arial" w:cs="Arial"/>
          <w:spacing w:val="-4"/>
          <w:sz w:val="20"/>
          <w:lang w:val="es-ES_tradnl"/>
        </w:rPr>
        <w:t xml:space="preserve"> Medicamentos;</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IV.</w:t>
      </w:r>
      <w:r w:rsidRPr="00EA67C4">
        <w:rPr>
          <w:rFonts w:ascii="Arial" w:eastAsia="Arial Unicode MS" w:hAnsi="Arial" w:cs="Arial"/>
          <w:spacing w:val="-4"/>
          <w:sz w:val="20"/>
          <w:lang w:val="es-ES_tradnl"/>
        </w:rPr>
        <w:t xml:space="preserve"> Honorarios </w:t>
      </w:r>
      <w:proofErr w:type="spellStart"/>
      <w:r w:rsidRPr="00EA67C4">
        <w:rPr>
          <w:rFonts w:ascii="Arial" w:eastAsia="Arial Unicode MS" w:hAnsi="Arial" w:cs="Arial"/>
          <w:spacing w:val="-4"/>
          <w:sz w:val="20"/>
          <w:lang w:val="es-ES_tradnl"/>
        </w:rPr>
        <w:t>médicos</w:t>
      </w:r>
      <w:proofErr w:type="spellEnd"/>
      <w:r w:rsidRPr="00EA67C4">
        <w:rPr>
          <w:rFonts w:ascii="Arial" w:eastAsia="Arial Unicode MS" w:hAnsi="Arial" w:cs="Arial"/>
          <w:spacing w:val="-4"/>
          <w:sz w:val="20"/>
          <w:lang w:val="es-ES_tradnl"/>
        </w:rPr>
        <w:t xml:space="preserve">, en caso de que el sistema de salud </w:t>
      </w:r>
      <w:proofErr w:type="spellStart"/>
      <w:r w:rsidRPr="00EA67C4">
        <w:rPr>
          <w:rFonts w:ascii="Arial" w:eastAsia="Arial Unicode MS" w:hAnsi="Arial" w:cs="Arial"/>
          <w:spacing w:val="-4"/>
          <w:sz w:val="20"/>
          <w:lang w:val="es-ES_tradnl"/>
        </w:rPr>
        <w:t>más</w:t>
      </w:r>
      <w:proofErr w:type="spellEnd"/>
      <w:r w:rsidRPr="00EA67C4">
        <w:rPr>
          <w:rFonts w:ascii="Arial" w:eastAsia="Arial Unicode MS" w:hAnsi="Arial" w:cs="Arial"/>
          <w:spacing w:val="-4"/>
          <w:sz w:val="20"/>
          <w:lang w:val="es-ES_tradnl"/>
        </w:rPr>
        <w:t xml:space="preserve"> accesible para la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xml:space="preserve"> no cuente con los servicios que ella requiere de manera inmediata;</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V.</w:t>
      </w:r>
      <w:r w:rsidRPr="00EA67C4">
        <w:rPr>
          <w:rFonts w:ascii="Arial" w:eastAsia="Arial Unicode MS" w:hAnsi="Arial" w:cs="Arial"/>
          <w:spacing w:val="-4"/>
          <w:sz w:val="20"/>
          <w:lang w:val="es-ES_tradnl"/>
        </w:rPr>
        <w:t xml:space="preserve"> Servicios de </w:t>
      </w:r>
      <w:proofErr w:type="spellStart"/>
      <w:r w:rsidRPr="00EA67C4">
        <w:rPr>
          <w:rFonts w:ascii="Arial" w:eastAsia="Arial Unicode MS" w:hAnsi="Arial" w:cs="Arial"/>
          <w:spacing w:val="-4"/>
          <w:sz w:val="20"/>
          <w:lang w:val="es-ES_tradnl"/>
        </w:rPr>
        <w:t>análisis</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médicos</w:t>
      </w:r>
      <w:proofErr w:type="spellEnd"/>
      <w:r w:rsidRPr="00EA67C4">
        <w:rPr>
          <w:rFonts w:ascii="Arial" w:eastAsia="Arial Unicode MS" w:hAnsi="Arial" w:cs="Arial"/>
          <w:spacing w:val="-4"/>
          <w:sz w:val="20"/>
          <w:lang w:val="es-ES_tradnl"/>
        </w:rPr>
        <w:t xml:space="preserve">, laboratorios e </w:t>
      </w:r>
      <w:proofErr w:type="spellStart"/>
      <w:r w:rsidRPr="00EA67C4">
        <w:rPr>
          <w:rFonts w:ascii="Arial" w:eastAsia="Arial Unicode MS" w:hAnsi="Arial" w:cs="Arial"/>
          <w:spacing w:val="-4"/>
          <w:sz w:val="20"/>
          <w:lang w:val="es-ES_tradnl"/>
        </w:rPr>
        <w:t>imágenes</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diagnósticas</w:t>
      </w:r>
      <w:proofErr w:type="spellEnd"/>
      <w:r w:rsidRPr="00EA67C4">
        <w:rPr>
          <w:rFonts w:ascii="Arial" w:eastAsia="Arial Unicode MS" w:hAnsi="Arial" w:cs="Arial"/>
          <w:spacing w:val="-4"/>
          <w:sz w:val="20"/>
          <w:lang w:val="es-ES_tradnl"/>
        </w:rPr>
        <w:t>;</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VI.</w:t>
      </w:r>
      <w:r w:rsidRPr="00EA67C4">
        <w:rPr>
          <w:rFonts w:ascii="Arial" w:eastAsia="Arial Unicode MS" w:hAnsi="Arial" w:cs="Arial"/>
          <w:spacing w:val="-4"/>
          <w:sz w:val="20"/>
          <w:lang w:val="es-ES_tradnl"/>
        </w:rPr>
        <w:t xml:space="preserve"> Transporte y ambulancia;</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VII.</w:t>
      </w:r>
      <w:r w:rsidRPr="00EA67C4">
        <w:rPr>
          <w:rFonts w:ascii="Arial" w:eastAsia="Arial Unicode MS" w:hAnsi="Arial" w:cs="Arial"/>
          <w:spacing w:val="-4"/>
          <w:sz w:val="20"/>
          <w:lang w:val="es-ES_tradnl"/>
        </w:rPr>
        <w:t xml:space="preserve"> Servicios de </w:t>
      </w:r>
      <w:proofErr w:type="spellStart"/>
      <w:r w:rsidRPr="00EA67C4">
        <w:rPr>
          <w:rFonts w:ascii="Arial" w:eastAsia="Arial Unicode MS" w:hAnsi="Arial" w:cs="Arial"/>
          <w:spacing w:val="-4"/>
          <w:sz w:val="20"/>
          <w:lang w:val="es-ES_tradnl"/>
        </w:rPr>
        <w:t>atención</w:t>
      </w:r>
      <w:proofErr w:type="spellEnd"/>
      <w:r w:rsidRPr="00EA67C4">
        <w:rPr>
          <w:rFonts w:ascii="Arial" w:eastAsia="Arial Unicode MS" w:hAnsi="Arial" w:cs="Arial"/>
          <w:spacing w:val="-4"/>
          <w:sz w:val="20"/>
          <w:lang w:val="es-ES_tradnl"/>
        </w:rPr>
        <w:t xml:space="preserve"> mental en los casos en que, como consecuencia de la </w:t>
      </w:r>
      <w:proofErr w:type="spellStart"/>
      <w:r w:rsidRPr="00EA67C4">
        <w:rPr>
          <w:rFonts w:ascii="Arial" w:eastAsia="Arial Unicode MS" w:hAnsi="Arial" w:cs="Arial"/>
          <w:spacing w:val="-4"/>
          <w:sz w:val="20"/>
          <w:lang w:val="es-ES_tradnl"/>
        </w:rPr>
        <w:t>comisión</w:t>
      </w:r>
      <w:proofErr w:type="spellEnd"/>
      <w:r w:rsidRPr="00EA67C4">
        <w:rPr>
          <w:rFonts w:ascii="Arial" w:eastAsia="Arial Unicode MS" w:hAnsi="Arial" w:cs="Arial"/>
          <w:spacing w:val="-4"/>
          <w:sz w:val="20"/>
          <w:lang w:val="es-ES_tradnl"/>
        </w:rPr>
        <w:t xml:space="preserve"> del delito o de la </w:t>
      </w:r>
      <w:proofErr w:type="spellStart"/>
      <w:r w:rsidRPr="00EA67C4">
        <w:rPr>
          <w:rFonts w:ascii="Arial" w:eastAsia="Arial Unicode MS" w:hAnsi="Arial" w:cs="Arial"/>
          <w:spacing w:val="-4"/>
          <w:sz w:val="20"/>
          <w:lang w:val="es-ES_tradnl"/>
        </w:rPr>
        <w:t>violación</w:t>
      </w:r>
      <w:proofErr w:type="spellEnd"/>
      <w:r w:rsidRPr="00EA67C4">
        <w:rPr>
          <w:rFonts w:ascii="Arial" w:eastAsia="Arial Unicode MS" w:hAnsi="Arial" w:cs="Arial"/>
          <w:spacing w:val="-4"/>
          <w:sz w:val="20"/>
          <w:lang w:val="es-ES_tradnl"/>
        </w:rPr>
        <w:t xml:space="preserve"> a sus derechos humanos, la persona quede gravemente afectada </w:t>
      </w:r>
      <w:proofErr w:type="spellStart"/>
      <w:r w:rsidRPr="00EA67C4">
        <w:rPr>
          <w:rFonts w:ascii="Arial" w:eastAsia="Arial Unicode MS" w:hAnsi="Arial" w:cs="Arial"/>
          <w:spacing w:val="-4"/>
          <w:sz w:val="20"/>
          <w:lang w:val="es-ES_tradnl"/>
        </w:rPr>
        <w:t>psicológica</w:t>
      </w:r>
      <w:proofErr w:type="spellEnd"/>
      <w:r w:rsidRPr="00EA67C4">
        <w:rPr>
          <w:rFonts w:ascii="Arial" w:eastAsia="Arial Unicode MS" w:hAnsi="Arial" w:cs="Arial"/>
          <w:spacing w:val="-4"/>
          <w:sz w:val="20"/>
          <w:lang w:val="es-ES_tradnl"/>
        </w:rPr>
        <w:t xml:space="preserve"> y/o </w:t>
      </w:r>
      <w:proofErr w:type="spellStart"/>
      <w:r w:rsidRPr="00EA67C4">
        <w:rPr>
          <w:rFonts w:ascii="Arial" w:eastAsia="Arial Unicode MS" w:hAnsi="Arial" w:cs="Arial"/>
          <w:spacing w:val="-4"/>
          <w:sz w:val="20"/>
          <w:lang w:val="es-ES_tradnl"/>
        </w:rPr>
        <w:t>psiquiátricamente</w:t>
      </w:r>
      <w:proofErr w:type="spellEnd"/>
      <w:r w:rsidRPr="00EA67C4">
        <w:rPr>
          <w:rFonts w:ascii="Arial" w:eastAsia="Arial Unicode MS" w:hAnsi="Arial" w:cs="Arial"/>
          <w:spacing w:val="-4"/>
          <w:sz w:val="20"/>
          <w:lang w:val="es-ES_tradnl"/>
        </w:rPr>
        <w:t>;</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VIII.</w:t>
      </w:r>
      <w:r w:rsidRPr="00EA67C4">
        <w:rPr>
          <w:rFonts w:ascii="Arial" w:eastAsia="Arial Unicode MS" w:hAnsi="Arial" w:cs="Arial"/>
          <w:spacing w:val="-4"/>
          <w:sz w:val="20"/>
          <w:lang w:val="es-ES_tradnl"/>
        </w:rPr>
        <w:t xml:space="preserve"> Servicios </w:t>
      </w:r>
      <w:proofErr w:type="spellStart"/>
      <w:r w:rsidRPr="00EA67C4">
        <w:rPr>
          <w:rFonts w:ascii="Arial" w:eastAsia="Arial Unicode MS" w:hAnsi="Arial" w:cs="Arial"/>
          <w:spacing w:val="-4"/>
          <w:sz w:val="20"/>
          <w:lang w:val="es-ES_tradnl"/>
        </w:rPr>
        <w:t>odontológicos</w:t>
      </w:r>
      <w:proofErr w:type="spellEnd"/>
      <w:r w:rsidRPr="00EA67C4">
        <w:rPr>
          <w:rFonts w:ascii="Arial" w:eastAsia="Arial Unicode MS" w:hAnsi="Arial" w:cs="Arial"/>
          <w:spacing w:val="-4"/>
          <w:sz w:val="20"/>
          <w:lang w:val="es-ES_tradnl"/>
        </w:rPr>
        <w:t xml:space="preserve"> reconstructivos por los </w:t>
      </w:r>
      <w:proofErr w:type="spellStart"/>
      <w:r w:rsidRPr="00EA67C4">
        <w:rPr>
          <w:rFonts w:ascii="Arial" w:eastAsia="Arial Unicode MS" w:hAnsi="Arial" w:cs="Arial"/>
          <w:spacing w:val="-4"/>
          <w:sz w:val="20"/>
          <w:lang w:val="es-ES_tradnl"/>
        </w:rPr>
        <w:t>daños</w:t>
      </w:r>
      <w:proofErr w:type="spellEnd"/>
      <w:r w:rsidRPr="00EA67C4">
        <w:rPr>
          <w:rFonts w:ascii="Arial" w:eastAsia="Arial Unicode MS" w:hAnsi="Arial" w:cs="Arial"/>
          <w:spacing w:val="-4"/>
          <w:sz w:val="20"/>
          <w:lang w:val="es-ES_tradnl"/>
        </w:rPr>
        <w:t xml:space="preserve"> causados como consecuencia del delito o la </w:t>
      </w:r>
      <w:proofErr w:type="spellStart"/>
      <w:r w:rsidRPr="00EA67C4">
        <w:rPr>
          <w:rFonts w:ascii="Arial" w:eastAsia="Arial Unicode MS" w:hAnsi="Arial" w:cs="Arial"/>
          <w:spacing w:val="-4"/>
          <w:sz w:val="20"/>
          <w:lang w:val="es-ES_tradnl"/>
        </w:rPr>
        <w:t>violación</w:t>
      </w:r>
      <w:proofErr w:type="spellEnd"/>
      <w:r w:rsidRPr="00EA67C4">
        <w:rPr>
          <w:rFonts w:ascii="Arial" w:eastAsia="Arial Unicode MS" w:hAnsi="Arial" w:cs="Arial"/>
          <w:spacing w:val="-4"/>
          <w:sz w:val="20"/>
          <w:lang w:val="es-ES_tradnl"/>
        </w:rPr>
        <w:t xml:space="preserve"> a los derechos humanos;</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 xml:space="preserve">IX. </w:t>
      </w:r>
      <w:r w:rsidRPr="00EA67C4">
        <w:rPr>
          <w:rFonts w:ascii="Arial" w:eastAsia="Arial Unicode MS" w:hAnsi="Arial" w:cs="Arial"/>
          <w:spacing w:val="-4"/>
          <w:sz w:val="20"/>
          <w:lang w:val="es-ES_tradnl"/>
        </w:rPr>
        <w:t xml:space="preserve">Servicios de </w:t>
      </w:r>
      <w:proofErr w:type="spellStart"/>
      <w:r w:rsidRPr="00EA67C4">
        <w:rPr>
          <w:rFonts w:ascii="Arial" w:eastAsia="Arial Unicode MS" w:hAnsi="Arial" w:cs="Arial"/>
          <w:spacing w:val="-4"/>
          <w:sz w:val="20"/>
          <w:lang w:val="es-ES_tradnl"/>
        </w:rPr>
        <w:t>interrupción</w:t>
      </w:r>
      <w:proofErr w:type="spellEnd"/>
      <w:r w:rsidRPr="00EA67C4">
        <w:rPr>
          <w:rFonts w:ascii="Arial" w:eastAsia="Arial Unicode MS" w:hAnsi="Arial" w:cs="Arial"/>
          <w:spacing w:val="-4"/>
          <w:sz w:val="20"/>
          <w:lang w:val="es-ES_tradnl"/>
        </w:rPr>
        <w:t xml:space="preserve"> voluntaria del embarazo en los casos permitidos por ley, con absoluto respeto de la voluntad de la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y</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X.</w:t>
      </w:r>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atención</w:t>
      </w:r>
      <w:proofErr w:type="spellEnd"/>
      <w:r w:rsidRPr="00EA67C4">
        <w:rPr>
          <w:rFonts w:ascii="Arial" w:eastAsia="Arial Unicode MS" w:hAnsi="Arial" w:cs="Arial"/>
          <w:spacing w:val="-4"/>
          <w:sz w:val="20"/>
          <w:lang w:val="es-ES_tradnl"/>
        </w:rPr>
        <w:t xml:space="preserve"> para los derechos sexuales y reproductivos de las mujeres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bCs/>
          <w:spacing w:val="-4"/>
          <w:sz w:val="20"/>
          <w:lang w:val="es-ES_tradnl"/>
        </w:rPr>
      </w:pPr>
      <w:r w:rsidRPr="00EA67C4">
        <w:rPr>
          <w:rFonts w:ascii="Arial" w:eastAsia="Calibri" w:hAnsi="Arial" w:cs="Arial"/>
          <w:bCs/>
          <w:spacing w:val="-4"/>
          <w:sz w:val="20"/>
          <w:lang w:val="es-ES_tradnl"/>
        </w:rPr>
        <w:t>En caso de que la institución médica a la que acude o es enviada la víctima no cuente con lo señalado en las fracciones II y III y sus gastos hayan sido cubiertos por la víctima o en el caso de la fracción IV, el Estado o los Municipios, según corresponda, los reembolsarán de manera completa, de conformidad con lo que establezcan las normas reglamentarias aplicables.</w:t>
      </w:r>
    </w:p>
    <w:p w:rsidR="00B95ED6" w:rsidRPr="00EA67C4" w:rsidRDefault="00B95ED6" w:rsidP="00EA67C4">
      <w:pPr>
        <w:tabs>
          <w:tab w:val="left" w:pos="9214"/>
        </w:tabs>
        <w:autoSpaceDE w:val="0"/>
        <w:autoSpaceDN w:val="0"/>
        <w:adjustRightInd w:val="0"/>
        <w:jc w:val="both"/>
        <w:rPr>
          <w:rFonts w:ascii="Arial" w:eastAsia="Calibri" w:hAnsi="Arial" w:cs="Arial"/>
          <w:bCs/>
          <w:spacing w:val="-4"/>
          <w:sz w:val="20"/>
          <w:lang w:val="es-ES_tradnl"/>
        </w:rPr>
      </w:pPr>
    </w:p>
    <w:p w:rsidR="00EA67C4" w:rsidRDefault="00EA67C4" w:rsidP="00EA67C4">
      <w:pPr>
        <w:tabs>
          <w:tab w:val="left" w:pos="851"/>
          <w:tab w:val="left" w:pos="9214"/>
        </w:tabs>
        <w:jc w:val="both"/>
        <w:rPr>
          <w:rFonts w:ascii="Arial" w:eastAsia="Calibri" w:hAnsi="Arial" w:cs="Arial"/>
          <w:bCs/>
          <w:spacing w:val="-4"/>
          <w:sz w:val="20"/>
          <w:lang w:val="es-ES_tradnl"/>
        </w:rPr>
      </w:pPr>
      <w:r w:rsidRPr="00EA67C4">
        <w:rPr>
          <w:rFonts w:ascii="Arial" w:eastAsia="Calibri" w:hAnsi="Arial" w:cs="Arial"/>
          <w:b/>
          <w:bCs/>
          <w:spacing w:val="-4"/>
          <w:sz w:val="20"/>
          <w:lang w:val="es-ES_tradnl"/>
        </w:rPr>
        <w:t>ARTÍCULO 18.</w:t>
      </w:r>
      <w:r w:rsidRPr="00EA67C4">
        <w:rPr>
          <w:rFonts w:ascii="Arial" w:eastAsia="Calibri" w:hAnsi="Arial" w:cs="Arial"/>
          <w:bCs/>
          <w:spacing w:val="-4"/>
          <w:sz w:val="20"/>
          <w:lang w:val="es-ES_tradnl"/>
        </w:rPr>
        <w:t xml:space="preserve"> El Estado y sus Municipios donde se haya cometido el hecho </w:t>
      </w:r>
      <w:proofErr w:type="spellStart"/>
      <w:r w:rsidRPr="00EA67C4">
        <w:rPr>
          <w:rFonts w:ascii="Arial" w:eastAsia="Calibri" w:hAnsi="Arial" w:cs="Arial"/>
          <w:bCs/>
          <w:spacing w:val="-4"/>
          <w:sz w:val="20"/>
          <w:lang w:val="es-ES_tradnl"/>
        </w:rPr>
        <w:t>victimizante</w:t>
      </w:r>
      <w:proofErr w:type="spellEnd"/>
      <w:r w:rsidRPr="00EA67C4">
        <w:rPr>
          <w:rFonts w:ascii="Arial" w:eastAsia="Calibri" w:hAnsi="Arial" w:cs="Arial"/>
          <w:bCs/>
          <w:spacing w:val="-4"/>
          <w:sz w:val="20"/>
          <w:lang w:val="es-ES_tradnl"/>
        </w:rPr>
        <w:t xml:space="preserve"> resolverán sobre la procedencia de apoyo a las </w:t>
      </w:r>
      <w:proofErr w:type="spellStart"/>
      <w:r w:rsidRPr="00EA67C4">
        <w:rPr>
          <w:rFonts w:ascii="Arial" w:eastAsia="Calibri" w:hAnsi="Arial" w:cs="Arial"/>
          <w:bCs/>
          <w:spacing w:val="-4"/>
          <w:sz w:val="20"/>
          <w:lang w:val="es-ES_tradnl"/>
        </w:rPr>
        <w:t>víctimas</w:t>
      </w:r>
      <w:proofErr w:type="spellEnd"/>
      <w:r w:rsidRPr="00EA67C4">
        <w:rPr>
          <w:rFonts w:ascii="Arial" w:eastAsia="Calibri" w:hAnsi="Arial" w:cs="Arial"/>
          <w:bCs/>
          <w:spacing w:val="-4"/>
          <w:sz w:val="20"/>
          <w:lang w:val="es-ES_tradnl"/>
        </w:rPr>
        <w:t xml:space="preserve"> indirectas con los gastos funerarios que deban cubrirse por el fallecimiento de la </w:t>
      </w:r>
      <w:proofErr w:type="spellStart"/>
      <w:r w:rsidRPr="00EA67C4">
        <w:rPr>
          <w:rFonts w:ascii="Arial" w:eastAsia="Calibri" w:hAnsi="Arial" w:cs="Arial"/>
          <w:bCs/>
          <w:spacing w:val="-4"/>
          <w:sz w:val="20"/>
          <w:lang w:val="es-ES_tradnl"/>
        </w:rPr>
        <w:t>víctima</w:t>
      </w:r>
      <w:proofErr w:type="spellEnd"/>
      <w:r w:rsidRPr="00EA67C4">
        <w:rPr>
          <w:rFonts w:ascii="Arial" w:eastAsia="Calibri" w:hAnsi="Arial" w:cs="Arial"/>
          <w:bCs/>
          <w:spacing w:val="-4"/>
          <w:sz w:val="20"/>
          <w:lang w:val="es-ES_tradnl"/>
        </w:rPr>
        <w:t xml:space="preserve"> directa cuando la causa de la muerte sea homicidio, en los términos del Reglamento de la presente Ley. Por ningún motivo se prohibirá a las víctimas ver los restos de sus familiares, si es su deseo hacerlo.</w:t>
      </w:r>
    </w:p>
    <w:p w:rsidR="00B95ED6" w:rsidRPr="00EA67C4" w:rsidRDefault="00B95ED6" w:rsidP="00EA67C4">
      <w:pPr>
        <w:tabs>
          <w:tab w:val="left" w:pos="851"/>
          <w:tab w:val="left" w:pos="9214"/>
        </w:tabs>
        <w:jc w:val="both"/>
        <w:rPr>
          <w:rFonts w:ascii="Arial" w:eastAsia="Calibri" w:hAnsi="Arial" w:cs="Arial"/>
          <w:bCs/>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ARTÍCULO 19.</w:t>
      </w:r>
      <w:r w:rsidRPr="00EA67C4">
        <w:rPr>
          <w:rFonts w:ascii="Arial" w:eastAsia="Calibri" w:hAnsi="Arial" w:cs="Arial"/>
          <w:spacing w:val="-4"/>
          <w:sz w:val="20"/>
          <w:lang w:val="es-ES_tradnl"/>
        </w:rPr>
        <w:t xml:space="preserve"> La Comisión Estatal garantizará la ejecución del Modelo de </w:t>
      </w:r>
      <w:proofErr w:type="spellStart"/>
      <w:r w:rsidRPr="00EA67C4">
        <w:rPr>
          <w:rFonts w:ascii="Arial" w:eastAsia="Calibri" w:hAnsi="Arial" w:cs="Arial"/>
          <w:spacing w:val="-4"/>
          <w:sz w:val="20"/>
          <w:lang w:val="es-ES_tradnl"/>
        </w:rPr>
        <w:t>Atención</w:t>
      </w:r>
      <w:proofErr w:type="spellEnd"/>
      <w:r w:rsidRPr="00EA67C4">
        <w:rPr>
          <w:rFonts w:ascii="Arial" w:eastAsia="Calibri" w:hAnsi="Arial" w:cs="Arial"/>
          <w:spacing w:val="-4"/>
          <w:sz w:val="20"/>
          <w:lang w:val="es-ES_tradnl"/>
        </w:rPr>
        <w:t xml:space="preserve"> Integral en Salud con enfoque psicosocial, de </w:t>
      </w:r>
      <w:proofErr w:type="spellStart"/>
      <w:r w:rsidRPr="00EA67C4">
        <w:rPr>
          <w:rFonts w:ascii="Arial" w:eastAsia="Calibri" w:hAnsi="Arial" w:cs="Arial"/>
          <w:spacing w:val="-4"/>
          <w:sz w:val="20"/>
          <w:lang w:val="es-ES_tradnl"/>
        </w:rPr>
        <w:t>educación</w:t>
      </w:r>
      <w:proofErr w:type="spellEnd"/>
      <w:r w:rsidRPr="00EA67C4">
        <w:rPr>
          <w:rFonts w:ascii="Arial" w:eastAsia="Calibri" w:hAnsi="Arial" w:cs="Arial"/>
          <w:spacing w:val="-4"/>
          <w:sz w:val="20"/>
          <w:lang w:val="es-ES_tradnl"/>
        </w:rPr>
        <w:t xml:space="preserve"> y asistencia social, el cual contempla los mecanismos de </w:t>
      </w:r>
      <w:proofErr w:type="spellStart"/>
      <w:r w:rsidRPr="00EA67C4">
        <w:rPr>
          <w:rFonts w:ascii="Arial" w:eastAsia="Calibri" w:hAnsi="Arial" w:cs="Arial"/>
          <w:spacing w:val="-4"/>
          <w:sz w:val="20"/>
          <w:lang w:val="es-ES_tradnl"/>
        </w:rPr>
        <w:t>articulación</w:t>
      </w:r>
      <w:proofErr w:type="spellEnd"/>
      <w:r w:rsidRPr="00EA67C4">
        <w:rPr>
          <w:rFonts w:ascii="Arial" w:eastAsia="Calibri" w:hAnsi="Arial" w:cs="Arial"/>
          <w:spacing w:val="-4"/>
          <w:sz w:val="20"/>
          <w:lang w:val="es-ES_tradnl"/>
        </w:rPr>
        <w:t xml:space="preserve"> y </w:t>
      </w:r>
      <w:proofErr w:type="spellStart"/>
      <w:r w:rsidRPr="00EA67C4">
        <w:rPr>
          <w:rFonts w:ascii="Arial" w:eastAsia="Calibri" w:hAnsi="Arial" w:cs="Arial"/>
          <w:spacing w:val="-4"/>
          <w:sz w:val="20"/>
          <w:lang w:val="es-ES_tradnl"/>
        </w:rPr>
        <w:t>coordinación</w:t>
      </w:r>
      <w:proofErr w:type="spellEnd"/>
      <w:r w:rsidRPr="00EA67C4">
        <w:rPr>
          <w:rFonts w:ascii="Arial" w:eastAsia="Calibri" w:hAnsi="Arial" w:cs="Arial"/>
          <w:spacing w:val="-4"/>
          <w:sz w:val="20"/>
          <w:lang w:val="es-ES_tradnl"/>
        </w:rPr>
        <w:t xml:space="preserve"> entre las diferentes autoridades obligadas e instituciones de asistencia </w:t>
      </w:r>
      <w:proofErr w:type="spellStart"/>
      <w:r w:rsidRPr="00EA67C4">
        <w:rPr>
          <w:rFonts w:ascii="Arial" w:eastAsia="Calibri" w:hAnsi="Arial" w:cs="Arial"/>
          <w:spacing w:val="-4"/>
          <w:sz w:val="20"/>
          <w:lang w:val="es-ES_tradnl"/>
        </w:rPr>
        <w:t>pública</w:t>
      </w:r>
      <w:proofErr w:type="spellEnd"/>
      <w:r w:rsidRPr="00EA67C4">
        <w:rPr>
          <w:rFonts w:ascii="Arial" w:eastAsia="Calibri" w:hAnsi="Arial" w:cs="Arial"/>
          <w:spacing w:val="-4"/>
          <w:sz w:val="20"/>
          <w:lang w:val="es-ES_tradnl"/>
        </w:rPr>
        <w:t xml:space="preserve"> de acuerdo al Reglamento de esta Ley. </w:t>
      </w:r>
    </w:p>
    <w:p w:rsidR="00B95ED6" w:rsidRPr="00EA67C4" w:rsidRDefault="00B95ED6" w:rsidP="00EA67C4">
      <w:pPr>
        <w:tabs>
          <w:tab w:val="left" w:pos="9214"/>
        </w:tabs>
        <w:autoSpaceDE w:val="0"/>
        <w:autoSpaceDN w:val="0"/>
        <w:adjustRightInd w:val="0"/>
        <w:jc w:val="both"/>
        <w:rPr>
          <w:rFonts w:ascii="Arial" w:eastAsia="Calibri" w:hAnsi="Arial" w:cs="Arial"/>
          <w:spacing w:val="-4"/>
          <w:sz w:val="20"/>
          <w:lang w:val="es-ES_tradnl"/>
        </w:rPr>
      </w:pPr>
    </w:p>
    <w:p w:rsidR="00B95ED6" w:rsidRDefault="00EA67C4" w:rsidP="00EA67C4">
      <w:pPr>
        <w:tabs>
          <w:tab w:val="left" w:pos="9214"/>
        </w:tabs>
        <w:jc w:val="both"/>
        <w:rPr>
          <w:rFonts w:ascii="Arial" w:eastAsia="Arial Unicode MS" w:hAnsi="Arial" w:cs="Arial"/>
          <w:spacing w:val="-4"/>
          <w:sz w:val="20"/>
          <w:lang w:val="es-ES_tradnl"/>
        </w:rPr>
      </w:pPr>
      <w:r w:rsidRPr="00EA67C4">
        <w:rPr>
          <w:rFonts w:ascii="Arial" w:eastAsia="Arial Unicode MS" w:hAnsi="Arial" w:cs="Arial"/>
          <w:b/>
          <w:bCs/>
          <w:spacing w:val="-4"/>
          <w:sz w:val="20"/>
          <w:lang w:val="es-ES_tradnl"/>
        </w:rPr>
        <w:t>ARTÍCULO 20.</w:t>
      </w:r>
      <w:r w:rsidRPr="00EA67C4">
        <w:rPr>
          <w:rFonts w:ascii="Arial" w:eastAsia="Arial Unicode MS" w:hAnsi="Arial" w:cs="Arial"/>
          <w:bCs/>
          <w:spacing w:val="-4"/>
          <w:sz w:val="20"/>
          <w:lang w:val="es-ES_tradnl"/>
        </w:rPr>
        <w:t xml:space="preserve"> El Estado, a través de sus organismos, dependencias y entidades de salud pública, así como aquellos Municipios que cuenten con la infraestructura y la capacidad de prestación de servicios, en el marco de sus competencias serán los obligados a otorgar el carnet que identifique a las víctimas ante el sistema de salud, con el fin de garantizar la asistencia y atención urgente para efectos reparadores</w:t>
      </w:r>
      <w:r w:rsidRPr="00EA67C4">
        <w:rPr>
          <w:rFonts w:ascii="Arial" w:eastAsia="Arial Unicode MS" w:hAnsi="Arial" w:cs="Arial"/>
          <w:spacing w:val="-4"/>
          <w:sz w:val="20"/>
          <w:lang w:val="es-ES_tradnl"/>
        </w:rPr>
        <w:t>.</w:t>
      </w:r>
    </w:p>
    <w:p w:rsidR="00EA67C4" w:rsidRPr="00EA67C4" w:rsidRDefault="00EA67C4" w:rsidP="00EA67C4">
      <w:pPr>
        <w:tabs>
          <w:tab w:val="left" w:pos="9214"/>
        </w:tabs>
        <w:jc w:val="both"/>
        <w:rPr>
          <w:rFonts w:ascii="Arial" w:eastAsia="Arial Unicode MS" w:hAnsi="Arial" w:cs="Arial"/>
          <w:spacing w:val="-4"/>
          <w:sz w:val="20"/>
          <w:lang w:val="es-ES_tradnl"/>
        </w:rPr>
      </w:pPr>
      <w:r w:rsidRPr="00EA67C4">
        <w:rPr>
          <w:rFonts w:ascii="Arial" w:eastAsia="Arial Unicode MS" w:hAnsi="Arial" w:cs="Arial"/>
          <w:spacing w:val="-4"/>
          <w:sz w:val="20"/>
          <w:lang w:val="es-ES_tradnl"/>
        </w:rPr>
        <w:t xml:space="preserve"> </w:t>
      </w: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bCs/>
          <w:spacing w:val="-4"/>
          <w:sz w:val="20"/>
          <w:lang w:val="es-ES_tradnl"/>
        </w:rPr>
        <w:t>ARTÍCULO 21.</w:t>
      </w:r>
      <w:r w:rsidRPr="00EA67C4">
        <w:rPr>
          <w:rFonts w:ascii="Arial" w:eastAsia="Arial Unicode MS" w:hAnsi="Arial" w:cs="Arial"/>
          <w:spacing w:val="-4"/>
          <w:sz w:val="20"/>
          <w:lang w:val="es-ES_tradnl"/>
        </w:rPr>
        <w:t xml:space="preserve"> En materia de asistencia y atención </w:t>
      </w:r>
      <w:proofErr w:type="spellStart"/>
      <w:r w:rsidRPr="00EA67C4">
        <w:rPr>
          <w:rFonts w:ascii="Arial" w:eastAsia="Arial Unicode MS" w:hAnsi="Arial" w:cs="Arial"/>
          <w:spacing w:val="-4"/>
          <w:sz w:val="20"/>
          <w:lang w:val="es-ES_tradnl"/>
        </w:rPr>
        <w:t>médica</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psicológica</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psiquiátrica</w:t>
      </w:r>
      <w:proofErr w:type="spellEnd"/>
      <w:r w:rsidRPr="00EA67C4">
        <w:rPr>
          <w:rFonts w:ascii="Arial" w:eastAsia="Arial Unicode MS" w:hAnsi="Arial" w:cs="Arial"/>
          <w:spacing w:val="-4"/>
          <w:sz w:val="20"/>
          <w:lang w:val="es-ES_tradnl"/>
        </w:rPr>
        <w:t xml:space="preserve"> y </w:t>
      </w:r>
      <w:proofErr w:type="spellStart"/>
      <w:r w:rsidRPr="00EA67C4">
        <w:rPr>
          <w:rFonts w:ascii="Arial" w:eastAsia="Arial Unicode MS" w:hAnsi="Arial" w:cs="Arial"/>
          <w:spacing w:val="-4"/>
          <w:sz w:val="20"/>
          <w:lang w:val="es-ES_tradnl"/>
        </w:rPr>
        <w:t>odontológica</w:t>
      </w:r>
      <w:proofErr w:type="spellEnd"/>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xml:space="preserve"> tendrá́ todos los derechos establecidos por la Ley de Salud para el Estado, y tendrá́ los siguientes derechos adicionales:</w:t>
      </w:r>
    </w:p>
    <w:p w:rsidR="00B95ED6" w:rsidRPr="00EA67C4" w:rsidRDefault="00B95ED6" w:rsidP="00EA67C4">
      <w:pPr>
        <w:tabs>
          <w:tab w:val="left" w:pos="851"/>
          <w:tab w:val="left" w:pos="1416"/>
          <w:tab w:val="left" w:pos="2124"/>
          <w:tab w:val="left" w:pos="2832"/>
          <w:tab w:val="left" w:pos="3540"/>
          <w:tab w:val="left" w:pos="9214"/>
        </w:tabs>
        <w:jc w:val="both"/>
        <w:rPr>
          <w:rFonts w:ascii="Arial" w:eastAsia="Helvetica Light" w:hAnsi="Arial" w:cs="Arial"/>
          <w:spacing w:val="-4"/>
          <w:sz w:val="20"/>
          <w:lang w:val="es-ES_tradnl"/>
        </w:rPr>
      </w:pPr>
    </w:p>
    <w:p w:rsidR="00EA67C4" w:rsidRDefault="00EA67C4" w:rsidP="00EA67C4">
      <w:pPr>
        <w:tabs>
          <w:tab w:val="left" w:pos="9214"/>
        </w:tabs>
        <w:jc w:val="both"/>
        <w:rPr>
          <w:rFonts w:ascii="Arial" w:eastAsia="Arial Unicode MS" w:hAnsi="Arial" w:cs="Arial"/>
          <w:bCs/>
          <w:spacing w:val="-4"/>
          <w:sz w:val="20"/>
          <w:lang w:val="es-ES_tradnl"/>
        </w:rPr>
      </w:pPr>
      <w:r w:rsidRPr="00EA67C4">
        <w:rPr>
          <w:rFonts w:ascii="Arial" w:eastAsia="Arial Unicode MS" w:hAnsi="Arial" w:cs="Arial"/>
          <w:b/>
          <w:bCs/>
          <w:spacing w:val="-4"/>
          <w:sz w:val="20"/>
          <w:lang w:val="es-ES_tradnl"/>
        </w:rPr>
        <w:t xml:space="preserve">I. </w:t>
      </w:r>
      <w:r w:rsidRPr="00EA67C4">
        <w:rPr>
          <w:rFonts w:ascii="Arial" w:eastAsia="Arial Unicode MS" w:hAnsi="Arial" w:cs="Arial"/>
          <w:bCs/>
          <w:spacing w:val="-4"/>
          <w:sz w:val="20"/>
          <w:lang w:val="es-ES_tradnl"/>
        </w:rPr>
        <w:t xml:space="preserve">A que se proporcione gratuitamente atención médica y psicológica continua de calidad en cualquiera de los hospitales e instituciones públicas estatales y municipales, de acuerdo a su competencia, cuando se trate de lesiones, enfermedades y traumas emocionales provenientes del delito o de la violación a los derechos humanos sufridos por ella. Estos servicios se brindarán cuando así se requiera, y no serán negados, aunque </w:t>
      </w:r>
      <w:r w:rsidRPr="00EA67C4">
        <w:rPr>
          <w:rFonts w:ascii="Arial" w:eastAsia="Arial Unicode MS" w:hAnsi="Arial" w:cs="Arial"/>
          <w:bCs/>
          <w:spacing w:val="-4"/>
          <w:sz w:val="20"/>
          <w:lang w:val="es-ES_tradnl"/>
        </w:rPr>
        <w:lastRenderedPageBreak/>
        <w:t xml:space="preserve">la víctima haya recibido las medidas de ayuda que se establecen en la presente Ley, las cuales, si así lo determina el médico, se continuarán brindando hasta el final del tratamiento; </w:t>
      </w:r>
    </w:p>
    <w:p w:rsidR="00B95ED6" w:rsidRPr="00EA67C4" w:rsidRDefault="00B95ED6" w:rsidP="00EA67C4">
      <w:pPr>
        <w:tabs>
          <w:tab w:val="left" w:pos="9214"/>
        </w:tabs>
        <w:jc w:val="both"/>
        <w:rPr>
          <w:rFonts w:ascii="Arial" w:eastAsia="Arial Unicode MS" w:hAnsi="Arial" w:cs="Arial"/>
          <w:bCs/>
          <w:spacing w:val="-4"/>
          <w:sz w:val="20"/>
          <w:lang w:val="es-ES_tradnl"/>
        </w:rPr>
      </w:pPr>
    </w:p>
    <w:p w:rsidR="00B95ED6" w:rsidRDefault="00EA67C4" w:rsidP="00EA67C4">
      <w:pPr>
        <w:tabs>
          <w:tab w:val="left" w:pos="9214"/>
        </w:tabs>
        <w:jc w:val="both"/>
        <w:rPr>
          <w:rFonts w:ascii="Arial" w:eastAsia="Arial Unicode MS" w:hAnsi="Arial" w:cs="Arial"/>
          <w:bCs/>
          <w:spacing w:val="-4"/>
          <w:sz w:val="20"/>
          <w:lang w:val="es-ES_tradnl"/>
        </w:rPr>
      </w:pPr>
      <w:r w:rsidRPr="00EA67C4">
        <w:rPr>
          <w:rFonts w:ascii="Arial" w:eastAsia="Arial Unicode MS" w:hAnsi="Arial" w:cs="Arial"/>
          <w:b/>
          <w:bCs/>
          <w:spacing w:val="-4"/>
          <w:sz w:val="20"/>
          <w:lang w:val="es-ES_tradnl"/>
        </w:rPr>
        <w:t>II.</w:t>
      </w:r>
      <w:r w:rsidRPr="00EA67C4">
        <w:rPr>
          <w:rFonts w:ascii="Arial" w:eastAsia="Arial Unicode MS" w:hAnsi="Arial" w:cs="Arial"/>
          <w:bCs/>
          <w:spacing w:val="-4"/>
          <w:sz w:val="20"/>
          <w:lang w:val="es-ES_tradnl"/>
        </w:rPr>
        <w:t xml:space="preserve"> El Gobierno del Estado, a través de sus organismos, dependencias y entidades de salud pública, así como aquellos Municipios que cuenten con la infraestructura y la capacidad de prestación de servicios, en el marco de sus competencias deberán otorgar citas médicas a las víctimas que así lo soliciten, salvo que sean casos de atención de emergencia en salud, en cuyo caso la atención será inmediata;</w:t>
      </w:r>
    </w:p>
    <w:p w:rsidR="00EA67C4" w:rsidRPr="0029200B" w:rsidRDefault="00EA67C4" w:rsidP="00EA67C4">
      <w:pPr>
        <w:tabs>
          <w:tab w:val="left" w:pos="9214"/>
        </w:tabs>
        <w:jc w:val="both"/>
        <w:rPr>
          <w:rFonts w:ascii="Arial" w:eastAsia="Helvetica" w:hAnsi="Arial" w:cs="Arial"/>
          <w:bCs/>
          <w:spacing w:val="-4"/>
          <w:sz w:val="16"/>
          <w:szCs w:val="16"/>
          <w:lang w:val="es-ES_tradnl"/>
        </w:rPr>
      </w:pPr>
      <w:r w:rsidRPr="00EA67C4">
        <w:rPr>
          <w:rFonts w:ascii="Arial" w:eastAsia="Arial Unicode MS" w:hAnsi="Arial" w:cs="Arial"/>
          <w:bCs/>
          <w:spacing w:val="-4"/>
          <w:sz w:val="20"/>
          <w:lang w:val="es-ES_tradnl"/>
        </w:rPr>
        <w:t xml:space="preserve"> </w:t>
      </w: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Una vez realizada la </w:t>
      </w:r>
      <w:proofErr w:type="spellStart"/>
      <w:r w:rsidRPr="00EA67C4">
        <w:rPr>
          <w:rFonts w:ascii="Arial" w:hAnsi="Arial" w:cs="Arial"/>
          <w:spacing w:val="-4"/>
          <w:sz w:val="20"/>
          <w:lang w:val="es-ES_tradnl"/>
        </w:rPr>
        <w:t>valoración</w:t>
      </w:r>
      <w:proofErr w:type="spellEnd"/>
      <w:r w:rsidRPr="00EA67C4">
        <w:rPr>
          <w:rFonts w:ascii="Arial" w:hAnsi="Arial" w:cs="Arial"/>
          <w:spacing w:val="-4"/>
          <w:sz w:val="20"/>
          <w:lang w:val="es-ES_tradnl"/>
        </w:rPr>
        <w:t xml:space="preserve"> </w:t>
      </w:r>
      <w:proofErr w:type="spellStart"/>
      <w:r w:rsidRPr="00EA67C4">
        <w:rPr>
          <w:rFonts w:ascii="Arial" w:hAnsi="Arial" w:cs="Arial"/>
          <w:spacing w:val="-4"/>
          <w:sz w:val="20"/>
          <w:lang w:val="es-ES_tradnl"/>
        </w:rPr>
        <w:t>médica</w:t>
      </w:r>
      <w:proofErr w:type="spellEnd"/>
      <w:r w:rsidRPr="00EA67C4">
        <w:rPr>
          <w:rFonts w:ascii="Arial" w:hAnsi="Arial" w:cs="Arial"/>
          <w:spacing w:val="-4"/>
          <w:sz w:val="20"/>
          <w:lang w:val="es-ES_tradnl"/>
        </w:rPr>
        <w:t xml:space="preserve"> general o especializada, </w:t>
      </w:r>
      <w:proofErr w:type="spellStart"/>
      <w:r w:rsidRPr="00EA67C4">
        <w:rPr>
          <w:rFonts w:ascii="Arial" w:hAnsi="Arial" w:cs="Arial"/>
          <w:spacing w:val="-4"/>
          <w:sz w:val="20"/>
          <w:lang w:val="es-ES_tradnl"/>
        </w:rPr>
        <w:t>según</w:t>
      </w:r>
      <w:proofErr w:type="spellEnd"/>
      <w:r w:rsidRPr="00EA67C4">
        <w:rPr>
          <w:rFonts w:ascii="Arial" w:hAnsi="Arial" w:cs="Arial"/>
          <w:spacing w:val="-4"/>
          <w:sz w:val="20"/>
          <w:lang w:val="es-ES_tradnl"/>
        </w:rPr>
        <w:t xml:space="preserve"> sea el caso, y la correspondiente entrega de la fórmula </w:t>
      </w:r>
      <w:proofErr w:type="spellStart"/>
      <w:r w:rsidRPr="00EA67C4">
        <w:rPr>
          <w:rFonts w:ascii="Arial" w:hAnsi="Arial" w:cs="Arial"/>
          <w:spacing w:val="-4"/>
          <w:sz w:val="20"/>
          <w:lang w:val="es-ES_tradnl"/>
        </w:rPr>
        <w:t>médica</w:t>
      </w:r>
      <w:proofErr w:type="spellEnd"/>
      <w:r w:rsidRPr="00EA67C4">
        <w:rPr>
          <w:rFonts w:ascii="Arial" w:hAnsi="Arial" w:cs="Arial"/>
          <w:spacing w:val="-4"/>
          <w:sz w:val="20"/>
          <w:lang w:val="es-ES_tradnl"/>
        </w:rPr>
        <w:t xml:space="preserve">, se </w:t>
      </w:r>
      <w:proofErr w:type="spellStart"/>
      <w:r w:rsidRPr="00EA67C4">
        <w:rPr>
          <w:rFonts w:ascii="Arial" w:hAnsi="Arial" w:cs="Arial"/>
          <w:spacing w:val="-4"/>
          <w:sz w:val="20"/>
          <w:lang w:val="es-ES_tradnl"/>
        </w:rPr>
        <w:t>hara</w:t>
      </w:r>
      <w:proofErr w:type="spellEnd"/>
      <w:r w:rsidRPr="00EA67C4">
        <w:rPr>
          <w:rFonts w:ascii="Arial" w:hAnsi="Arial" w:cs="Arial"/>
          <w:spacing w:val="-4"/>
          <w:sz w:val="20"/>
          <w:lang w:val="es-ES_tradnl"/>
        </w:rPr>
        <w:t xml:space="preserve">́ la entrega inmediata de los medicamentos a los cuales la </w:t>
      </w:r>
      <w:proofErr w:type="spellStart"/>
      <w:r w:rsidRPr="00EA67C4">
        <w:rPr>
          <w:rFonts w:ascii="Arial" w:hAnsi="Arial" w:cs="Arial"/>
          <w:spacing w:val="-4"/>
          <w:sz w:val="20"/>
          <w:lang w:val="es-ES_tradnl"/>
        </w:rPr>
        <w:t>víctima</w:t>
      </w:r>
      <w:proofErr w:type="spellEnd"/>
      <w:r w:rsidRPr="00EA67C4">
        <w:rPr>
          <w:rFonts w:ascii="Arial" w:hAnsi="Arial" w:cs="Arial"/>
          <w:spacing w:val="-4"/>
          <w:sz w:val="20"/>
          <w:lang w:val="es-ES_tradnl"/>
        </w:rPr>
        <w:t xml:space="preserve"> tenga derecho y se le canalizará a los especialistas necesarios para el tratamiento integral, si </w:t>
      </w:r>
      <w:proofErr w:type="spellStart"/>
      <w:r w:rsidRPr="00EA67C4">
        <w:rPr>
          <w:rFonts w:ascii="Arial" w:hAnsi="Arial" w:cs="Arial"/>
          <w:spacing w:val="-4"/>
          <w:sz w:val="20"/>
          <w:lang w:val="es-ES_tradnl"/>
        </w:rPr>
        <w:t>asi</w:t>
      </w:r>
      <w:proofErr w:type="spellEnd"/>
      <w:r w:rsidRPr="00EA67C4">
        <w:rPr>
          <w:rFonts w:ascii="Arial" w:hAnsi="Arial" w:cs="Arial"/>
          <w:spacing w:val="-4"/>
          <w:sz w:val="20"/>
          <w:lang w:val="es-ES_tradnl"/>
        </w:rPr>
        <w:t>́ hubiese lugar;</w:t>
      </w:r>
    </w:p>
    <w:p w:rsidR="00B95ED6" w:rsidRPr="0029200B" w:rsidRDefault="00B95ED6"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Se le proporcionará material médico quirúrgico, incluida prótesis y demás instrumentos o aparatos que requiera para su movilidad conforme al dictamen dado por el médico especialista en la materia, así como los servicios de análisis médicos, laboratorios e imágenes diagnósticas y los servicios odontológicos reconstructivos que requiera por los daños causados como consecuencia del hecho punible o la violación a sus derechos humanos;</w:t>
      </w:r>
    </w:p>
    <w:p w:rsidR="00B95ED6" w:rsidRPr="0029200B" w:rsidRDefault="00B95ED6"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Se le proporcionará atención permanente en salud mental en los casos en que, como consecuencia del hecho </w:t>
      </w:r>
      <w:proofErr w:type="spellStart"/>
      <w:r w:rsidRPr="00EA67C4">
        <w:rPr>
          <w:rFonts w:ascii="Arial" w:hAnsi="Arial" w:cs="Arial"/>
          <w:spacing w:val="-4"/>
          <w:sz w:val="20"/>
          <w:lang w:val="es-ES_tradnl"/>
        </w:rPr>
        <w:t>victimizante</w:t>
      </w:r>
      <w:proofErr w:type="spellEnd"/>
      <w:r w:rsidRPr="00EA67C4">
        <w:rPr>
          <w:rFonts w:ascii="Arial" w:hAnsi="Arial" w:cs="Arial"/>
          <w:spacing w:val="-4"/>
          <w:sz w:val="20"/>
          <w:lang w:val="es-ES_tradnl"/>
        </w:rPr>
        <w:t>, quede gravemente afectada psicológica y/o psiquiátricamente; y</w:t>
      </w:r>
    </w:p>
    <w:p w:rsidR="00B95ED6" w:rsidRPr="0029200B" w:rsidRDefault="00B95ED6" w:rsidP="00EA67C4">
      <w:pPr>
        <w:tabs>
          <w:tab w:val="left" w:pos="9214"/>
        </w:tabs>
        <w:jc w:val="both"/>
        <w:rPr>
          <w:rFonts w:ascii="Arial" w:hAnsi="Arial" w:cs="Arial"/>
          <w:spacing w:val="-4"/>
          <w:sz w:val="16"/>
          <w:szCs w:val="16"/>
          <w:lang w:val="es-ES_tradnl"/>
        </w:rPr>
      </w:pPr>
    </w:p>
    <w:p w:rsidR="00EA67C4" w:rsidRDefault="00EA67C4" w:rsidP="00EA67C4">
      <w:pPr>
        <w:tabs>
          <w:tab w:val="left" w:pos="709"/>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La atención materno-infantil permanente cuando sea el caso incluyendo programas de nutrición.</w:t>
      </w:r>
    </w:p>
    <w:p w:rsidR="00B95ED6" w:rsidRPr="0029200B" w:rsidRDefault="00B95ED6" w:rsidP="00EA67C4">
      <w:pPr>
        <w:tabs>
          <w:tab w:val="left" w:pos="709"/>
          <w:tab w:val="left" w:pos="9214"/>
        </w:tabs>
        <w:jc w:val="both"/>
        <w:rPr>
          <w:rFonts w:ascii="Arial" w:eastAsia="Calibri"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No podrá negarse la garantía de ejercer los derechos que protege este artículo a ninguna víctima que se encuentre fuera de su jurisdicción de derechohabientes.</w:t>
      </w:r>
    </w:p>
    <w:p w:rsidR="00B95ED6" w:rsidRPr="0029200B" w:rsidRDefault="00B95ED6" w:rsidP="00EA67C4">
      <w:pPr>
        <w:tabs>
          <w:tab w:val="left" w:pos="9214"/>
        </w:tabs>
        <w:jc w:val="both"/>
        <w:rPr>
          <w:rFonts w:ascii="Arial" w:hAnsi="Arial" w:cs="Arial"/>
          <w:spacing w:val="-4"/>
          <w:sz w:val="16"/>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bCs/>
          <w:spacing w:val="-4"/>
          <w:sz w:val="20"/>
          <w:lang w:val="es-ES_tradnl"/>
        </w:rPr>
        <w:t xml:space="preserve">ARTÍCULO 22. </w:t>
      </w:r>
      <w:r w:rsidRPr="00EA67C4">
        <w:rPr>
          <w:rFonts w:ascii="Arial" w:eastAsia="Arial Unicode MS" w:hAnsi="Arial" w:cs="Arial"/>
          <w:spacing w:val="-4"/>
          <w:sz w:val="20"/>
          <w:lang w:val="es-ES_tradnl"/>
        </w:rPr>
        <w:t xml:space="preserve">A toda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xml:space="preserve"> de </w:t>
      </w:r>
      <w:proofErr w:type="spellStart"/>
      <w:r w:rsidRPr="00EA67C4">
        <w:rPr>
          <w:rFonts w:ascii="Arial" w:eastAsia="Arial Unicode MS" w:hAnsi="Arial" w:cs="Arial"/>
          <w:spacing w:val="-4"/>
          <w:sz w:val="20"/>
          <w:lang w:val="es-ES_tradnl"/>
        </w:rPr>
        <w:t>violación</w:t>
      </w:r>
      <w:proofErr w:type="spellEnd"/>
      <w:r w:rsidRPr="00EA67C4">
        <w:rPr>
          <w:rFonts w:ascii="Arial" w:eastAsia="Arial Unicode MS" w:hAnsi="Arial" w:cs="Arial"/>
          <w:spacing w:val="-4"/>
          <w:sz w:val="20"/>
          <w:lang w:val="es-ES_tradnl"/>
        </w:rPr>
        <w:t xml:space="preserve"> sexual, o cualquier otra conducta que afecte su integridad </w:t>
      </w:r>
      <w:proofErr w:type="spellStart"/>
      <w:r w:rsidRPr="00EA67C4">
        <w:rPr>
          <w:rFonts w:ascii="Arial" w:eastAsia="Arial Unicode MS" w:hAnsi="Arial" w:cs="Arial"/>
          <w:spacing w:val="-4"/>
          <w:sz w:val="20"/>
          <w:lang w:val="es-ES_tradnl"/>
        </w:rPr>
        <w:t>física</w:t>
      </w:r>
      <w:proofErr w:type="spellEnd"/>
      <w:r w:rsidRPr="00EA67C4">
        <w:rPr>
          <w:rFonts w:ascii="Arial" w:eastAsia="Arial Unicode MS" w:hAnsi="Arial" w:cs="Arial"/>
          <w:spacing w:val="-4"/>
          <w:sz w:val="20"/>
          <w:lang w:val="es-ES_tradnl"/>
        </w:rPr>
        <w:t xml:space="preserve"> o </w:t>
      </w:r>
      <w:proofErr w:type="spellStart"/>
      <w:r w:rsidRPr="00EA67C4">
        <w:rPr>
          <w:rFonts w:ascii="Arial" w:eastAsia="Arial Unicode MS" w:hAnsi="Arial" w:cs="Arial"/>
          <w:spacing w:val="-4"/>
          <w:sz w:val="20"/>
          <w:lang w:val="es-ES_tradnl"/>
        </w:rPr>
        <w:t>psicológica</w:t>
      </w:r>
      <w:proofErr w:type="spellEnd"/>
      <w:r w:rsidRPr="00EA67C4">
        <w:rPr>
          <w:rFonts w:ascii="Arial" w:eastAsia="Arial Unicode MS" w:hAnsi="Arial" w:cs="Arial"/>
          <w:spacing w:val="-4"/>
          <w:sz w:val="20"/>
          <w:lang w:val="es-ES_tradnl"/>
        </w:rPr>
        <w:t xml:space="preserve">, se le garantizará el acceso a los servicios de </w:t>
      </w:r>
      <w:proofErr w:type="spellStart"/>
      <w:r w:rsidRPr="00EA67C4">
        <w:rPr>
          <w:rFonts w:ascii="Arial" w:eastAsia="Arial Unicode MS" w:hAnsi="Arial" w:cs="Arial"/>
          <w:spacing w:val="-4"/>
          <w:sz w:val="20"/>
          <w:lang w:val="es-ES_tradnl"/>
        </w:rPr>
        <w:t>anticoncepción</w:t>
      </w:r>
      <w:proofErr w:type="spellEnd"/>
      <w:r w:rsidRPr="00EA67C4">
        <w:rPr>
          <w:rFonts w:ascii="Arial" w:eastAsia="Arial Unicode MS" w:hAnsi="Arial" w:cs="Arial"/>
          <w:spacing w:val="-4"/>
          <w:sz w:val="20"/>
          <w:lang w:val="es-ES_tradnl"/>
        </w:rPr>
        <w:t xml:space="preserve"> de emergencia y de </w:t>
      </w:r>
      <w:proofErr w:type="spellStart"/>
      <w:r w:rsidRPr="00EA67C4">
        <w:rPr>
          <w:rFonts w:ascii="Arial" w:eastAsia="Arial Unicode MS" w:hAnsi="Arial" w:cs="Arial"/>
          <w:spacing w:val="-4"/>
          <w:sz w:val="20"/>
          <w:lang w:val="es-ES_tradnl"/>
        </w:rPr>
        <w:t>interrupción</w:t>
      </w:r>
      <w:proofErr w:type="spellEnd"/>
      <w:r w:rsidRPr="00EA67C4">
        <w:rPr>
          <w:rFonts w:ascii="Arial" w:eastAsia="Arial Unicode MS" w:hAnsi="Arial" w:cs="Arial"/>
          <w:spacing w:val="-4"/>
          <w:sz w:val="20"/>
          <w:lang w:val="es-ES_tradnl"/>
        </w:rPr>
        <w:t xml:space="preserve"> voluntaria del embarazo en los casos permitidos por la ley, con absoluto respeto a la voluntad de la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xml:space="preserve">; asimismo, se le realizará </w:t>
      </w:r>
      <w:proofErr w:type="spellStart"/>
      <w:r w:rsidRPr="00EA67C4">
        <w:rPr>
          <w:rFonts w:ascii="Arial" w:eastAsia="Arial Unicode MS" w:hAnsi="Arial" w:cs="Arial"/>
          <w:spacing w:val="-4"/>
          <w:sz w:val="20"/>
          <w:lang w:val="es-ES_tradnl"/>
        </w:rPr>
        <w:t>práctica</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periódica</w:t>
      </w:r>
      <w:proofErr w:type="spellEnd"/>
      <w:r w:rsidRPr="00EA67C4">
        <w:rPr>
          <w:rFonts w:ascii="Arial" w:eastAsia="Arial Unicode MS" w:hAnsi="Arial" w:cs="Arial"/>
          <w:spacing w:val="-4"/>
          <w:sz w:val="20"/>
          <w:lang w:val="es-ES_tradnl"/>
        </w:rPr>
        <w:t xml:space="preserve"> de </w:t>
      </w:r>
      <w:proofErr w:type="spellStart"/>
      <w:r w:rsidRPr="00EA67C4">
        <w:rPr>
          <w:rFonts w:ascii="Arial" w:eastAsia="Arial Unicode MS" w:hAnsi="Arial" w:cs="Arial"/>
          <w:spacing w:val="-4"/>
          <w:sz w:val="20"/>
          <w:lang w:val="es-ES_tradnl"/>
        </w:rPr>
        <w:t>exámenes</w:t>
      </w:r>
      <w:proofErr w:type="spellEnd"/>
      <w:r w:rsidRPr="00EA67C4">
        <w:rPr>
          <w:rFonts w:ascii="Arial" w:eastAsia="Arial Unicode MS" w:hAnsi="Arial" w:cs="Arial"/>
          <w:spacing w:val="-4"/>
          <w:sz w:val="20"/>
          <w:lang w:val="es-ES_tradnl"/>
        </w:rPr>
        <w:t xml:space="preserve"> y tratamiento especializado, durante el tiempo necesario para su total </w:t>
      </w:r>
      <w:proofErr w:type="spellStart"/>
      <w:r w:rsidRPr="00EA67C4">
        <w:rPr>
          <w:rFonts w:ascii="Arial" w:eastAsia="Arial Unicode MS" w:hAnsi="Arial" w:cs="Arial"/>
          <w:spacing w:val="-4"/>
          <w:sz w:val="20"/>
          <w:lang w:val="es-ES_tradnl"/>
        </w:rPr>
        <w:t>recuperación</w:t>
      </w:r>
      <w:proofErr w:type="spellEnd"/>
      <w:r w:rsidRPr="00EA67C4">
        <w:rPr>
          <w:rFonts w:ascii="Arial" w:eastAsia="Arial Unicode MS" w:hAnsi="Arial" w:cs="Arial"/>
          <w:spacing w:val="-4"/>
          <w:sz w:val="20"/>
          <w:lang w:val="es-ES_tradnl"/>
        </w:rPr>
        <w:t xml:space="preserve"> y conforme al </w:t>
      </w:r>
      <w:proofErr w:type="spellStart"/>
      <w:r w:rsidRPr="00EA67C4">
        <w:rPr>
          <w:rFonts w:ascii="Arial" w:eastAsia="Arial Unicode MS" w:hAnsi="Arial" w:cs="Arial"/>
          <w:spacing w:val="-4"/>
          <w:sz w:val="20"/>
          <w:lang w:val="es-ES_tradnl"/>
        </w:rPr>
        <w:t>diagnóstico</w:t>
      </w:r>
      <w:proofErr w:type="spellEnd"/>
      <w:r w:rsidRPr="00EA67C4">
        <w:rPr>
          <w:rFonts w:ascii="Arial" w:eastAsia="Arial Unicode MS" w:hAnsi="Arial" w:cs="Arial"/>
          <w:spacing w:val="-4"/>
          <w:sz w:val="20"/>
          <w:lang w:val="es-ES_tradnl"/>
        </w:rPr>
        <w:t xml:space="preserve"> y tratamiento </w:t>
      </w:r>
      <w:proofErr w:type="spellStart"/>
      <w:r w:rsidRPr="00EA67C4">
        <w:rPr>
          <w:rFonts w:ascii="Arial" w:eastAsia="Arial Unicode MS" w:hAnsi="Arial" w:cs="Arial"/>
          <w:spacing w:val="-4"/>
          <w:sz w:val="20"/>
          <w:lang w:val="es-ES_tradnl"/>
        </w:rPr>
        <w:t>médico</w:t>
      </w:r>
      <w:proofErr w:type="spellEnd"/>
      <w:r w:rsidRPr="00EA67C4">
        <w:rPr>
          <w:rFonts w:ascii="Arial" w:eastAsia="Arial Unicode MS" w:hAnsi="Arial" w:cs="Arial"/>
          <w:spacing w:val="-4"/>
          <w:sz w:val="20"/>
          <w:lang w:val="es-ES_tradnl"/>
        </w:rPr>
        <w:t xml:space="preserve"> recomendado; en particular, se considerará prioritario para su tratamiento el seguimiento de eventuales contagios de enfermedades de </w:t>
      </w:r>
      <w:proofErr w:type="spellStart"/>
      <w:r w:rsidRPr="00EA67C4">
        <w:rPr>
          <w:rFonts w:ascii="Arial" w:eastAsia="Arial Unicode MS" w:hAnsi="Arial" w:cs="Arial"/>
          <w:spacing w:val="-4"/>
          <w:sz w:val="20"/>
          <w:lang w:val="es-ES_tradnl"/>
        </w:rPr>
        <w:t>transmisión</w:t>
      </w:r>
      <w:proofErr w:type="spellEnd"/>
      <w:r w:rsidRPr="00EA67C4">
        <w:rPr>
          <w:rFonts w:ascii="Arial" w:eastAsia="Arial Unicode MS" w:hAnsi="Arial" w:cs="Arial"/>
          <w:spacing w:val="-4"/>
          <w:sz w:val="20"/>
          <w:lang w:val="es-ES_tradnl"/>
        </w:rPr>
        <w:t xml:space="preserve"> sexual y del Virus de Inmunodeficiencia Humana.</w:t>
      </w:r>
    </w:p>
    <w:p w:rsidR="00BF6459" w:rsidRPr="0029200B" w:rsidRDefault="00BF6459"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En cada una de las entidades </w:t>
      </w:r>
      <w:proofErr w:type="spellStart"/>
      <w:r w:rsidRPr="00EA67C4">
        <w:rPr>
          <w:rFonts w:ascii="Arial" w:eastAsia="Calibri" w:hAnsi="Arial" w:cs="Arial"/>
          <w:spacing w:val="-4"/>
          <w:sz w:val="20"/>
          <w:lang w:val="es-ES_tradnl"/>
        </w:rPr>
        <w:t>públicas</w:t>
      </w:r>
      <w:proofErr w:type="spellEnd"/>
      <w:r w:rsidRPr="00EA67C4">
        <w:rPr>
          <w:rFonts w:ascii="Arial" w:eastAsia="Calibri" w:hAnsi="Arial" w:cs="Arial"/>
          <w:spacing w:val="-4"/>
          <w:sz w:val="20"/>
          <w:lang w:val="es-ES_tradnl"/>
        </w:rPr>
        <w:t xml:space="preserve"> que brinden servicios, asistencia y </w:t>
      </w:r>
      <w:proofErr w:type="spellStart"/>
      <w:r w:rsidRPr="00EA67C4">
        <w:rPr>
          <w:rFonts w:ascii="Arial" w:eastAsia="Calibri" w:hAnsi="Arial" w:cs="Arial"/>
          <w:spacing w:val="-4"/>
          <w:sz w:val="20"/>
          <w:lang w:val="es-ES_tradnl"/>
        </w:rPr>
        <w:t>atención</w:t>
      </w:r>
      <w:proofErr w:type="spellEnd"/>
      <w:r w:rsidRPr="00EA67C4">
        <w:rPr>
          <w:rFonts w:ascii="Arial" w:eastAsia="Calibri" w:hAnsi="Arial" w:cs="Arial"/>
          <w:spacing w:val="-4"/>
          <w:sz w:val="20"/>
          <w:lang w:val="es-ES_tradnl"/>
        </w:rPr>
        <w:t xml:space="preserve"> a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 xml:space="preserve">, se </w:t>
      </w:r>
      <w:proofErr w:type="spellStart"/>
      <w:r w:rsidRPr="00EA67C4">
        <w:rPr>
          <w:rFonts w:ascii="Arial" w:eastAsia="Calibri" w:hAnsi="Arial" w:cs="Arial"/>
          <w:spacing w:val="-4"/>
          <w:sz w:val="20"/>
          <w:lang w:val="es-ES_tradnl"/>
        </w:rPr>
        <w:t>dispondra</w:t>
      </w:r>
      <w:proofErr w:type="spellEnd"/>
      <w:r w:rsidRPr="00EA67C4">
        <w:rPr>
          <w:rFonts w:ascii="Arial" w:eastAsia="Calibri" w:hAnsi="Arial" w:cs="Arial"/>
          <w:spacing w:val="-4"/>
          <w:sz w:val="20"/>
          <w:lang w:val="es-ES_tradnl"/>
        </w:rPr>
        <w:t xml:space="preserve">́ de personal capacitado en el tratamiento de la violencia sexual con un enfoque transversal de </w:t>
      </w:r>
      <w:proofErr w:type="spellStart"/>
      <w:r w:rsidRPr="00EA67C4">
        <w:rPr>
          <w:rFonts w:ascii="Arial" w:eastAsia="Calibri" w:hAnsi="Arial" w:cs="Arial"/>
          <w:spacing w:val="-4"/>
          <w:sz w:val="20"/>
          <w:lang w:val="es-ES_tradnl"/>
        </w:rPr>
        <w:t>género</w:t>
      </w:r>
      <w:proofErr w:type="spellEnd"/>
      <w:r w:rsidRPr="00EA67C4">
        <w:rPr>
          <w:rFonts w:ascii="Arial" w:eastAsia="Calibri" w:hAnsi="Arial" w:cs="Arial"/>
          <w:spacing w:val="-4"/>
          <w:sz w:val="20"/>
          <w:lang w:val="es-ES_tradnl"/>
        </w:rPr>
        <w:t>.</w:t>
      </w:r>
    </w:p>
    <w:p w:rsidR="00BF6459" w:rsidRPr="0029200B" w:rsidRDefault="00BF6459"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bCs/>
          <w:spacing w:val="-4"/>
          <w:sz w:val="20"/>
          <w:lang w:val="es-ES_tradnl"/>
        </w:rPr>
      </w:pPr>
      <w:r w:rsidRPr="00EA67C4">
        <w:rPr>
          <w:rFonts w:ascii="Arial" w:eastAsia="Calibri" w:hAnsi="Arial" w:cs="Arial"/>
          <w:b/>
          <w:bCs/>
          <w:spacing w:val="-4"/>
          <w:sz w:val="20"/>
          <w:lang w:val="es-ES_tradnl"/>
        </w:rPr>
        <w:t>ARTÍCULO 23.</w:t>
      </w:r>
      <w:r w:rsidRPr="00EA67C4">
        <w:rPr>
          <w:rFonts w:ascii="Arial" w:eastAsia="Calibri" w:hAnsi="Arial" w:cs="Arial"/>
          <w:bCs/>
          <w:spacing w:val="-4"/>
          <w:sz w:val="20"/>
          <w:lang w:val="es-ES_tradnl"/>
        </w:rPr>
        <w:t xml:space="preserve"> El Estado, a través de sus organismos, dependencias y entidades de salud pública, así como aquellos Municipios que cuenten con la infraestructura y la capacidad de prestación de servicios, definirán los procedimientos para garantizar de manera gratuita los servicios de asistencia médica preoperatoria, postoperatoria, quirúrgica, hospitalaria y odontológica a que hubiese lugar de acuerdo al concepto médico y valoración, que permita atender lesiones transitorias y permanentes y las demás afectaciones de la salud física y psicológica que tengan relación causal directa con las conductas.</w:t>
      </w:r>
    </w:p>
    <w:p w:rsidR="00BF6459" w:rsidRPr="0029200B" w:rsidRDefault="00BF6459" w:rsidP="00EA67C4">
      <w:pPr>
        <w:tabs>
          <w:tab w:val="left" w:pos="851"/>
          <w:tab w:val="left" w:pos="9214"/>
        </w:tabs>
        <w:jc w:val="both"/>
        <w:rPr>
          <w:rFonts w:ascii="Arial" w:eastAsia="Calibri" w:hAnsi="Arial" w:cs="Arial"/>
          <w:strike/>
          <w:spacing w:val="-4"/>
          <w:sz w:val="18"/>
          <w:szCs w:val="18"/>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ARTÍCULO 24.</w:t>
      </w:r>
      <w:r w:rsidRPr="00EA67C4">
        <w:rPr>
          <w:rFonts w:ascii="Arial" w:eastAsia="Calibri" w:hAnsi="Arial" w:cs="Arial"/>
          <w:spacing w:val="-4"/>
          <w:sz w:val="20"/>
          <w:lang w:val="es-ES_tradnl"/>
        </w:rPr>
        <w:t xml:space="preserve"> En caso de que la </w:t>
      </w:r>
      <w:proofErr w:type="spellStart"/>
      <w:r w:rsidRPr="00EA67C4">
        <w:rPr>
          <w:rFonts w:ascii="Arial" w:eastAsia="Calibri" w:hAnsi="Arial" w:cs="Arial"/>
          <w:spacing w:val="-4"/>
          <w:sz w:val="20"/>
          <w:lang w:val="es-ES_tradnl"/>
        </w:rPr>
        <w:t>institución</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médica</w:t>
      </w:r>
      <w:proofErr w:type="spellEnd"/>
      <w:r w:rsidRPr="00EA67C4">
        <w:rPr>
          <w:rFonts w:ascii="Arial" w:eastAsia="Calibri" w:hAnsi="Arial" w:cs="Arial"/>
          <w:spacing w:val="-4"/>
          <w:sz w:val="20"/>
          <w:lang w:val="es-ES_tradnl"/>
        </w:rPr>
        <w:t xml:space="preserve"> a la que acude o es enviada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no cumpla con lo </w:t>
      </w:r>
      <w:proofErr w:type="spellStart"/>
      <w:r w:rsidRPr="00EA67C4">
        <w:rPr>
          <w:rFonts w:ascii="Arial" w:eastAsia="Calibri" w:hAnsi="Arial" w:cs="Arial"/>
          <w:spacing w:val="-4"/>
          <w:sz w:val="20"/>
          <w:lang w:val="es-ES_tradnl"/>
        </w:rPr>
        <w:t>señalado</w:t>
      </w:r>
      <w:proofErr w:type="spellEnd"/>
      <w:r w:rsidRPr="00EA67C4">
        <w:rPr>
          <w:rFonts w:ascii="Arial" w:eastAsia="Calibri" w:hAnsi="Arial" w:cs="Arial"/>
          <w:spacing w:val="-4"/>
          <w:sz w:val="20"/>
          <w:lang w:val="es-ES_tradnl"/>
        </w:rPr>
        <w:t xml:space="preserve"> en los </w:t>
      </w:r>
      <w:proofErr w:type="spellStart"/>
      <w:r w:rsidRPr="00EA67C4">
        <w:rPr>
          <w:rFonts w:ascii="Arial" w:eastAsia="Calibri" w:hAnsi="Arial" w:cs="Arial"/>
          <w:spacing w:val="-4"/>
          <w:sz w:val="20"/>
          <w:lang w:val="es-ES_tradnl"/>
        </w:rPr>
        <w:t>artículos</w:t>
      </w:r>
      <w:proofErr w:type="spellEnd"/>
      <w:r w:rsidRPr="00EA67C4">
        <w:rPr>
          <w:rFonts w:ascii="Arial" w:eastAsia="Calibri" w:hAnsi="Arial" w:cs="Arial"/>
          <w:spacing w:val="-4"/>
          <w:sz w:val="20"/>
          <w:lang w:val="es-ES_tradnl"/>
        </w:rPr>
        <w:t xml:space="preserve"> anteriores y sus gastos hayan sido cubiertos por la víctima, la autoridad competente del orden de gobierno que corresponda, se los reembolsará de manera completa, teniendo dichas autoridades, el derecho de repetir contra los responsables.</w:t>
      </w:r>
    </w:p>
    <w:p w:rsidR="00EA67C4" w:rsidRPr="00EA67C4" w:rsidRDefault="00EA67C4" w:rsidP="00EA67C4">
      <w:pPr>
        <w:tabs>
          <w:tab w:val="left" w:pos="851"/>
          <w:tab w:val="left" w:pos="9214"/>
        </w:tabs>
        <w:jc w:val="both"/>
        <w:rPr>
          <w:rFonts w:ascii="Arial" w:eastAsia="Calibri" w:hAnsi="Arial" w:cs="Arial"/>
          <w:spacing w:val="-4"/>
          <w:sz w:val="20"/>
          <w:lang w:val="es-ES_tradnl"/>
        </w:rPr>
      </w:pPr>
    </w:p>
    <w:p w:rsidR="00EA67C4" w:rsidRPr="00EA67C4" w:rsidRDefault="00EA67C4" w:rsidP="00BF645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II</w:t>
      </w:r>
    </w:p>
    <w:p w:rsidR="00EA67C4" w:rsidRPr="00EA67C4" w:rsidRDefault="00EA67C4" w:rsidP="00BF645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LAS MEDIDAS EN MATERIA DE ALOJAMIENTO Y ALIMENTACIÓN</w:t>
      </w:r>
    </w:p>
    <w:p w:rsidR="00EA67C4" w:rsidRPr="00EA67C4" w:rsidRDefault="00EA67C4" w:rsidP="00EA67C4">
      <w:pPr>
        <w:tabs>
          <w:tab w:val="left" w:pos="851"/>
          <w:tab w:val="left" w:pos="9214"/>
        </w:tabs>
        <w:jc w:val="both"/>
        <w:rPr>
          <w:rFonts w:ascii="Arial" w:eastAsia="Calibri" w:hAnsi="Arial" w:cs="Arial"/>
          <w:bCs/>
          <w:spacing w:val="-4"/>
          <w:sz w:val="20"/>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25.</w:t>
      </w:r>
      <w:r w:rsidRPr="00EA67C4">
        <w:rPr>
          <w:rFonts w:ascii="Arial" w:eastAsia="Calibri" w:hAnsi="Arial" w:cs="Arial"/>
          <w:spacing w:val="-4"/>
          <w:sz w:val="20"/>
          <w:lang w:val="es-ES_tradnl"/>
        </w:rPr>
        <w:t xml:space="preserve"> El Estado, y las instituciones de las que dependen las casas de refugio y acogida que existan y brinden estos servicios en el ámbito estatal o municipal, contratarán servicios o brindarán directamente alojamiento y alimentación en condiciones de seguridad y dignidad a las víctimas que se encuentren en especial condición de vulnerabilidad o que se encuentren amenazadas o en situación de desplazamiento de su lugar de residencia por causa del delito cometido contra ellas o de la violación de sus derechos humanos. El alojamiento y la alimentación se brindarán durante el tiempo que sea necesario para garantizar que la </w:t>
      </w:r>
      <w:r w:rsidRPr="00EA67C4">
        <w:rPr>
          <w:rFonts w:ascii="Arial" w:eastAsia="Calibri" w:hAnsi="Arial" w:cs="Arial"/>
          <w:spacing w:val="-4"/>
          <w:sz w:val="20"/>
          <w:lang w:val="es-ES_tradnl"/>
        </w:rPr>
        <w:lastRenderedPageBreak/>
        <w:t>víctima supere las condiciones de emergencia, exista una solución duradera y pueda retornar libremente en condiciones seguras y dignas a su hogar.</w:t>
      </w:r>
    </w:p>
    <w:p w:rsidR="00BF6459" w:rsidRPr="00027EB7" w:rsidRDefault="00BF6459" w:rsidP="00EA67C4">
      <w:pPr>
        <w:tabs>
          <w:tab w:val="left" w:pos="851"/>
          <w:tab w:val="left" w:pos="9214"/>
        </w:tabs>
        <w:jc w:val="both"/>
        <w:rPr>
          <w:rFonts w:ascii="Arial" w:eastAsia="Calibri" w:hAnsi="Arial" w:cs="Arial"/>
          <w:b/>
          <w:spacing w:val="-4"/>
          <w:sz w:val="16"/>
          <w:szCs w:val="16"/>
          <w:lang w:val="es-ES_tradnl"/>
        </w:rPr>
      </w:pPr>
    </w:p>
    <w:p w:rsidR="00EA67C4" w:rsidRPr="00EA67C4" w:rsidRDefault="00EA67C4" w:rsidP="00BF645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III</w:t>
      </w:r>
    </w:p>
    <w:p w:rsidR="00EA67C4" w:rsidRPr="00EA67C4" w:rsidRDefault="00EA67C4" w:rsidP="00BF645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LAS MEDIDAS EN MATERIA DE TRASLADO</w:t>
      </w:r>
    </w:p>
    <w:p w:rsidR="00EA67C4" w:rsidRPr="00027EB7" w:rsidRDefault="00EA67C4" w:rsidP="00EA67C4">
      <w:pPr>
        <w:tabs>
          <w:tab w:val="left" w:pos="851"/>
          <w:tab w:val="left" w:pos="9214"/>
        </w:tabs>
        <w:jc w:val="both"/>
        <w:rPr>
          <w:rFonts w:ascii="Arial" w:eastAsia="Calibri" w:hAnsi="Arial" w:cs="Arial"/>
          <w:b/>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ARTÍCULO 26. </w:t>
      </w:r>
      <w:r w:rsidRPr="00EA67C4">
        <w:rPr>
          <w:rFonts w:ascii="Arial" w:eastAsia="Calibri" w:hAnsi="Arial" w:cs="Arial"/>
          <w:spacing w:val="-4"/>
          <w:sz w:val="20"/>
          <w:lang w:val="es-ES_tradnl"/>
        </w:rPr>
        <w:t xml:space="preserve">Cuando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se encuentre en un lugar distinto al de su lugar de residencia y desee regresar al mismo, las autoridades competentes de los </w:t>
      </w:r>
      <w:proofErr w:type="spellStart"/>
      <w:r w:rsidRPr="00EA67C4">
        <w:rPr>
          <w:rFonts w:ascii="Arial" w:eastAsia="Calibri" w:hAnsi="Arial" w:cs="Arial"/>
          <w:spacing w:val="-4"/>
          <w:sz w:val="20"/>
          <w:lang w:val="es-ES_tradnl"/>
        </w:rPr>
        <w:t>órdenes</w:t>
      </w:r>
      <w:proofErr w:type="spellEnd"/>
      <w:r w:rsidRPr="00EA67C4">
        <w:rPr>
          <w:rFonts w:ascii="Arial" w:eastAsia="Calibri" w:hAnsi="Arial" w:cs="Arial"/>
          <w:spacing w:val="-4"/>
          <w:sz w:val="20"/>
          <w:lang w:val="es-ES_tradnl"/>
        </w:rPr>
        <w:t xml:space="preserve"> de gobierno, garantizarán en todos los casos, el medio de transporte de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para su regreso.</w:t>
      </w:r>
    </w:p>
    <w:p w:rsidR="00BF6459" w:rsidRPr="00027EB7" w:rsidRDefault="00BF6459" w:rsidP="00EA67C4">
      <w:pPr>
        <w:tabs>
          <w:tab w:val="left" w:pos="9214"/>
        </w:tabs>
        <w:autoSpaceDE w:val="0"/>
        <w:autoSpaceDN w:val="0"/>
        <w:adjustRightInd w:val="0"/>
        <w:jc w:val="both"/>
        <w:rPr>
          <w:rFonts w:ascii="Arial" w:eastAsia="Calibri" w:hAnsi="Arial" w:cs="Arial"/>
          <w:strike/>
          <w:spacing w:val="-4"/>
          <w:sz w:val="16"/>
          <w:szCs w:val="16"/>
          <w:lang w:val="es-ES_tradnl"/>
        </w:rPr>
      </w:pPr>
    </w:p>
    <w:p w:rsidR="002501D5" w:rsidRDefault="00EA67C4" w:rsidP="00EA67C4">
      <w:pPr>
        <w:tabs>
          <w:tab w:val="left" w:pos="9214"/>
        </w:tabs>
        <w:jc w:val="both"/>
        <w:rPr>
          <w:rFonts w:ascii="Arial" w:eastAsia="Arial Unicode MS" w:hAnsi="Arial" w:cs="Arial"/>
          <w:bCs/>
          <w:spacing w:val="-4"/>
          <w:sz w:val="20"/>
          <w:lang w:val="es-ES_tradnl"/>
        </w:rPr>
      </w:pPr>
      <w:r w:rsidRPr="00EA67C4">
        <w:rPr>
          <w:rFonts w:ascii="Arial" w:eastAsia="Arial Unicode MS" w:hAnsi="Arial" w:cs="Arial"/>
          <w:b/>
          <w:bCs/>
          <w:spacing w:val="-4"/>
          <w:sz w:val="20"/>
          <w:lang w:val="es-ES_tradnl"/>
        </w:rPr>
        <w:t>ARTÍCULO 27.</w:t>
      </w:r>
      <w:r w:rsidRPr="00EA67C4">
        <w:rPr>
          <w:rFonts w:ascii="Arial" w:eastAsia="Arial Unicode MS" w:hAnsi="Arial" w:cs="Arial"/>
          <w:bCs/>
          <w:spacing w:val="-4"/>
          <w:sz w:val="20"/>
          <w:lang w:val="es-ES_tradnl"/>
        </w:rPr>
        <w:t xml:space="preserve"> </w:t>
      </w:r>
      <w:r w:rsidRPr="00EA67C4">
        <w:rPr>
          <w:rFonts w:ascii="Arial" w:eastAsia="Calibri" w:hAnsi="Arial" w:cs="Arial"/>
          <w:spacing w:val="-4"/>
          <w:sz w:val="20"/>
          <w:lang w:val="es-ES_tradnl"/>
        </w:rPr>
        <w:t xml:space="preserve">Las autoridades competentes del orden de gobierno que corresponda </w:t>
      </w:r>
      <w:r w:rsidRPr="00EA67C4">
        <w:rPr>
          <w:rFonts w:ascii="Arial" w:eastAsia="Arial Unicode MS" w:hAnsi="Arial" w:cs="Arial"/>
          <w:bCs/>
          <w:spacing w:val="-4"/>
          <w:sz w:val="20"/>
          <w:lang w:val="es-ES_tradnl"/>
        </w:rPr>
        <w:t>cubrirán los gastos relacionados con los apoyos de traslados de las víctimas, que comprenden los conceptos de transportación, hospedaje y alimentación, cuando la víctima tenga que trasladarse por las siguientes causas:</w:t>
      </w:r>
    </w:p>
    <w:p w:rsidR="00EA67C4" w:rsidRPr="00EA67C4" w:rsidRDefault="00EA67C4" w:rsidP="00EA67C4">
      <w:pPr>
        <w:tabs>
          <w:tab w:val="left" w:pos="9214"/>
        </w:tabs>
        <w:jc w:val="both"/>
        <w:rPr>
          <w:rFonts w:ascii="Arial" w:eastAsia="Arial Unicode MS" w:hAnsi="Arial" w:cs="Arial"/>
          <w:bCs/>
          <w:spacing w:val="-4"/>
          <w:sz w:val="20"/>
          <w:lang w:val="es-ES_tradnl"/>
        </w:rPr>
      </w:pPr>
      <w:r w:rsidRPr="00EA67C4">
        <w:rPr>
          <w:rFonts w:ascii="Arial" w:eastAsia="Arial Unicode MS" w:hAnsi="Arial" w:cs="Arial"/>
          <w:bCs/>
          <w:spacing w:val="-4"/>
          <w:sz w:val="20"/>
          <w:lang w:val="es-ES_tradnl"/>
        </w:rPr>
        <w:t xml:space="preserve"> </w:t>
      </w:r>
    </w:p>
    <w:p w:rsidR="00EA67C4" w:rsidRDefault="00EA67C4" w:rsidP="00EA67C4">
      <w:pPr>
        <w:tabs>
          <w:tab w:val="left" w:pos="9214"/>
        </w:tabs>
        <w:jc w:val="both"/>
        <w:rPr>
          <w:rFonts w:ascii="Arial" w:eastAsia="Arial Unicode MS" w:hAnsi="Arial" w:cs="Arial"/>
          <w:bCs/>
          <w:spacing w:val="-4"/>
          <w:sz w:val="20"/>
          <w:lang w:val="es-ES_tradnl"/>
        </w:rPr>
      </w:pPr>
      <w:r w:rsidRPr="00EA67C4">
        <w:rPr>
          <w:rFonts w:ascii="Arial" w:eastAsia="Arial Unicode MS" w:hAnsi="Arial" w:cs="Arial"/>
          <w:b/>
          <w:bCs/>
          <w:spacing w:val="-4"/>
          <w:sz w:val="20"/>
          <w:lang w:val="es-ES_tradnl"/>
        </w:rPr>
        <w:t>I.</w:t>
      </w:r>
      <w:r w:rsidRPr="00EA67C4">
        <w:rPr>
          <w:rFonts w:ascii="Arial" w:eastAsia="Arial Unicode MS" w:hAnsi="Arial" w:cs="Arial"/>
          <w:bCs/>
          <w:spacing w:val="-4"/>
          <w:sz w:val="20"/>
          <w:lang w:val="es-ES_tradnl"/>
        </w:rPr>
        <w:t xml:space="preserve"> Formular denuncia o querella a efecto de que tengan reconocida su calidad procesal; </w:t>
      </w:r>
    </w:p>
    <w:p w:rsidR="002501D5" w:rsidRPr="00027EB7" w:rsidRDefault="002501D5" w:rsidP="00EA67C4">
      <w:pPr>
        <w:tabs>
          <w:tab w:val="left" w:pos="9214"/>
        </w:tabs>
        <w:jc w:val="both"/>
        <w:rPr>
          <w:rFonts w:ascii="Arial" w:eastAsia="Arial Unicode MS" w:hAnsi="Arial" w:cs="Arial"/>
          <w:bCs/>
          <w:spacing w:val="-4"/>
          <w:sz w:val="16"/>
          <w:szCs w:val="16"/>
          <w:lang w:val="es-ES_tradnl"/>
        </w:rPr>
      </w:pPr>
    </w:p>
    <w:p w:rsidR="00EA67C4" w:rsidRDefault="00EA67C4" w:rsidP="00EA67C4">
      <w:pPr>
        <w:tabs>
          <w:tab w:val="left" w:pos="9214"/>
        </w:tabs>
        <w:jc w:val="both"/>
        <w:rPr>
          <w:rFonts w:ascii="Arial" w:eastAsia="Arial Unicode MS" w:hAnsi="Arial" w:cs="Arial"/>
          <w:bCs/>
          <w:spacing w:val="-4"/>
          <w:sz w:val="20"/>
          <w:lang w:val="es-ES_tradnl"/>
        </w:rPr>
      </w:pPr>
      <w:r w:rsidRPr="00EA67C4">
        <w:rPr>
          <w:rFonts w:ascii="Arial" w:eastAsia="Arial Unicode MS" w:hAnsi="Arial" w:cs="Arial"/>
          <w:b/>
          <w:bCs/>
          <w:spacing w:val="-4"/>
          <w:sz w:val="20"/>
          <w:lang w:val="es-ES_tradnl"/>
        </w:rPr>
        <w:t>II.</w:t>
      </w:r>
      <w:r w:rsidRPr="00EA67C4">
        <w:rPr>
          <w:rFonts w:ascii="Arial" w:eastAsia="Arial Unicode MS" w:hAnsi="Arial" w:cs="Arial"/>
          <w:bCs/>
          <w:spacing w:val="-4"/>
          <w:sz w:val="20"/>
          <w:lang w:val="es-ES_tradnl"/>
        </w:rPr>
        <w:t xml:space="preserve"> Desahogar diligencias o comparecer ante el Ministerio Público, sus autoridades auxiliares o bien para acudir ante las autoridades judiciales, las Comisiones Nacional o Estatales de Derechos Humanos u otra autoridad relacionada con los hechos </w:t>
      </w:r>
      <w:proofErr w:type="spellStart"/>
      <w:r w:rsidRPr="00EA67C4">
        <w:rPr>
          <w:rFonts w:ascii="Arial" w:eastAsia="Arial Unicode MS" w:hAnsi="Arial" w:cs="Arial"/>
          <w:bCs/>
          <w:spacing w:val="-4"/>
          <w:sz w:val="20"/>
          <w:lang w:val="es-ES_tradnl"/>
        </w:rPr>
        <w:t>victimizantes</w:t>
      </w:r>
      <w:proofErr w:type="spellEnd"/>
      <w:r w:rsidRPr="00EA67C4">
        <w:rPr>
          <w:rFonts w:ascii="Arial" w:eastAsia="Arial Unicode MS" w:hAnsi="Arial" w:cs="Arial"/>
          <w:bCs/>
          <w:spacing w:val="-4"/>
          <w:sz w:val="20"/>
          <w:lang w:val="es-ES_tradnl"/>
        </w:rPr>
        <w:t>;</w:t>
      </w:r>
    </w:p>
    <w:p w:rsidR="002501D5" w:rsidRPr="00027EB7" w:rsidRDefault="002501D5" w:rsidP="00EA67C4">
      <w:pPr>
        <w:tabs>
          <w:tab w:val="left" w:pos="9214"/>
        </w:tabs>
        <w:jc w:val="both"/>
        <w:rPr>
          <w:rFonts w:ascii="Arial" w:eastAsia="Arial Unicode MS" w:hAnsi="Arial" w:cs="Arial"/>
          <w:bCs/>
          <w:color w:val="000000"/>
          <w:spacing w:val="-4"/>
          <w:sz w:val="16"/>
          <w:szCs w:val="16"/>
          <w:lang w:val="es-ES_tradnl"/>
        </w:rPr>
      </w:pPr>
    </w:p>
    <w:p w:rsidR="00EA67C4" w:rsidRDefault="00EA67C4" w:rsidP="00EA67C4">
      <w:pPr>
        <w:tabs>
          <w:tab w:val="left" w:pos="9214"/>
        </w:tabs>
        <w:jc w:val="both"/>
        <w:rPr>
          <w:rFonts w:ascii="Arial" w:eastAsia="Arial Unicode MS" w:hAnsi="Arial" w:cs="Arial"/>
          <w:bCs/>
          <w:spacing w:val="-4"/>
          <w:sz w:val="20"/>
          <w:lang w:val="es-ES_tradnl"/>
        </w:rPr>
      </w:pPr>
      <w:r w:rsidRPr="00EA67C4">
        <w:rPr>
          <w:rFonts w:ascii="Arial" w:eastAsia="Arial Unicode MS" w:hAnsi="Arial" w:cs="Arial"/>
          <w:b/>
          <w:bCs/>
          <w:spacing w:val="-4"/>
          <w:sz w:val="20"/>
          <w:lang w:val="es-ES_tradnl"/>
        </w:rPr>
        <w:t>III.</w:t>
      </w:r>
      <w:r w:rsidRPr="00EA67C4">
        <w:rPr>
          <w:rFonts w:ascii="Arial" w:eastAsia="Arial Unicode MS" w:hAnsi="Arial" w:cs="Arial"/>
          <w:bCs/>
          <w:spacing w:val="-4"/>
          <w:sz w:val="20"/>
          <w:lang w:val="es-ES_tradnl"/>
        </w:rPr>
        <w:t xml:space="preserve"> Solicitar a alguna institución estatal, las medidas de seguridad o protección de las autoridades competentes, cuando la víctima considere que existe un probable riesgo a su vida o integridad física o </w:t>
      </w:r>
      <w:proofErr w:type="spellStart"/>
      <w:r w:rsidRPr="00EA67C4">
        <w:rPr>
          <w:rFonts w:ascii="Arial" w:eastAsia="Arial Unicode MS" w:hAnsi="Arial" w:cs="Arial"/>
          <w:bCs/>
          <w:spacing w:val="-4"/>
          <w:sz w:val="20"/>
          <w:lang w:val="es-ES_tradnl"/>
        </w:rPr>
        <w:t>psicoemocional</w:t>
      </w:r>
      <w:proofErr w:type="spellEnd"/>
      <w:r w:rsidRPr="00EA67C4">
        <w:rPr>
          <w:rFonts w:ascii="Arial" w:eastAsia="Arial Unicode MS" w:hAnsi="Arial" w:cs="Arial"/>
          <w:bCs/>
          <w:spacing w:val="-4"/>
          <w:sz w:val="20"/>
          <w:lang w:val="es-ES_tradnl"/>
        </w:rPr>
        <w:t>; y</w:t>
      </w:r>
    </w:p>
    <w:p w:rsidR="002501D5" w:rsidRPr="00027EB7" w:rsidRDefault="002501D5" w:rsidP="00EA67C4">
      <w:pPr>
        <w:tabs>
          <w:tab w:val="left" w:pos="9214"/>
        </w:tabs>
        <w:jc w:val="both"/>
        <w:rPr>
          <w:rFonts w:ascii="Arial" w:eastAsia="Arial Unicode MS" w:hAnsi="Arial" w:cs="Arial"/>
          <w:bCs/>
          <w:color w:val="000000"/>
          <w:spacing w:val="-4"/>
          <w:sz w:val="16"/>
          <w:szCs w:val="16"/>
          <w:lang w:val="es-ES_tradnl"/>
        </w:rPr>
      </w:pPr>
    </w:p>
    <w:p w:rsidR="00EA67C4" w:rsidRPr="00EA67C4" w:rsidRDefault="00EA67C4" w:rsidP="00EA67C4">
      <w:pPr>
        <w:tabs>
          <w:tab w:val="left" w:pos="9214"/>
        </w:tabs>
        <w:jc w:val="both"/>
        <w:rPr>
          <w:rFonts w:ascii="Arial" w:eastAsia="Arial Unicode MS" w:hAnsi="Arial" w:cs="Arial"/>
          <w:bCs/>
          <w:color w:val="000000"/>
          <w:spacing w:val="-4"/>
          <w:sz w:val="20"/>
          <w:lang w:val="es-ES_tradnl"/>
        </w:rPr>
      </w:pPr>
      <w:r w:rsidRPr="00EA67C4">
        <w:rPr>
          <w:rFonts w:ascii="Arial" w:eastAsia="Arial Unicode MS" w:hAnsi="Arial" w:cs="Arial"/>
          <w:b/>
          <w:bCs/>
          <w:spacing w:val="-4"/>
          <w:sz w:val="20"/>
          <w:lang w:val="es-ES_tradnl"/>
        </w:rPr>
        <w:t>IV.</w:t>
      </w:r>
      <w:r w:rsidRPr="00EA67C4">
        <w:rPr>
          <w:rFonts w:ascii="Arial" w:eastAsia="Arial Unicode MS" w:hAnsi="Arial" w:cs="Arial"/>
          <w:bCs/>
          <w:spacing w:val="-4"/>
          <w:sz w:val="20"/>
          <w:lang w:val="es-ES_tradnl"/>
        </w:rPr>
        <w:t xml:space="preserve"> Recibir atención especializada o de tratamiento por alguna institución nacional, pública, o privada cuando así sea autorizado en términos del artículo 8 de esta Ley, para el apoyo médico, psicológico o social que requiera. </w:t>
      </w:r>
    </w:p>
    <w:p w:rsidR="00EA67C4" w:rsidRPr="00027EB7" w:rsidRDefault="00EA67C4" w:rsidP="00EA67C4">
      <w:pPr>
        <w:tabs>
          <w:tab w:val="left" w:pos="851"/>
          <w:tab w:val="left" w:pos="1416"/>
          <w:tab w:val="left" w:pos="2124"/>
          <w:tab w:val="left" w:pos="2832"/>
          <w:tab w:val="left" w:pos="3540"/>
          <w:tab w:val="left" w:pos="9214"/>
        </w:tabs>
        <w:jc w:val="both"/>
        <w:rPr>
          <w:rFonts w:ascii="Arial" w:eastAsia="Calibri" w:hAnsi="Arial" w:cs="Arial"/>
          <w:b/>
          <w:spacing w:val="-4"/>
          <w:sz w:val="16"/>
          <w:szCs w:val="16"/>
          <w:lang w:val="es-ES_tradnl"/>
        </w:rPr>
      </w:pPr>
    </w:p>
    <w:p w:rsidR="00EA67C4" w:rsidRPr="00EA67C4" w:rsidRDefault="00EA67C4" w:rsidP="002501D5">
      <w:pPr>
        <w:tabs>
          <w:tab w:val="left" w:pos="851"/>
          <w:tab w:val="left" w:pos="1416"/>
          <w:tab w:val="left" w:pos="2124"/>
          <w:tab w:val="left" w:pos="2832"/>
          <w:tab w:val="left" w:pos="3540"/>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IV</w:t>
      </w:r>
    </w:p>
    <w:p w:rsidR="00EA67C4" w:rsidRPr="00EA67C4" w:rsidRDefault="00EA67C4" w:rsidP="002501D5">
      <w:pPr>
        <w:tabs>
          <w:tab w:val="left" w:pos="851"/>
          <w:tab w:val="left" w:pos="1416"/>
          <w:tab w:val="left" w:pos="2124"/>
          <w:tab w:val="left" w:pos="2832"/>
          <w:tab w:val="left" w:pos="3540"/>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MEDIDAS EN MATERIA DE PROTECCIÓN</w:t>
      </w:r>
    </w:p>
    <w:p w:rsidR="00EA67C4" w:rsidRP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bCs/>
          <w:spacing w:val="-4"/>
          <w:sz w:val="20"/>
          <w:lang w:val="es-ES_tradnl"/>
        </w:rPr>
      </w:pPr>
    </w:p>
    <w:p w:rsidR="00EA67C4" w:rsidRDefault="00EA67C4" w:rsidP="00EA67C4">
      <w:pPr>
        <w:tabs>
          <w:tab w:val="left" w:pos="9214"/>
        </w:tabs>
        <w:jc w:val="both"/>
        <w:rPr>
          <w:rFonts w:ascii="Arial" w:eastAsia="Arial Unicode MS" w:hAnsi="Arial" w:cs="Arial"/>
          <w:bCs/>
          <w:spacing w:val="-4"/>
          <w:sz w:val="20"/>
          <w:lang w:val="es-ES_tradnl"/>
        </w:rPr>
      </w:pPr>
      <w:r w:rsidRPr="00EA67C4">
        <w:rPr>
          <w:rFonts w:ascii="Arial" w:eastAsia="Arial Unicode MS" w:hAnsi="Arial" w:cs="Arial"/>
          <w:b/>
          <w:bCs/>
          <w:spacing w:val="-4"/>
          <w:sz w:val="20"/>
          <w:lang w:val="es-ES_tradnl"/>
        </w:rPr>
        <w:t>ARTÍCULO 28.</w:t>
      </w:r>
      <w:r w:rsidRPr="00EA67C4">
        <w:rPr>
          <w:rFonts w:ascii="Arial" w:eastAsia="Arial Unicode MS" w:hAnsi="Arial" w:cs="Arial"/>
          <w:bCs/>
          <w:spacing w:val="-4"/>
          <w:sz w:val="20"/>
          <w:lang w:val="es-ES_tradnl"/>
        </w:rPr>
        <w:t xml:space="preserve"> Cuando la víctima se encuentre amenazada en su integridad personal o en su vida o existan razones fundadas para pensar que estos derechos están en riesgo, en razón del delito o de la violación de derechos humanos sufrida, las autoridades del orden federal, de las entidades federativas o municipales de acuerdo con sus competencias y capacidades, adoptarán con carácter inmediato, las medidas que sean necesarias para evitar que la víctima sufra alguna lesión o daño.</w:t>
      </w:r>
    </w:p>
    <w:p w:rsidR="002501D5" w:rsidRPr="00027EB7" w:rsidRDefault="002501D5" w:rsidP="00EA67C4">
      <w:pPr>
        <w:tabs>
          <w:tab w:val="left" w:pos="9214"/>
        </w:tabs>
        <w:jc w:val="both"/>
        <w:rPr>
          <w:rFonts w:ascii="Arial" w:eastAsia="Arial Unicode MS" w:hAnsi="Arial" w:cs="Arial"/>
          <w:bCs/>
          <w:spacing w:val="-4"/>
          <w:sz w:val="16"/>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spacing w:val="-4"/>
          <w:sz w:val="20"/>
          <w:lang w:val="es-ES_tradnl"/>
        </w:rPr>
        <w:t xml:space="preserve">Las medidas de </w:t>
      </w:r>
      <w:proofErr w:type="spellStart"/>
      <w:r w:rsidRPr="00EA67C4">
        <w:rPr>
          <w:rFonts w:ascii="Arial" w:eastAsia="Arial Unicode MS" w:hAnsi="Arial" w:cs="Arial"/>
          <w:spacing w:val="-4"/>
          <w:sz w:val="20"/>
          <w:lang w:val="es-ES_tradnl"/>
        </w:rPr>
        <w:t>protección</w:t>
      </w:r>
      <w:proofErr w:type="spellEnd"/>
      <w:r w:rsidRPr="00EA67C4">
        <w:rPr>
          <w:rFonts w:ascii="Arial" w:eastAsia="Arial Unicode MS" w:hAnsi="Arial" w:cs="Arial"/>
          <w:spacing w:val="-4"/>
          <w:sz w:val="20"/>
          <w:lang w:val="es-ES_tradnl"/>
        </w:rPr>
        <w:t xml:space="preserve"> a las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 xml:space="preserve"> se </w:t>
      </w:r>
      <w:proofErr w:type="spellStart"/>
      <w:r w:rsidRPr="00EA67C4">
        <w:rPr>
          <w:rFonts w:ascii="Arial" w:eastAsia="Arial Unicode MS" w:hAnsi="Arial" w:cs="Arial"/>
          <w:spacing w:val="-4"/>
          <w:sz w:val="20"/>
          <w:lang w:val="es-ES_tradnl"/>
        </w:rPr>
        <w:t>deberán</w:t>
      </w:r>
      <w:proofErr w:type="spellEnd"/>
      <w:r w:rsidRPr="00EA67C4">
        <w:rPr>
          <w:rFonts w:ascii="Arial" w:eastAsia="Arial Unicode MS" w:hAnsi="Arial" w:cs="Arial"/>
          <w:spacing w:val="-4"/>
          <w:sz w:val="20"/>
          <w:lang w:val="es-ES_tradnl"/>
        </w:rPr>
        <w:t xml:space="preserve"> implementar con base en los siguientes principios:</w:t>
      </w:r>
    </w:p>
    <w:p w:rsidR="002501D5" w:rsidRPr="00027EB7" w:rsidRDefault="002501D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D03E92">
        <w:rPr>
          <w:rFonts w:ascii="Arial" w:eastAsia="Arial Unicode MS" w:hAnsi="Arial" w:cs="Arial"/>
          <w:b/>
          <w:spacing w:val="-4"/>
          <w:sz w:val="20"/>
          <w:lang w:val="es-ES_tradnl"/>
        </w:rPr>
        <w:t>I.</w:t>
      </w:r>
      <w:r w:rsidRPr="00027EB7">
        <w:rPr>
          <w:rFonts w:ascii="Arial" w:eastAsia="Arial Unicode MS" w:hAnsi="Arial" w:cs="Arial"/>
          <w:b/>
          <w:spacing w:val="-4"/>
          <w:sz w:val="16"/>
          <w:szCs w:val="16"/>
          <w:lang w:val="es-ES_tradnl"/>
        </w:rPr>
        <w:t xml:space="preserve"> </w:t>
      </w:r>
      <w:r w:rsidRPr="000D30EA">
        <w:rPr>
          <w:rFonts w:ascii="Arial" w:eastAsia="Arial Unicode MS" w:hAnsi="Arial" w:cs="Arial"/>
          <w:spacing w:val="-4"/>
          <w:sz w:val="20"/>
          <w:lang w:val="es-ES_tradnl"/>
        </w:rPr>
        <w:t>Pri</w:t>
      </w:r>
      <w:r w:rsidRPr="00EA67C4">
        <w:rPr>
          <w:rFonts w:ascii="Arial" w:eastAsia="Arial Unicode MS" w:hAnsi="Arial" w:cs="Arial"/>
          <w:spacing w:val="-4"/>
          <w:sz w:val="20"/>
          <w:lang w:val="es-ES_tradnl"/>
        </w:rPr>
        <w:t xml:space="preserve">ncipio de </w:t>
      </w:r>
      <w:proofErr w:type="spellStart"/>
      <w:r w:rsidRPr="00EA67C4">
        <w:rPr>
          <w:rFonts w:ascii="Arial" w:eastAsia="Arial Unicode MS" w:hAnsi="Arial" w:cs="Arial"/>
          <w:spacing w:val="-4"/>
          <w:sz w:val="20"/>
          <w:lang w:val="es-ES_tradnl"/>
        </w:rPr>
        <w:t>protección</w:t>
      </w:r>
      <w:proofErr w:type="spellEnd"/>
      <w:r w:rsidRPr="00EA67C4">
        <w:rPr>
          <w:rFonts w:ascii="Arial" w:eastAsia="Arial Unicode MS" w:hAnsi="Arial" w:cs="Arial"/>
          <w:spacing w:val="-4"/>
          <w:sz w:val="20"/>
          <w:lang w:val="es-ES_tradnl"/>
        </w:rPr>
        <w:t xml:space="preserve">: Considera primordial la </w:t>
      </w:r>
      <w:proofErr w:type="spellStart"/>
      <w:r w:rsidRPr="00EA67C4">
        <w:rPr>
          <w:rFonts w:ascii="Arial" w:eastAsia="Arial Unicode MS" w:hAnsi="Arial" w:cs="Arial"/>
          <w:spacing w:val="-4"/>
          <w:sz w:val="20"/>
          <w:lang w:val="es-ES_tradnl"/>
        </w:rPr>
        <w:t>protección</w:t>
      </w:r>
      <w:proofErr w:type="spellEnd"/>
      <w:r w:rsidRPr="00EA67C4">
        <w:rPr>
          <w:rFonts w:ascii="Arial" w:eastAsia="Arial Unicode MS" w:hAnsi="Arial" w:cs="Arial"/>
          <w:spacing w:val="-4"/>
          <w:sz w:val="20"/>
          <w:lang w:val="es-ES_tradnl"/>
        </w:rPr>
        <w:t xml:space="preserve"> de la vida, la integridad </w:t>
      </w:r>
      <w:proofErr w:type="spellStart"/>
      <w:r w:rsidRPr="00EA67C4">
        <w:rPr>
          <w:rFonts w:ascii="Arial" w:eastAsia="Arial Unicode MS" w:hAnsi="Arial" w:cs="Arial"/>
          <w:spacing w:val="-4"/>
          <w:sz w:val="20"/>
          <w:lang w:val="es-ES_tradnl"/>
        </w:rPr>
        <w:t>física</w:t>
      </w:r>
      <w:proofErr w:type="spellEnd"/>
      <w:r w:rsidRPr="00EA67C4">
        <w:rPr>
          <w:rFonts w:ascii="Arial" w:eastAsia="Arial Unicode MS" w:hAnsi="Arial" w:cs="Arial"/>
          <w:spacing w:val="-4"/>
          <w:sz w:val="20"/>
          <w:lang w:val="es-ES_tradnl"/>
        </w:rPr>
        <w:t>, la libertad y la seguridad de las personas;</w:t>
      </w:r>
    </w:p>
    <w:p w:rsidR="002501D5" w:rsidRPr="00027EB7" w:rsidRDefault="002501D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II.</w:t>
      </w:r>
      <w:r w:rsidRPr="00EA67C4">
        <w:rPr>
          <w:rFonts w:ascii="Arial" w:eastAsia="Arial Unicode MS" w:hAnsi="Arial" w:cs="Arial"/>
          <w:spacing w:val="-4"/>
          <w:sz w:val="20"/>
          <w:lang w:val="es-ES_tradnl"/>
        </w:rPr>
        <w:t xml:space="preserve"> Principio de necesidad y proporcionalidad: Las medidas de </w:t>
      </w:r>
      <w:proofErr w:type="spellStart"/>
      <w:r w:rsidRPr="00EA67C4">
        <w:rPr>
          <w:rFonts w:ascii="Arial" w:eastAsia="Arial Unicode MS" w:hAnsi="Arial" w:cs="Arial"/>
          <w:spacing w:val="-4"/>
          <w:sz w:val="20"/>
          <w:lang w:val="es-ES_tradnl"/>
        </w:rPr>
        <w:t>protección</w:t>
      </w:r>
      <w:proofErr w:type="spellEnd"/>
      <w:r w:rsidRPr="00EA67C4">
        <w:rPr>
          <w:rFonts w:ascii="Arial" w:eastAsia="Arial Unicode MS" w:hAnsi="Arial" w:cs="Arial"/>
          <w:spacing w:val="-4"/>
          <w:sz w:val="20"/>
          <w:lang w:val="es-ES_tradnl"/>
        </w:rPr>
        <w:t xml:space="preserve"> deben responder al nivel de riesgo o peligro en que se encuentre la persona destinataria, y deben ser aplicadas en cuanto sean necesarias para garantizar su seguridad o reducir los riesgos existentes;</w:t>
      </w:r>
    </w:p>
    <w:p w:rsidR="002501D5" w:rsidRPr="00027EB7" w:rsidRDefault="002501D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III.</w:t>
      </w:r>
      <w:r w:rsidRPr="00EA67C4">
        <w:rPr>
          <w:rFonts w:ascii="Arial" w:eastAsia="Arial Unicode MS" w:hAnsi="Arial" w:cs="Arial"/>
          <w:spacing w:val="-4"/>
          <w:sz w:val="20"/>
          <w:lang w:val="es-ES_tradnl"/>
        </w:rPr>
        <w:t xml:space="preserve"> Principio de confidencialidad: Toda la </w:t>
      </w:r>
      <w:proofErr w:type="spellStart"/>
      <w:r w:rsidRPr="00EA67C4">
        <w:rPr>
          <w:rFonts w:ascii="Arial" w:eastAsia="Arial Unicode MS" w:hAnsi="Arial" w:cs="Arial"/>
          <w:spacing w:val="-4"/>
          <w:sz w:val="20"/>
          <w:lang w:val="es-ES_tradnl"/>
        </w:rPr>
        <w:t>información</w:t>
      </w:r>
      <w:proofErr w:type="spellEnd"/>
      <w:r w:rsidRPr="00EA67C4">
        <w:rPr>
          <w:rFonts w:ascii="Arial" w:eastAsia="Arial Unicode MS" w:hAnsi="Arial" w:cs="Arial"/>
          <w:spacing w:val="-4"/>
          <w:sz w:val="20"/>
          <w:lang w:val="es-ES_tradnl"/>
        </w:rPr>
        <w:t xml:space="preserve"> y actividad administrativa o jurisdiccional relacionada con </w:t>
      </w:r>
      <w:proofErr w:type="spellStart"/>
      <w:r w:rsidRPr="00EA67C4">
        <w:rPr>
          <w:rFonts w:ascii="Arial" w:eastAsia="Arial Unicode MS" w:hAnsi="Arial" w:cs="Arial"/>
          <w:spacing w:val="-4"/>
          <w:sz w:val="20"/>
          <w:lang w:val="es-ES_tradnl"/>
        </w:rPr>
        <w:t>el</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ámbito</w:t>
      </w:r>
      <w:proofErr w:type="spellEnd"/>
      <w:r w:rsidRPr="00EA67C4">
        <w:rPr>
          <w:rFonts w:ascii="Arial" w:eastAsia="Arial Unicode MS" w:hAnsi="Arial" w:cs="Arial"/>
          <w:spacing w:val="-4"/>
          <w:sz w:val="20"/>
          <w:lang w:val="es-ES_tradnl"/>
        </w:rPr>
        <w:t xml:space="preserve"> de </w:t>
      </w:r>
      <w:proofErr w:type="spellStart"/>
      <w:r w:rsidRPr="00EA67C4">
        <w:rPr>
          <w:rFonts w:ascii="Arial" w:eastAsia="Arial Unicode MS" w:hAnsi="Arial" w:cs="Arial"/>
          <w:spacing w:val="-4"/>
          <w:sz w:val="20"/>
          <w:lang w:val="es-ES_tradnl"/>
        </w:rPr>
        <w:t>protección</w:t>
      </w:r>
      <w:proofErr w:type="spellEnd"/>
      <w:r w:rsidRPr="00EA67C4">
        <w:rPr>
          <w:rFonts w:ascii="Arial" w:eastAsia="Arial Unicode MS" w:hAnsi="Arial" w:cs="Arial"/>
          <w:spacing w:val="-4"/>
          <w:sz w:val="20"/>
          <w:lang w:val="es-ES_tradnl"/>
        </w:rPr>
        <w:t xml:space="preserve"> de las personas, debe ser reservada para los fines de la </w:t>
      </w:r>
      <w:proofErr w:type="spellStart"/>
      <w:r w:rsidRPr="00EA67C4">
        <w:rPr>
          <w:rFonts w:ascii="Arial" w:eastAsia="Arial Unicode MS" w:hAnsi="Arial" w:cs="Arial"/>
          <w:spacing w:val="-4"/>
          <w:sz w:val="20"/>
          <w:lang w:val="es-ES_tradnl"/>
        </w:rPr>
        <w:t>investigación</w:t>
      </w:r>
      <w:proofErr w:type="spellEnd"/>
      <w:r w:rsidRPr="00EA67C4">
        <w:rPr>
          <w:rFonts w:ascii="Arial" w:eastAsia="Arial Unicode MS" w:hAnsi="Arial" w:cs="Arial"/>
          <w:spacing w:val="-4"/>
          <w:sz w:val="20"/>
          <w:lang w:val="es-ES_tradnl"/>
        </w:rPr>
        <w:t xml:space="preserve"> o del proceso respectivo; y</w:t>
      </w:r>
    </w:p>
    <w:p w:rsidR="002501D5" w:rsidRPr="00027EB7" w:rsidRDefault="002501D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IV.</w:t>
      </w:r>
      <w:r w:rsidRPr="00EA67C4">
        <w:rPr>
          <w:rFonts w:ascii="Arial" w:eastAsia="Arial Unicode MS" w:hAnsi="Arial" w:cs="Arial"/>
          <w:spacing w:val="-4"/>
          <w:sz w:val="20"/>
          <w:lang w:val="es-ES_tradnl"/>
        </w:rPr>
        <w:t xml:space="preserve"> Principio de oportunidad y eficacia: Las medidas deben ser oportunas, </w:t>
      </w:r>
      <w:proofErr w:type="spellStart"/>
      <w:r w:rsidRPr="00EA67C4">
        <w:rPr>
          <w:rFonts w:ascii="Arial" w:eastAsia="Arial Unicode MS" w:hAnsi="Arial" w:cs="Arial"/>
          <w:spacing w:val="-4"/>
          <w:sz w:val="20"/>
          <w:lang w:val="es-ES_tradnl"/>
        </w:rPr>
        <w:t>específicas</w:t>
      </w:r>
      <w:proofErr w:type="spellEnd"/>
      <w:r w:rsidRPr="00EA67C4">
        <w:rPr>
          <w:rFonts w:ascii="Arial" w:eastAsia="Arial Unicode MS" w:hAnsi="Arial" w:cs="Arial"/>
          <w:spacing w:val="-4"/>
          <w:sz w:val="20"/>
          <w:lang w:val="es-ES_tradnl"/>
        </w:rPr>
        <w:t xml:space="preserve">, adecuadas y eficientes para la </w:t>
      </w:r>
      <w:proofErr w:type="spellStart"/>
      <w:r w:rsidRPr="00EA67C4">
        <w:rPr>
          <w:rFonts w:ascii="Arial" w:eastAsia="Arial Unicode MS" w:hAnsi="Arial" w:cs="Arial"/>
          <w:spacing w:val="-4"/>
          <w:sz w:val="20"/>
          <w:lang w:val="es-ES_tradnl"/>
        </w:rPr>
        <w:t>protección</w:t>
      </w:r>
      <w:proofErr w:type="spellEnd"/>
      <w:r w:rsidRPr="00EA67C4">
        <w:rPr>
          <w:rFonts w:ascii="Arial" w:eastAsia="Arial Unicode MS" w:hAnsi="Arial" w:cs="Arial"/>
          <w:spacing w:val="-4"/>
          <w:sz w:val="20"/>
          <w:lang w:val="es-ES_tradnl"/>
        </w:rPr>
        <w:t xml:space="preserve"> de la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xml:space="preserve"> y deben ser otorgadas e implementadas a partir del momento y durante el tiempo que garanticen su objetivo.</w:t>
      </w:r>
    </w:p>
    <w:p w:rsidR="002501D5" w:rsidRPr="00027EB7" w:rsidRDefault="002501D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bCs/>
          <w:spacing w:val="-4"/>
          <w:sz w:val="20"/>
          <w:lang w:val="es-ES_tradnl"/>
        </w:rPr>
      </w:pPr>
      <w:r w:rsidRPr="00EA67C4">
        <w:rPr>
          <w:rFonts w:ascii="Arial" w:eastAsia="Calibri" w:hAnsi="Arial" w:cs="Arial"/>
          <w:bCs/>
          <w:spacing w:val="-4"/>
          <w:sz w:val="20"/>
          <w:lang w:val="es-ES_tradnl"/>
        </w:rPr>
        <w:t>Serán sancionadas administrativa, civil o penalmente, de conformidad con las leyes aplicables, los servidores públicos del Estado y de los Municipios que contribuyan a poner en riesgo la seguridad de las víctimas, ya sea a través de intimidación, represalias, amenazas directas, negligencia o cuando existan datos suficientes que demuestren que las víctimas podrían ser nuevamente afectadas por la colusión de dichas autoridades con los responsables de la comisión del delito o con un tercero implicado que amenace o dañe la integridad física o moral de una víctima.</w:t>
      </w:r>
    </w:p>
    <w:p w:rsidR="002501D5" w:rsidRPr="00EA67C4" w:rsidRDefault="002501D5" w:rsidP="00EA67C4">
      <w:pPr>
        <w:tabs>
          <w:tab w:val="left" w:pos="9214"/>
        </w:tabs>
        <w:autoSpaceDE w:val="0"/>
        <w:autoSpaceDN w:val="0"/>
        <w:adjustRightInd w:val="0"/>
        <w:jc w:val="both"/>
        <w:rPr>
          <w:rFonts w:ascii="Arial" w:eastAsia="Calibri" w:hAnsi="Arial" w:cs="Arial"/>
          <w:bCs/>
          <w:spacing w:val="-4"/>
          <w:sz w:val="20"/>
          <w:lang w:val="es-ES_tradnl"/>
        </w:rPr>
      </w:pPr>
    </w:p>
    <w:p w:rsidR="00EA67C4" w:rsidRPr="00EA67C4" w:rsidRDefault="00EA67C4" w:rsidP="00EA67C4">
      <w:pPr>
        <w:tabs>
          <w:tab w:val="left" w:pos="851"/>
          <w:tab w:val="left" w:pos="9214"/>
        </w:tabs>
        <w:jc w:val="both"/>
        <w:rPr>
          <w:rFonts w:ascii="Arial" w:eastAsia="Calibri" w:hAnsi="Arial" w:cs="Arial"/>
          <w:strike/>
          <w:spacing w:val="-4"/>
          <w:sz w:val="20"/>
          <w:lang w:val="es-ES_tradnl"/>
        </w:rPr>
      </w:pPr>
      <w:r w:rsidRPr="00EA67C4">
        <w:rPr>
          <w:rFonts w:ascii="Arial" w:eastAsia="Calibri" w:hAnsi="Arial" w:cs="Arial"/>
          <w:b/>
          <w:bCs/>
          <w:spacing w:val="-4"/>
          <w:sz w:val="20"/>
          <w:lang w:val="es-ES_tradnl"/>
        </w:rPr>
        <w:t>ARTÍCULO 29.</w:t>
      </w:r>
      <w:r w:rsidRPr="00EA67C4">
        <w:rPr>
          <w:rFonts w:ascii="Arial" w:eastAsia="Calibri" w:hAnsi="Arial" w:cs="Arial"/>
          <w:bCs/>
          <w:spacing w:val="-4"/>
          <w:sz w:val="20"/>
          <w:lang w:val="es-ES_tradnl"/>
        </w:rPr>
        <w:t xml:space="preserve"> </w:t>
      </w:r>
      <w:r w:rsidRPr="00EA67C4">
        <w:rPr>
          <w:rFonts w:ascii="Arial" w:eastAsia="Calibri" w:hAnsi="Arial" w:cs="Arial"/>
          <w:spacing w:val="-4"/>
          <w:sz w:val="20"/>
          <w:lang w:val="es-ES_tradnl"/>
        </w:rPr>
        <w:t xml:space="preserve">Las medidas adoptadas </w:t>
      </w:r>
      <w:proofErr w:type="spellStart"/>
      <w:r w:rsidRPr="00EA67C4">
        <w:rPr>
          <w:rFonts w:ascii="Arial" w:eastAsia="Calibri" w:hAnsi="Arial" w:cs="Arial"/>
          <w:spacing w:val="-4"/>
          <w:sz w:val="20"/>
          <w:lang w:val="es-ES_tradnl"/>
        </w:rPr>
        <w:t>deberán</w:t>
      </w:r>
      <w:proofErr w:type="spellEnd"/>
      <w:r w:rsidRPr="00EA67C4">
        <w:rPr>
          <w:rFonts w:ascii="Arial" w:eastAsia="Calibri" w:hAnsi="Arial" w:cs="Arial"/>
          <w:spacing w:val="-4"/>
          <w:sz w:val="20"/>
          <w:lang w:val="es-ES_tradnl"/>
        </w:rPr>
        <w:t xml:space="preserve"> ser acordes con la amenaza que tratan de conjurar y </w:t>
      </w:r>
      <w:proofErr w:type="spellStart"/>
      <w:r w:rsidRPr="00EA67C4">
        <w:rPr>
          <w:rFonts w:ascii="Arial" w:eastAsia="Calibri" w:hAnsi="Arial" w:cs="Arial"/>
          <w:spacing w:val="-4"/>
          <w:sz w:val="20"/>
          <w:lang w:val="es-ES_tradnl"/>
        </w:rPr>
        <w:t>deberán</w:t>
      </w:r>
      <w:proofErr w:type="spellEnd"/>
      <w:r w:rsidRPr="00EA67C4">
        <w:rPr>
          <w:rFonts w:ascii="Arial" w:eastAsia="Calibri" w:hAnsi="Arial" w:cs="Arial"/>
          <w:spacing w:val="-4"/>
          <w:sz w:val="20"/>
          <w:lang w:val="es-ES_tradnl"/>
        </w:rPr>
        <w:t xml:space="preserve"> tener en cuenta la </w:t>
      </w:r>
      <w:proofErr w:type="spellStart"/>
      <w:r w:rsidRPr="00EA67C4">
        <w:rPr>
          <w:rFonts w:ascii="Arial" w:eastAsia="Calibri" w:hAnsi="Arial" w:cs="Arial"/>
          <w:spacing w:val="-4"/>
          <w:sz w:val="20"/>
          <w:lang w:val="es-ES_tradnl"/>
        </w:rPr>
        <w:t>condición</w:t>
      </w:r>
      <w:proofErr w:type="spellEnd"/>
      <w:r w:rsidRPr="00EA67C4">
        <w:rPr>
          <w:rFonts w:ascii="Arial" w:eastAsia="Calibri" w:hAnsi="Arial" w:cs="Arial"/>
          <w:spacing w:val="-4"/>
          <w:sz w:val="20"/>
          <w:lang w:val="es-ES_tradnl"/>
        </w:rPr>
        <w:t xml:space="preserve"> de especial vulnerabilidad de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asi</w:t>
      </w:r>
      <w:proofErr w:type="spellEnd"/>
      <w:r w:rsidRPr="00EA67C4">
        <w:rPr>
          <w:rFonts w:ascii="Arial" w:eastAsia="Calibri" w:hAnsi="Arial" w:cs="Arial"/>
          <w:spacing w:val="-4"/>
          <w:sz w:val="20"/>
          <w:lang w:val="es-ES_tradnl"/>
        </w:rPr>
        <w:t>́ como respetar, en todos los casos, su dignidad.</w:t>
      </w:r>
    </w:p>
    <w:p w:rsidR="00EA67C4" w:rsidRP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Pr="00EA67C4" w:rsidRDefault="00EA67C4" w:rsidP="00F947CB">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V</w:t>
      </w:r>
    </w:p>
    <w:p w:rsidR="00EA67C4" w:rsidRPr="00EA67C4" w:rsidRDefault="00EA67C4" w:rsidP="00F947CB">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LAS MEDIDAS EN MATERIA DE ASESORÍA JURÍDICA</w:t>
      </w: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bCs/>
          <w:spacing w:val="-4"/>
          <w:sz w:val="20"/>
          <w:lang w:val="es-ES_tradnl"/>
        </w:rPr>
      </w:pPr>
      <w:r w:rsidRPr="00EA67C4">
        <w:rPr>
          <w:rFonts w:ascii="Arial" w:eastAsia="Calibri" w:hAnsi="Arial" w:cs="Arial"/>
          <w:b/>
          <w:bCs/>
          <w:spacing w:val="-4"/>
          <w:sz w:val="20"/>
          <w:lang w:val="es-ES_tradnl"/>
        </w:rPr>
        <w:t>ARTÍCULO 30.</w:t>
      </w:r>
      <w:r w:rsidRPr="00EA67C4">
        <w:rPr>
          <w:rFonts w:ascii="Arial" w:eastAsia="Calibri" w:hAnsi="Arial" w:cs="Arial"/>
          <w:bCs/>
          <w:spacing w:val="-4"/>
          <w:sz w:val="20"/>
          <w:lang w:val="es-ES_tradnl"/>
        </w:rPr>
        <w:t xml:space="preserve"> Las autoridades estatales y municipales brindarán de inmediato a las víctimas información y asesoría completa y clara sobre los recursos y procedimientos judiciales, administrativos o de otro tipo a los cuales ellas tienen derecho para la mejor defensa de sus intereses y satisfacción de sus necesidades, así como sobre el conjunto de derechos de los que son titulares en su condición de víctima. </w:t>
      </w:r>
    </w:p>
    <w:p w:rsidR="00F947CB" w:rsidRPr="00EA67C4" w:rsidRDefault="00F947CB" w:rsidP="00EA67C4">
      <w:pPr>
        <w:tabs>
          <w:tab w:val="left" w:pos="9214"/>
        </w:tabs>
        <w:autoSpaceDE w:val="0"/>
        <w:autoSpaceDN w:val="0"/>
        <w:adjustRightInd w:val="0"/>
        <w:jc w:val="both"/>
        <w:rPr>
          <w:rFonts w:ascii="Arial" w:eastAsia="Calibri" w:hAnsi="Arial" w:cs="Arial"/>
          <w:bCs/>
          <w:spacing w:val="-4"/>
          <w:sz w:val="20"/>
          <w:lang w:val="es-ES_tradnl"/>
        </w:rPr>
      </w:pP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ARTÍCULO 31.</w:t>
      </w:r>
      <w:r w:rsidRPr="00EA67C4">
        <w:rPr>
          <w:rFonts w:ascii="Arial" w:eastAsia="Calibri" w:hAnsi="Arial" w:cs="Arial"/>
          <w:spacing w:val="-4"/>
          <w:sz w:val="20"/>
          <w:lang w:val="es-ES_tradnl"/>
        </w:rPr>
        <w:t xml:space="preserve"> La información y </w:t>
      </w:r>
      <w:proofErr w:type="spellStart"/>
      <w:r w:rsidRPr="00EA67C4">
        <w:rPr>
          <w:rFonts w:ascii="Arial" w:eastAsia="Calibri" w:hAnsi="Arial" w:cs="Arial"/>
          <w:spacing w:val="-4"/>
          <w:sz w:val="20"/>
          <w:lang w:val="es-ES_tradnl"/>
        </w:rPr>
        <w:t>asesoría</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deberán</w:t>
      </w:r>
      <w:proofErr w:type="spellEnd"/>
      <w:r w:rsidRPr="00EA67C4">
        <w:rPr>
          <w:rFonts w:ascii="Arial" w:eastAsia="Calibri" w:hAnsi="Arial" w:cs="Arial"/>
          <w:spacing w:val="-4"/>
          <w:sz w:val="20"/>
          <w:lang w:val="es-ES_tradnl"/>
        </w:rPr>
        <w:t xml:space="preserve"> brindarse en forma gratuita y por profesionales conocedores de los derechos de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 garantizando un trato respetuoso de su dignidad y el acceso efectivo al ejercicio pleno de todos sus derechos.</w:t>
      </w:r>
    </w:p>
    <w:p w:rsidR="00EA67C4" w:rsidRP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Pr="00EA67C4" w:rsidRDefault="00EA67C4" w:rsidP="00F947CB">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VI</w:t>
      </w:r>
    </w:p>
    <w:p w:rsidR="00EA67C4" w:rsidRPr="00EA67C4" w:rsidRDefault="00EA67C4" w:rsidP="00F947CB">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LAS MEDIDAS ECONÓMICAS Y DE DESARROLLO</w:t>
      </w:r>
    </w:p>
    <w:p w:rsidR="00EA67C4" w:rsidRP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ARTÍCULO 32. </w:t>
      </w:r>
      <w:r w:rsidRPr="00EA67C4">
        <w:rPr>
          <w:rFonts w:ascii="Arial" w:eastAsia="Calibri" w:hAnsi="Arial" w:cs="Arial"/>
          <w:spacing w:val="-4"/>
          <w:sz w:val="20"/>
          <w:lang w:val="es-ES_tradnl"/>
        </w:rPr>
        <w:t xml:space="preserve">Dentro de la </w:t>
      </w:r>
      <w:proofErr w:type="spellStart"/>
      <w:r w:rsidRPr="00EA67C4">
        <w:rPr>
          <w:rFonts w:ascii="Arial" w:eastAsia="Calibri" w:hAnsi="Arial" w:cs="Arial"/>
          <w:spacing w:val="-4"/>
          <w:sz w:val="20"/>
          <w:lang w:val="es-ES_tradnl"/>
        </w:rPr>
        <w:t>política</w:t>
      </w:r>
      <w:proofErr w:type="spellEnd"/>
      <w:r w:rsidRPr="00EA67C4">
        <w:rPr>
          <w:rFonts w:ascii="Arial" w:eastAsia="Calibri" w:hAnsi="Arial" w:cs="Arial"/>
          <w:spacing w:val="-4"/>
          <w:sz w:val="20"/>
          <w:lang w:val="es-ES_tradnl"/>
        </w:rPr>
        <w:t xml:space="preserve"> de bienestar social, el Estado en sus distintos </w:t>
      </w:r>
      <w:proofErr w:type="spellStart"/>
      <w:r w:rsidRPr="00EA67C4">
        <w:rPr>
          <w:rFonts w:ascii="Arial" w:eastAsia="Calibri" w:hAnsi="Arial" w:cs="Arial"/>
          <w:spacing w:val="-4"/>
          <w:sz w:val="20"/>
          <w:lang w:val="es-ES_tradnl"/>
        </w:rPr>
        <w:t>órdenes</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tendra</w:t>
      </w:r>
      <w:proofErr w:type="spellEnd"/>
      <w:r w:rsidRPr="00EA67C4">
        <w:rPr>
          <w:rFonts w:ascii="Arial" w:eastAsia="Calibri" w:hAnsi="Arial" w:cs="Arial"/>
          <w:spacing w:val="-4"/>
          <w:sz w:val="20"/>
          <w:lang w:val="es-ES_tradnl"/>
        </w:rPr>
        <w:t xml:space="preserve">́ la </w:t>
      </w:r>
      <w:proofErr w:type="spellStart"/>
      <w:r w:rsidRPr="00EA67C4">
        <w:rPr>
          <w:rFonts w:ascii="Arial" w:eastAsia="Calibri" w:hAnsi="Arial" w:cs="Arial"/>
          <w:spacing w:val="-4"/>
          <w:sz w:val="20"/>
          <w:lang w:val="es-ES_tradnl"/>
        </w:rPr>
        <w:t>obligación</w:t>
      </w:r>
      <w:proofErr w:type="spellEnd"/>
      <w:r w:rsidRPr="00EA67C4">
        <w:rPr>
          <w:rFonts w:ascii="Arial" w:eastAsia="Calibri" w:hAnsi="Arial" w:cs="Arial"/>
          <w:spacing w:val="-4"/>
          <w:sz w:val="20"/>
          <w:lang w:val="es-ES_tradnl"/>
        </w:rPr>
        <w:t xml:space="preserve"> de garantizar que toda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reciba los beneficios del bienestar social conforme a sus necesidades, particularmente para atender a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 xml:space="preserve"> que hayan sufrido </w:t>
      </w:r>
      <w:proofErr w:type="spellStart"/>
      <w:r w:rsidRPr="00EA67C4">
        <w:rPr>
          <w:rFonts w:ascii="Arial" w:eastAsia="Calibri" w:hAnsi="Arial" w:cs="Arial"/>
          <w:spacing w:val="-4"/>
          <w:sz w:val="20"/>
          <w:lang w:val="es-ES_tradnl"/>
        </w:rPr>
        <w:t>daños</w:t>
      </w:r>
      <w:proofErr w:type="spellEnd"/>
      <w:r w:rsidRPr="00EA67C4">
        <w:rPr>
          <w:rFonts w:ascii="Arial" w:eastAsia="Calibri" w:hAnsi="Arial" w:cs="Arial"/>
          <w:spacing w:val="-4"/>
          <w:sz w:val="20"/>
          <w:lang w:val="es-ES_tradnl"/>
        </w:rPr>
        <w:t xml:space="preserve"> graves como consecuencia del hecho </w:t>
      </w:r>
      <w:proofErr w:type="spellStart"/>
      <w:r w:rsidRPr="00EA67C4">
        <w:rPr>
          <w:rFonts w:ascii="Arial" w:eastAsia="Calibri" w:hAnsi="Arial" w:cs="Arial"/>
          <w:spacing w:val="-4"/>
          <w:sz w:val="20"/>
          <w:lang w:val="es-ES_tradnl"/>
        </w:rPr>
        <w:t>victimizante</w:t>
      </w:r>
      <w:proofErr w:type="spellEnd"/>
      <w:r w:rsidRPr="00EA67C4">
        <w:rPr>
          <w:rFonts w:ascii="Arial" w:eastAsia="Calibri" w:hAnsi="Arial" w:cs="Arial"/>
          <w:spacing w:val="-4"/>
          <w:sz w:val="20"/>
          <w:lang w:val="es-ES_tradnl"/>
        </w:rPr>
        <w:t>.</w:t>
      </w:r>
    </w:p>
    <w:p w:rsidR="00F947CB" w:rsidRPr="00EA67C4" w:rsidRDefault="00F947CB"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ARTÍCULO 33.</w:t>
      </w:r>
      <w:r w:rsidRPr="00EA67C4">
        <w:rPr>
          <w:rFonts w:ascii="Arial" w:eastAsia="Calibri" w:hAnsi="Arial" w:cs="Arial"/>
          <w:spacing w:val="-4"/>
          <w:sz w:val="20"/>
          <w:lang w:val="es-ES_tradnl"/>
        </w:rPr>
        <w:t xml:space="preserve"> Son derechos para el bienestar social, la </w:t>
      </w:r>
      <w:proofErr w:type="spellStart"/>
      <w:r w:rsidRPr="00EA67C4">
        <w:rPr>
          <w:rFonts w:ascii="Arial" w:eastAsia="Calibri" w:hAnsi="Arial" w:cs="Arial"/>
          <w:spacing w:val="-4"/>
          <w:sz w:val="20"/>
          <w:lang w:val="es-ES_tradnl"/>
        </w:rPr>
        <w:t>educación</w:t>
      </w:r>
      <w:proofErr w:type="spellEnd"/>
      <w:r w:rsidRPr="00EA67C4">
        <w:rPr>
          <w:rFonts w:ascii="Arial" w:eastAsia="Calibri" w:hAnsi="Arial" w:cs="Arial"/>
          <w:spacing w:val="-4"/>
          <w:sz w:val="20"/>
          <w:lang w:val="es-ES_tradnl"/>
        </w:rPr>
        <w:t xml:space="preserve">, la salud, la </w:t>
      </w:r>
      <w:proofErr w:type="spellStart"/>
      <w:r w:rsidRPr="00EA67C4">
        <w:rPr>
          <w:rFonts w:ascii="Arial" w:eastAsia="Calibri" w:hAnsi="Arial" w:cs="Arial"/>
          <w:spacing w:val="-4"/>
          <w:sz w:val="20"/>
          <w:lang w:val="es-ES_tradnl"/>
        </w:rPr>
        <w:t>alimentación</w:t>
      </w:r>
      <w:proofErr w:type="spellEnd"/>
      <w:r w:rsidRPr="00EA67C4">
        <w:rPr>
          <w:rFonts w:ascii="Arial" w:eastAsia="Calibri" w:hAnsi="Arial" w:cs="Arial"/>
          <w:spacing w:val="-4"/>
          <w:sz w:val="20"/>
          <w:lang w:val="es-ES_tradnl"/>
        </w:rPr>
        <w:t xml:space="preserve">, la vivienda, el disfrute de un medio ambiente sano, el trabajo y la seguridad social y los relativos a la no </w:t>
      </w:r>
      <w:proofErr w:type="spellStart"/>
      <w:r w:rsidRPr="00EA67C4">
        <w:rPr>
          <w:rFonts w:ascii="Arial" w:eastAsia="Calibri" w:hAnsi="Arial" w:cs="Arial"/>
          <w:spacing w:val="-4"/>
          <w:sz w:val="20"/>
          <w:lang w:val="es-ES_tradnl"/>
        </w:rPr>
        <w:t>discriminación</w:t>
      </w:r>
      <w:proofErr w:type="spellEnd"/>
      <w:r w:rsidRPr="00EA67C4">
        <w:rPr>
          <w:rFonts w:ascii="Arial" w:eastAsia="Calibri" w:hAnsi="Arial" w:cs="Arial"/>
          <w:spacing w:val="-4"/>
          <w:sz w:val="20"/>
          <w:lang w:val="es-ES_tradnl"/>
        </w:rPr>
        <w:t xml:space="preserve"> en los </w:t>
      </w:r>
      <w:proofErr w:type="spellStart"/>
      <w:r w:rsidRPr="00EA67C4">
        <w:rPr>
          <w:rFonts w:ascii="Arial" w:eastAsia="Calibri" w:hAnsi="Arial" w:cs="Arial"/>
          <w:spacing w:val="-4"/>
          <w:sz w:val="20"/>
          <w:lang w:val="es-ES_tradnl"/>
        </w:rPr>
        <w:t>términos</w:t>
      </w:r>
      <w:proofErr w:type="spellEnd"/>
      <w:r w:rsidRPr="00EA67C4">
        <w:rPr>
          <w:rFonts w:ascii="Arial" w:eastAsia="Calibri" w:hAnsi="Arial" w:cs="Arial"/>
          <w:spacing w:val="-4"/>
          <w:sz w:val="20"/>
          <w:lang w:val="es-ES_tradnl"/>
        </w:rPr>
        <w:t xml:space="preserve"> de la </w:t>
      </w:r>
      <w:proofErr w:type="spellStart"/>
      <w:r w:rsidRPr="00EA67C4">
        <w:rPr>
          <w:rFonts w:ascii="Arial" w:eastAsia="Calibri" w:hAnsi="Arial" w:cs="Arial"/>
          <w:spacing w:val="-4"/>
          <w:sz w:val="20"/>
          <w:lang w:val="es-ES_tradnl"/>
        </w:rPr>
        <w:t>Constitución</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Política</w:t>
      </w:r>
      <w:proofErr w:type="spellEnd"/>
      <w:r w:rsidRPr="00EA67C4">
        <w:rPr>
          <w:rFonts w:ascii="Arial" w:eastAsia="Calibri" w:hAnsi="Arial" w:cs="Arial"/>
          <w:spacing w:val="-4"/>
          <w:sz w:val="20"/>
          <w:lang w:val="es-ES_tradnl"/>
        </w:rPr>
        <w:t xml:space="preserve"> de los Estados Unidos Mexicanos, tratados internacionales en los que el Estado Mexicano sea parte, la Constitución Política local y demás ordenamientos aplicables.</w:t>
      </w:r>
    </w:p>
    <w:p w:rsidR="00F947CB" w:rsidRPr="00EA67C4" w:rsidRDefault="00F947CB"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bCs/>
          <w:spacing w:val="-4"/>
          <w:sz w:val="20"/>
          <w:lang w:val="es-ES_tradnl"/>
        </w:rPr>
      </w:pPr>
      <w:r w:rsidRPr="00EA67C4">
        <w:rPr>
          <w:rFonts w:ascii="Arial" w:eastAsia="Calibri" w:hAnsi="Arial" w:cs="Arial"/>
          <w:b/>
          <w:bCs/>
          <w:spacing w:val="-4"/>
          <w:sz w:val="20"/>
          <w:lang w:val="es-ES_tradnl"/>
        </w:rPr>
        <w:t>ARTÍCULO 34.</w:t>
      </w:r>
      <w:r w:rsidRPr="00EA67C4">
        <w:rPr>
          <w:rFonts w:ascii="Arial" w:eastAsia="Calibri" w:hAnsi="Arial" w:cs="Arial"/>
          <w:bCs/>
          <w:spacing w:val="-4"/>
          <w:sz w:val="20"/>
          <w:lang w:val="es-ES_tradnl"/>
        </w:rPr>
        <w:t xml:space="preserve"> El Estado y los Municipios en sus respectivos ámbitos, formularán y aplicarán políticas y programas de asistencia, que incluyan oportunidades de desarrollo productivo e ingreso en beneficio de las víctimas, destinando los recursos presupuestales necesarios y estableciendo metas cuantificables para ello.</w:t>
      </w:r>
    </w:p>
    <w:p w:rsidR="00F947CB" w:rsidRPr="00EA67C4" w:rsidRDefault="00F947CB" w:rsidP="00EA67C4">
      <w:pPr>
        <w:tabs>
          <w:tab w:val="left" w:pos="9214"/>
        </w:tabs>
        <w:autoSpaceDE w:val="0"/>
        <w:autoSpaceDN w:val="0"/>
        <w:adjustRightInd w:val="0"/>
        <w:jc w:val="both"/>
        <w:rPr>
          <w:rFonts w:ascii="Arial" w:eastAsia="Calibri" w:hAnsi="Arial" w:cs="Arial"/>
          <w:bCs/>
          <w:spacing w:val="-4"/>
          <w:sz w:val="20"/>
          <w:lang w:val="es-ES_tradnl"/>
        </w:rPr>
      </w:pP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ARTÍCULO 35.</w:t>
      </w:r>
      <w:r w:rsidRPr="00EA67C4">
        <w:rPr>
          <w:rFonts w:ascii="Arial" w:eastAsia="Calibri" w:hAnsi="Arial" w:cs="Arial"/>
          <w:spacing w:val="-4"/>
          <w:sz w:val="20"/>
          <w:lang w:val="es-ES_tradnl"/>
        </w:rPr>
        <w:t xml:space="preserve"> Las autoridades competentes de los diversos </w:t>
      </w:r>
      <w:proofErr w:type="spellStart"/>
      <w:r w:rsidRPr="00EA67C4">
        <w:rPr>
          <w:rFonts w:ascii="Arial" w:eastAsia="Calibri" w:hAnsi="Arial" w:cs="Arial"/>
          <w:spacing w:val="-4"/>
          <w:sz w:val="20"/>
          <w:lang w:val="es-ES_tradnl"/>
        </w:rPr>
        <w:t>órganos</w:t>
      </w:r>
      <w:proofErr w:type="spellEnd"/>
      <w:r w:rsidRPr="00EA67C4">
        <w:rPr>
          <w:rFonts w:ascii="Arial" w:eastAsia="Calibri" w:hAnsi="Arial" w:cs="Arial"/>
          <w:spacing w:val="-4"/>
          <w:sz w:val="20"/>
          <w:lang w:val="es-ES_tradnl"/>
        </w:rPr>
        <w:t xml:space="preserve"> de gobierno </w:t>
      </w:r>
      <w:proofErr w:type="spellStart"/>
      <w:r w:rsidRPr="00EA67C4">
        <w:rPr>
          <w:rFonts w:ascii="Arial" w:eastAsia="Calibri" w:hAnsi="Arial" w:cs="Arial"/>
          <w:spacing w:val="-4"/>
          <w:sz w:val="20"/>
          <w:lang w:val="es-ES_tradnl"/>
        </w:rPr>
        <w:t>están</w:t>
      </w:r>
      <w:proofErr w:type="spellEnd"/>
      <w:r w:rsidRPr="00EA67C4">
        <w:rPr>
          <w:rFonts w:ascii="Arial" w:eastAsia="Calibri" w:hAnsi="Arial" w:cs="Arial"/>
          <w:spacing w:val="-4"/>
          <w:sz w:val="20"/>
          <w:lang w:val="es-ES_tradnl"/>
        </w:rPr>
        <w:t xml:space="preserve"> obligadas a proporcionar la </w:t>
      </w:r>
      <w:proofErr w:type="spellStart"/>
      <w:r w:rsidRPr="00EA67C4">
        <w:rPr>
          <w:rFonts w:ascii="Arial" w:eastAsia="Calibri" w:hAnsi="Arial" w:cs="Arial"/>
          <w:spacing w:val="-4"/>
          <w:sz w:val="20"/>
          <w:lang w:val="es-ES_tradnl"/>
        </w:rPr>
        <w:t>información</w:t>
      </w:r>
      <w:proofErr w:type="spellEnd"/>
      <w:r w:rsidRPr="00EA67C4">
        <w:rPr>
          <w:rFonts w:ascii="Arial" w:eastAsia="Calibri" w:hAnsi="Arial" w:cs="Arial"/>
          <w:spacing w:val="-4"/>
          <w:sz w:val="20"/>
          <w:lang w:val="es-ES_tradnl"/>
        </w:rPr>
        <w:t xml:space="preserve"> necesaria de dichos programas, sus reglas de acceso, </w:t>
      </w:r>
      <w:proofErr w:type="spellStart"/>
      <w:r w:rsidRPr="00EA67C4">
        <w:rPr>
          <w:rFonts w:ascii="Arial" w:eastAsia="Calibri" w:hAnsi="Arial" w:cs="Arial"/>
          <w:spacing w:val="-4"/>
          <w:sz w:val="20"/>
          <w:lang w:val="es-ES_tradnl"/>
        </w:rPr>
        <w:t>operación</w:t>
      </w:r>
      <w:proofErr w:type="spellEnd"/>
      <w:r w:rsidRPr="00EA67C4">
        <w:rPr>
          <w:rFonts w:ascii="Arial" w:eastAsia="Calibri" w:hAnsi="Arial" w:cs="Arial"/>
          <w:spacing w:val="-4"/>
          <w:sz w:val="20"/>
          <w:lang w:val="es-ES_tradnl"/>
        </w:rPr>
        <w:t xml:space="preserve">, recursos y cobertura, sin que pueda por </w:t>
      </w:r>
      <w:proofErr w:type="spellStart"/>
      <w:r w:rsidRPr="00EA67C4">
        <w:rPr>
          <w:rFonts w:ascii="Arial" w:eastAsia="Calibri" w:hAnsi="Arial" w:cs="Arial"/>
          <w:spacing w:val="-4"/>
          <w:sz w:val="20"/>
          <w:lang w:val="es-ES_tradnl"/>
        </w:rPr>
        <w:t>ningún</w:t>
      </w:r>
      <w:proofErr w:type="spellEnd"/>
      <w:r w:rsidRPr="00EA67C4">
        <w:rPr>
          <w:rFonts w:ascii="Arial" w:eastAsia="Calibri" w:hAnsi="Arial" w:cs="Arial"/>
          <w:spacing w:val="-4"/>
          <w:sz w:val="20"/>
          <w:lang w:val="es-ES_tradnl"/>
        </w:rPr>
        <w:t xml:space="preserve"> motivo excluir de dichos programas a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w:t>
      </w:r>
    </w:p>
    <w:p w:rsidR="00EA67C4" w:rsidRP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Pr="00EA67C4" w:rsidRDefault="00EA67C4" w:rsidP="00F947CB">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VII</w:t>
      </w:r>
    </w:p>
    <w:p w:rsidR="00EA67C4" w:rsidRPr="00EA67C4" w:rsidRDefault="00EA67C4" w:rsidP="00F947CB">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LAS MEDIDAS DE ATENCIÓN Y ASISTENCIA EN MATERIA DE PROCURACIÓN Y ADMINISTRACIÓN DE JUSTICIA</w:t>
      </w:r>
    </w:p>
    <w:p w:rsidR="00EA67C4" w:rsidRP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 xml:space="preserve">ARTÍCULO 36. </w:t>
      </w:r>
      <w:r w:rsidRPr="00EA67C4">
        <w:rPr>
          <w:rFonts w:ascii="Arial" w:eastAsia="Arial Unicode MS" w:hAnsi="Arial" w:cs="Arial"/>
          <w:spacing w:val="-4"/>
          <w:sz w:val="20"/>
          <w:lang w:val="es-ES_tradnl" w:eastAsia="es-MX"/>
        </w:rPr>
        <w:t xml:space="preserve">Las medidas de </w:t>
      </w:r>
      <w:proofErr w:type="spellStart"/>
      <w:r w:rsidRPr="00EA67C4">
        <w:rPr>
          <w:rFonts w:ascii="Arial" w:eastAsia="Arial Unicode MS" w:hAnsi="Arial" w:cs="Arial"/>
          <w:spacing w:val="-4"/>
          <w:sz w:val="20"/>
          <w:lang w:val="es-ES_tradnl" w:eastAsia="es-MX"/>
        </w:rPr>
        <w:t>atención</w:t>
      </w:r>
      <w:proofErr w:type="spellEnd"/>
      <w:r w:rsidRPr="00EA67C4">
        <w:rPr>
          <w:rFonts w:ascii="Arial" w:eastAsia="Arial Unicode MS" w:hAnsi="Arial" w:cs="Arial"/>
          <w:spacing w:val="-4"/>
          <w:sz w:val="20"/>
          <w:lang w:val="es-ES_tradnl" w:eastAsia="es-MX"/>
        </w:rPr>
        <w:t xml:space="preserve"> y asistencia en materia de </w:t>
      </w:r>
      <w:proofErr w:type="spellStart"/>
      <w:r w:rsidRPr="00EA67C4">
        <w:rPr>
          <w:rFonts w:ascii="Arial" w:eastAsia="Arial Unicode MS" w:hAnsi="Arial" w:cs="Arial"/>
          <w:spacing w:val="-4"/>
          <w:sz w:val="20"/>
          <w:lang w:val="es-ES_tradnl" w:eastAsia="es-MX"/>
        </w:rPr>
        <w:t>procuración</w:t>
      </w:r>
      <w:proofErr w:type="spellEnd"/>
      <w:r w:rsidRPr="00EA67C4">
        <w:rPr>
          <w:rFonts w:ascii="Arial" w:eastAsia="Arial Unicode MS" w:hAnsi="Arial" w:cs="Arial"/>
          <w:spacing w:val="-4"/>
          <w:sz w:val="20"/>
          <w:lang w:val="es-ES_tradnl" w:eastAsia="es-MX"/>
        </w:rPr>
        <w:t xml:space="preserve"> y </w:t>
      </w:r>
      <w:proofErr w:type="spellStart"/>
      <w:r w:rsidRPr="00EA67C4">
        <w:rPr>
          <w:rFonts w:ascii="Arial" w:eastAsia="Arial Unicode MS" w:hAnsi="Arial" w:cs="Arial"/>
          <w:spacing w:val="-4"/>
          <w:sz w:val="20"/>
          <w:lang w:val="es-ES_tradnl" w:eastAsia="es-MX"/>
        </w:rPr>
        <w:t>administración</w:t>
      </w:r>
      <w:proofErr w:type="spellEnd"/>
      <w:r w:rsidRPr="00EA67C4">
        <w:rPr>
          <w:rFonts w:ascii="Arial" w:eastAsia="Arial Unicode MS" w:hAnsi="Arial" w:cs="Arial"/>
          <w:spacing w:val="-4"/>
          <w:sz w:val="20"/>
          <w:lang w:val="es-ES_tradnl" w:eastAsia="es-MX"/>
        </w:rPr>
        <w:t xml:space="preserve"> de justicia </w:t>
      </w:r>
      <w:proofErr w:type="spellStart"/>
      <w:r w:rsidRPr="00EA67C4">
        <w:rPr>
          <w:rFonts w:ascii="Arial" w:eastAsia="Arial Unicode MS" w:hAnsi="Arial" w:cs="Arial"/>
          <w:spacing w:val="-4"/>
          <w:sz w:val="20"/>
          <w:lang w:val="es-ES_tradnl" w:eastAsia="es-MX"/>
        </w:rPr>
        <w:t>serán</w:t>
      </w:r>
      <w:proofErr w:type="spellEnd"/>
      <w:r w:rsidRPr="00EA67C4">
        <w:rPr>
          <w:rFonts w:ascii="Arial" w:eastAsia="Arial Unicode MS" w:hAnsi="Arial" w:cs="Arial"/>
          <w:spacing w:val="-4"/>
          <w:sz w:val="20"/>
          <w:lang w:val="es-ES_tradnl" w:eastAsia="es-MX"/>
        </w:rPr>
        <w:t xml:space="preserve"> permanentes y comprenden, como </w:t>
      </w:r>
      <w:proofErr w:type="spellStart"/>
      <w:r w:rsidRPr="00EA67C4">
        <w:rPr>
          <w:rFonts w:ascii="Arial" w:eastAsia="Arial Unicode MS" w:hAnsi="Arial" w:cs="Arial"/>
          <w:spacing w:val="-4"/>
          <w:sz w:val="20"/>
          <w:lang w:val="es-ES_tradnl" w:eastAsia="es-MX"/>
        </w:rPr>
        <w:t>mínimo</w:t>
      </w:r>
      <w:proofErr w:type="spellEnd"/>
      <w:r w:rsidRPr="00EA67C4">
        <w:rPr>
          <w:rFonts w:ascii="Arial" w:eastAsia="Arial Unicode MS" w:hAnsi="Arial" w:cs="Arial"/>
          <w:spacing w:val="-4"/>
          <w:sz w:val="20"/>
          <w:lang w:val="es-ES_tradnl" w:eastAsia="es-MX"/>
        </w:rPr>
        <w:t>:</w:t>
      </w:r>
    </w:p>
    <w:p w:rsidR="00F947CB" w:rsidRPr="00EA67C4" w:rsidRDefault="00F947CB" w:rsidP="00EA67C4">
      <w:pPr>
        <w:tabs>
          <w:tab w:val="left" w:pos="851"/>
          <w:tab w:val="left" w:pos="1416"/>
          <w:tab w:val="left" w:pos="2124"/>
          <w:tab w:val="left" w:pos="2832"/>
          <w:tab w:val="left" w:pos="3540"/>
          <w:tab w:val="left" w:pos="9214"/>
        </w:tabs>
        <w:jc w:val="both"/>
        <w:rPr>
          <w:rFonts w:ascii="Arial" w:eastAsia="Arial Unicode MS" w:hAnsi="Arial" w:cs="Arial"/>
          <w:color w:val="000000"/>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w:t>
      </w:r>
      <w:r w:rsidRPr="00EA67C4">
        <w:rPr>
          <w:rFonts w:ascii="Arial" w:eastAsia="Arial Unicode MS" w:hAnsi="Arial" w:cs="Arial"/>
          <w:spacing w:val="-4"/>
          <w:sz w:val="20"/>
          <w:lang w:val="es-ES_tradnl" w:eastAsia="es-MX"/>
        </w:rPr>
        <w:t xml:space="preserve"> La asistencia a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durante cualquier procedimiento administrativo relacionado con su </w:t>
      </w:r>
      <w:proofErr w:type="spellStart"/>
      <w:r w:rsidRPr="00EA67C4">
        <w:rPr>
          <w:rFonts w:ascii="Arial" w:eastAsia="Arial Unicode MS" w:hAnsi="Arial" w:cs="Arial"/>
          <w:spacing w:val="-4"/>
          <w:sz w:val="20"/>
          <w:lang w:val="es-ES_tradnl" w:eastAsia="es-MX"/>
        </w:rPr>
        <w:t>condición</w:t>
      </w:r>
      <w:proofErr w:type="spellEnd"/>
      <w:r w:rsidRPr="00EA67C4">
        <w:rPr>
          <w:rFonts w:ascii="Arial" w:eastAsia="Arial Unicode MS" w:hAnsi="Arial" w:cs="Arial"/>
          <w:spacing w:val="-4"/>
          <w:sz w:val="20"/>
          <w:lang w:val="es-ES_tradnl" w:eastAsia="es-MX"/>
        </w:rPr>
        <w:t xml:space="preserve"> de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w:t>
      </w:r>
    </w:p>
    <w:p w:rsidR="00F947CB" w:rsidRPr="00EA67C4" w:rsidRDefault="00F947CB"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II.</w:t>
      </w:r>
      <w:r w:rsidRPr="00EA67C4">
        <w:rPr>
          <w:rFonts w:ascii="Arial" w:eastAsia="Arial Unicode MS" w:hAnsi="Arial" w:cs="Arial"/>
          <w:spacing w:val="-4"/>
          <w:sz w:val="20"/>
          <w:lang w:val="es-ES_tradnl" w:eastAsia="es-MX"/>
        </w:rPr>
        <w:t xml:space="preserve"> La asistencia a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en el proceso penal durante la etapa de </w:t>
      </w:r>
      <w:proofErr w:type="spellStart"/>
      <w:r w:rsidRPr="00EA67C4">
        <w:rPr>
          <w:rFonts w:ascii="Arial" w:eastAsia="Arial Unicode MS" w:hAnsi="Arial" w:cs="Arial"/>
          <w:spacing w:val="-4"/>
          <w:sz w:val="20"/>
          <w:lang w:val="es-ES_tradnl" w:eastAsia="es-MX"/>
        </w:rPr>
        <w:t>investigación</w:t>
      </w:r>
      <w:proofErr w:type="spellEnd"/>
      <w:r w:rsidRPr="00EA67C4">
        <w:rPr>
          <w:rFonts w:ascii="Arial" w:eastAsia="Arial Unicode MS" w:hAnsi="Arial" w:cs="Arial"/>
          <w:spacing w:val="-4"/>
          <w:sz w:val="20"/>
          <w:lang w:val="es-ES_tradnl" w:eastAsia="es-MX"/>
        </w:rPr>
        <w:t>;</w:t>
      </w:r>
    </w:p>
    <w:p w:rsidR="00F947CB" w:rsidRPr="00EA67C4" w:rsidRDefault="00F947CB"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III.</w:t>
      </w:r>
      <w:r w:rsidRPr="00EA67C4">
        <w:rPr>
          <w:rFonts w:ascii="Arial" w:eastAsia="Arial Unicode MS" w:hAnsi="Arial" w:cs="Arial"/>
          <w:spacing w:val="-4"/>
          <w:sz w:val="20"/>
          <w:lang w:val="es-ES_tradnl" w:eastAsia="es-MX"/>
        </w:rPr>
        <w:t xml:space="preserve"> La asistencia a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durante el juicio; y</w:t>
      </w:r>
    </w:p>
    <w:p w:rsidR="00F947CB" w:rsidRPr="00EA67C4" w:rsidRDefault="00F947CB"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IV.</w:t>
      </w:r>
      <w:r w:rsidRPr="00EA67C4">
        <w:rPr>
          <w:rFonts w:ascii="Arial" w:eastAsia="Arial Unicode MS" w:hAnsi="Arial" w:cs="Arial"/>
          <w:spacing w:val="-4"/>
          <w:sz w:val="20"/>
          <w:lang w:val="es-ES_tradnl" w:eastAsia="es-MX"/>
        </w:rPr>
        <w:t xml:space="preserve"> La asistencia a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durante la etapa posterior al juicio.</w:t>
      </w:r>
    </w:p>
    <w:p w:rsidR="00F947CB" w:rsidRPr="00EA67C4" w:rsidRDefault="00F947CB"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Estas medidas se </w:t>
      </w:r>
      <w:proofErr w:type="spellStart"/>
      <w:r w:rsidRPr="00EA67C4">
        <w:rPr>
          <w:rFonts w:ascii="Arial" w:eastAsia="Calibri" w:hAnsi="Arial" w:cs="Arial"/>
          <w:spacing w:val="-4"/>
          <w:sz w:val="20"/>
          <w:lang w:val="es-ES_tradnl"/>
        </w:rPr>
        <w:t>brindarán</w:t>
      </w:r>
      <w:proofErr w:type="spellEnd"/>
      <w:r w:rsidRPr="00EA67C4">
        <w:rPr>
          <w:rFonts w:ascii="Arial" w:eastAsia="Calibri" w:hAnsi="Arial" w:cs="Arial"/>
          <w:spacing w:val="-4"/>
          <w:sz w:val="20"/>
          <w:lang w:val="es-ES_tradnl"/>
        </w:rPr>
        <w:t xml:space="preserve"> a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con independencia de la </w:t>
      </w:r>
      <w:proofErr w:type="spellStart"/>
      <w:r w:rsidRPr="00EA67C4">
        <w:rPr>
          <w:rFonts w:ascii="Arial" w:eastAsia="Calibri" w:hAnsi="Arial" w:cs="Arial"/>
          <w:spacing w:val="-4"/>
          <w:sz w:val="20"/>
          <w:lang w:val="es-ES_tradnl"/>
        </w:rPr>
        <w:t>representación</w:t>
      </w:r>
      <w:proofErr w:type="spellEnd"/>
      <w:r w:rsidRPr="00EA67C4">
        <w:rPr>
          <w:rFonts w:ascii="Arial" w:eastAsia="Calibri" w:hAnsi="Arial" w:cs="Arial"/>
          <w:spacing w:val="-4"/>
          <w:sz w:val="20"/>
          <w:lang w:val="es-ES_tradnl"/>
        </w:rPr>
        <w:t xml:space="preserve"> legal y </w:t>
      </w:r>
      <w:proofErr w:type="spellStart"/>
      <w:r w:rsidRPr="00EA67C4">
        <w:rPr>
          <w:rFonts w:ascii="Arial" w:eastAsia="Calibri" w:hAnsi="Arial" w:cs="Arial"/>
          <w:spacing w:val="-4"/>
          <w:sz w:val="20"/>
          <w:lang w:val="es-ES_tradnl"/>
        </w:rPr>
        <w:t>asesoría</w:t>
      </w:r>
      <w:proofErr w:type="spellEnd"/>
      <w:r w:rsidRPr="00EA67C4">
        <w:rPr>
          <w:rFonts w:ascii="Arial" w:eastAsia="Calibri" w:hAnsi="Arial" w:cs="Arial"/>
          <w:spacing w:val="-4"/>
          <w:sz w:val="20"/>
          <w:lang w:val="es-ES_tradnl"/>
        </w:rPr>
        <w:t xml:space="preserve"> que dé a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el Asesor </w:t>
      </w:r>
      <w:proofErr w:type="spellStart"/>
      <w:r w:rsidRPr="00EA67C4">
        <w:rPr>
          <w:rFonts w:ascii="Arial" w:eastAsia="Calibri" w:hAnsi="Arial" w:cs="Arial"/>
          <w:spacing w:val="-4"/>
          <w:sz w:val="20"/>
          <w:lang w:val="es-ES_tradnl"/>
        </w:rPr>
        <w:t>Jurídico</w:t>
      </w:r>
      <w:proofErr w:type="spellEnd"/>
      <w:r w:rsidRPr="00EA67C4">
        <w:rPr>
          <w:rFonts w:ascii="Arial" w:eastAsia="Calibri" w:hAnsi="Arial" w:cs="Arial"/>
          <w:spacing w:val="-4"/>
          <w:sz w:val="20"/>
          <w:lang w:val="es-ES_tradnl"/>
        </w:rPr>
        <w:t>.</w:t>
      </w:r>
    </w:p>
    <w:p w:rsidR="00F947CB" w:rsidRPr="00EA67C4" w:rsidRDefault="00F947CB" w:rsidP="00EA67C4">
      <w:pPr>
        <w:tabs>
          <w:tab w:val="left" w:pos="9214"/>
        </w:tabs>
        <w:jc w:val="both"/>
        <w:rPr>
          <w:rFonts w:ascii="Arial" w:eastAsia="Calibri" w:hAnsi="Arial" w:cs="Arial"/>
          <w:spacing w:val="-4"/>
          <w:sz w:val="20"/>
          <w:lang w:val="es-ES_tradnl"/>
        </w:rPr>
      </w:pPr>
    </w:p>
    <w:p w:rsidR="00EA67C4" w:rsidRP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Pr="00EA67C4" w:rsidRDefault="00EA67C4" w:rsidP="003A6140">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III</w:t>
      </w:r>
    </w:p>
    <w:p w:rsidR="00EA67C4" w:rsidRPr="00EA67C4" w:rsidRDefault="00EA67C4" w:rsidP="003A6140">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LOS DERECHOS DE LAS VÍCTIMAS EN EL PROCESO PENAL</w:t>
      </w:r>
    </w:p>
    <w:p w:rsidR="00EA67C4" w:rsidRPr="00EC4326" w:rsidRDefault="00EA67C4"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 xml:space="preserve">ARTÍCULO 37. </w:t>
      </w:r>
      <w:r w:rsidRPr="00EA67C4">
        <w:rPr>
          <w:rFonts w:ascii="Arial" w:eastAsia="Calibri Light" w:hAnsi="Arial" w:cs="Arial"/>
          <w:spacing w:val="-4"/>
          <w:sz w:val="20"/>
          <w:lang w:val="es-ES_tradnl" w:eastAsia="es-MX"/>
        </w:rPr>
        <w:t xml:space="preserve">Para garantizar los derechos establecidos en el </w:t>
      </w:r>
      <w:proofErr w:type="spellStart"/>
      <w:r w:rsidRPr="00EA67C4">
        <w:rPr>
          <w:rFonts w:ascii="Arial" w:eastAsia="Calibri Light" w:hAnsi="Arial" w:cs="Arial"/>
          <w:spacing w:val="-4"/>
          <w:sz w:val="20"/>
          <w:lang w:val="es-ES_tradnl" w:eastAsia="es-MX"/>
        </w:rPr>
        <w:t>artículo</w:t>
      </w:r>
      <w:proofErr w:type="spellEnd"/>
      <w:r w:rsidRPr="00EA67C4">
        <w:rPr>
          <w:rFonts w:ascii="Arial" w:eastAsia="Calibri Light" w:hAnsi="Arial" w:cs="Arial"/>
          <w:spacing w:val="-4"/>
          <w:sz w:val="20"/>
          <w:lang w:val="es-ES_tradnl" w:eastAsia="es-MX"/>
        </w:rPr>
        <w:t xml:space="preserve"> precedente, los Poderes del Estado de Tamaulipas </w:t>
      </w:r>
      <w:proofErr w:type="spellStart"/>
      <w:r w:rsidRPr="00EA67C4">
        <w:rPr>
          <w:rFonts w:ascii="Arial" w:eastAsia="Calibri Light" w:hAnsi="Arial" w:cs="Arial"/>
          <w:spacing w:val="-4"/>
          <w:sz w:val="20"/>
          <w:lang w:val="es-ES_tradnl" w:eastAsia="es-MX"/>
        </w:rPr>
        <w:t>garantizarán</w:t>
      </w:r>
      <w:proofErr w:type="spellEnd"/>
      <w:r w:rsidRPr="00EA67C4">
        <w:rPr>
          <w:rFonts w:ascii="Arial" w:eastAsia="Calibri Light" w:hAnsi="Arial" w:cs="Arial"/>
          <w:spacing w:val="-4"/>
          <w:sz w:val="20"/>
          <w:lang w:val="es-ES_tradnl" w:eastAsia="es-MX"/>
        </w:rPr>
        <w:t xml:space="preserve"> a las </w:t>
      </w:r>
      <w:proofErr w:type="spellStart"/>
      <w:r w:rsidRPr="00EA67C4">
        <w:rPr>
          <w:rFonts w:ascii="Arial" w:eastAsia="Calibri Light" w:hAnsi="Arial" w:cs="Arial"/>
          <w:spacing w:val="-4"/>
          <w:sz w:val="20"/>
          <w:lang w:val="es-ES_tradnl" w:eastAsia="es-MX"/>
        </w:rPr>
        <w:t>víctimas</w:t>
      </w:r>
      <w:proofErr w:type="spellEnd"/>
      <w:r w:rsidRPr="00EA67C4">
        <w:rPr>
          <w:rFonts w:ascii="Arial" w:eastAsia="Calibri Light" w:hAnsi="Arial" w:cs="Arial"/>
          <w:spacing w:val="-4"/>
          <w:sz w:val="20"/>
          <w:lang w:val="es-ES_tradnl" w:eastAsia="es-MX"/>
        </w:rPr>
        <w:t xml:space="preserve"> el acceso a los mecanismos y procedimientos previstos en la </w:t>
      </w:r>
      <w:proofErr w:type="spellStart"/>
      <w:r w:rsidRPr="00EA67C4">
        <w:rPr>
          <w:rFonts w:ascii="Arial" w:eastAsia="Calibri Light" w:hAnsi="Arial" w:cs="Arial"/>
          <w:spacing w:val="-4"/>
          <w:sz w:val="20"/>
          <w:lang w:val="es-ES_tradnl" w:eastAsia="es-MX"/>
        </w:rPr>
        <w:t>Constitución</w:t>
      </w:r>
      <w:proofErr w:type="spellEnd"/>
      <w:r w:rsidRPr="00EA67C4">
        <w:rPr>
          <w:rFonts w:ascii="Arial" w:eastAsia="Calibri Light" w:hAnsi="Arial" w:cs="Arial"/>
          <w:spacing w:val="-4"/>
          <w:sz w:val="20"/>
          <w:lang w:val="es-ES_tradnl" w:eastAsia="es-MX"/>
        </w:rPr>
        <w:t xml:space="preserve"> Política de los Estados Unidos Mexicanos, en los tratados internacionales en los que el Estado Mexicano sea parte y en las leyes federales y estatales.</w:t>
      </w:r>
    </w:p>
    <w:p w:rsidR="00D74F33" w:rsidRPr="00EC4326" w:rsidRDefault="00D74F33"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16"/>
          <w:szCs w:val="16"/>
          <w:lang w:val="es-ES_tradnl" w:eastAsia="es-MX"/>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ARTÍCULO 38.</w:t>
      </w:r>
      <w:r w:rsidRPr="00EA67C4">
        <w:rPr>
          <w:rFonts w:ascii="Arial" w:hAnsi="Arial" w:cs="Arial"/>
          <w:spacing w:val="-4"/>
          <w:sz w:val="20"/>
          <w:lang w:val="es-ES_tradnl"/>
        </w:rPr>
        <w:t xml:space="preserve"> Las </w:t>
      </w:r>
      <w:proofErr w:type="spellStart"/>
      <w:r w:rsidRPr="00EA67C4">
        <w:rPr>
          <w:rFonts w:ascii="Arial" w:hAnsi="Arial" w:cs="Arial"/>
          <w:spacing w:val="-4"/>
          <w:sz w:val="20"/>
          <w:lang w:val="es-ES_tradnl"/>
        </w:rPr>
        <w:t>víctimas</w:t>
      </w:r>
      <w:proofErr w:type="spellEnd"/>
      <w:r w:rsidRPr="00EA67C4">
        <w:rPr>
          <w:rFonts w:ascii="Arial" w:hAnsi="Arial" w:cs="Arial"/>
          <w:spacing w:val="-4"/>
          <w:sz w:val="20"/>
          <w:lang w:val="es-ES_tradnl"/>
        </w:rPr>
        <w:t xml:space="preserve"> en el proceso penal </w:t>
      </w:r>
      <w:proofErr w:type="spellStart"/>
      <w:r w:rsidRPr="00EA67C4">
        <w:rPr>
          <w:rFonts w:ascii="Arial" w:hAnsi="Arial" w:cs="Arial"/>
          <w:spacing w:val="-4"/>
          <w:sz w:val="20"/>
          <w:lang w:val="es-ES_tradnl"/>
        </w:rPr>
        <w:t>gozarán</w:t>
      </w:r>
      <w:proofErr w:type="spellEnd"/>
      <w:r w:rsidRPr="00EA67C4">
        <w:rPr>
          <w:rFonts w:ascii="Arial" w:hAnsi="Arial" w:cs="Arial"/>
          <w:spacing w:val="-4"/>
          <w:sz w:val="20"/>
          <w:lang w:val="es-ES_tradnl"/>
        </w:rPr>
        <w:t xml:space="preserve"> de los siguientes derechos:</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A ser informadas de manera clara, precisa y accesible de sus derechos por el Ministerio Público o la primera autoridad con la que tenga contacto o que conozca del hecho delictivo, tan pronto </w:t>
      </w:r>
      <w:proofErr w:type="spellStart"/>
      <w:r w:rsidRPr="00EA67C4">
        <w:rPr>
          <w:rFonts w:ascii="Arial" w:hAnsi="Arial" w:cs="Arial"/>
          <w:spacing w:val="-4"/>
          <w:sz w:val="20"/>
          <w:lang w:val="es-ES_tradnl"/>
        </w:rPr>
        <w:t>éste</w:t>
      </w:r>
      <w:proofErr w:type="spellEnd"/>
      <w:r w:rsidRPr="00EA67C4">
        <w:rPr>
          <w:rFonts w:ascii="Arial" w:hAnsi="Arial" w:cs="Arial"/>
          <w:spacing w:val="-4"/>
          <w:sz w:val="20"/>
          <w:lang w:val="es-ES_tradnl"/>
        </w:rPr>
        <w:t xml:space="preserve"> ocurra. El Ministerio Público deberá́ comunicar a la víctima los derechos que reconocen la Constitución Política de los Estados Unidos Mexicanos, los tratados internacionales, la Constitución Política local y esta Ley a su favor, dejando constancia en la carpeta de investigación de este hecho, con total independencia de que exista o no un probable responsable de los hechos;</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A que se les repare el </w:t>
      </w:r>
      <w:proofErr w:type="spellStart"/>
      <w:r w:rsidRPr="00EA67C4">
        <w:rPr>
          <w:rFonts w:ascii="Arial" w:hAnsi="Arial" w:cs="Arial"/>
          <w:spacing w:val="-4"/>
          <w:sz w:val="20"/>
          <w:lang w:val="es-ES_tradnl"/>
        </w:rPr>
        <w:t>daño</w:t>
      </w:r>
      <w:proofErr w:type="spellEnd"/>
      <w:r w:rsidRPr="00EA67C4">
        <w:rPr>
          <w:rFonts w:ascii="Arial" w:hAnsi="Arial" w:cs="Arial"/>
          <w:spacing w:val="-4"/>
          <w:sz w:val="20"/>
          <w:lang w:val="es-ES_tradnl"/>
        </w:rPr>
        <w:t xml:space="preserve"> en forma expedita, proporcional y justa en los </w:t>
      </w:r>
      <w:proofErr w:type="spellStart"/>
      <w:r w:rsidRPr="00EA67C4">
        <w:rPr>
          <w:rFonts w:ascii="Arial" w:hAnsi="Arial" w:cs="Arial"/>
          <w:spacing w:val="-4"/>
          <w:sz w:val="20"/>
          <w:lang w:val="es-ES_tradnl"/>
        </w:rPr>
        <w:t>términos</w:t>
      </w:r>
      <w:proofErr w:type="spellEnd"/>
      <w:r w:rsidRPr="00EA67C4">
        <w:rPr>
          <w:rFonts w:ascii="Arial" w:hAnsi="Arial" w:cs="Arial"/>
          <w:spacing w:val="-4"/>
          <w:sz w:val="20"/>
          <w:lang w:val="es-ES_tradnl"/>
        </w:rPr>
        <w:t xml:space="preserve"> a que se refiere el </w:t>
      </w:r>
      <w:proofErr w:type="spellStart"/>
      <w:r w:rsidRPr="00EA67C4">
        <w:rPr>
          <w:rFonts w:ascii="Arial" w:hAnsi="Arial" w:cs="Arial"/>
          <w:spacing w:val="-4"/>
          <w:sz w:val="20"/>
          <w:lang w:val="es-ES_tradnl"/>
        </w:rPr>
        <w:t>artículo</w:t>
      </w:r>
      <w:proofErr w:type="spellEnd"/>
      <w:r w:rsidRPr="00EA67C4">
        <w:rPr>
          <w:rFonts w:ascii="Arial" w:hAnsi="Arial" w:cs="Arial"/>
          <w:spacing w:val="-4"/>
          <w:sz w:val="20"/>
          <w:lang w:val="es-ES_tradnl"/>
        </w:rPr>
        <w:t xml:space="preserve"> 55 de esta Ley y de la </w:t>
      </w:r>
      <w:proofErr w:type="spellStart"/>
      <w:r w:rsidRPr="00EA67C4">
        <w:rPr>
          <w:rFonts w:ascii="Arial" w:hAnsi="Arial" w:cs="Arial"/>
          <w:spacing w:val="-4"/>
          <w:sz w:val="20"/>
          <w:lang w:val="es-ES_tradnl"/>
        </w:rPr>
        <w:t>legislación</w:t>
      </w:r>
      <w:proofErr w:type="spellEnd"/>
      <w:r w:rsidRPr="00EA67C4">
        <w:rPr>
          <w:rFonts w:ascii="Arial" w:hAnsi="Arial" w:cs="Arial"/>
          <w:spacing w:val="-4"/>
          <w:sz w:val="20"/>
          <w:lang w:val="es-ES_tradnl"/>
        </w:rPr>
        <w:t xml:space="preserve"> aplicable. En los casos en que la autoridad judicial dicte una sentencia condenatoria no </w:t>
      </w:r>
      <w:proofErr w:type="spellStart"/>
      <w:r w:rsidRPr="00EA67C4">
        <w:rPr>
          <w:rFonts w:ascii="Arial" w:hAnsi="Arial" w:cs="Arial"/>
          <w:spacing w:val="-4"/>
          <w:sz w:val="20"/>
          <w:lang w:val="es-ES_tradnl"/>
        </w:rPr>
        <w:t>podra</w:t>
      </w:r>
      <w:proofErr w:type="spellEnd"/>
      <w:r w:rsidRPr="00EA67C4">
        <w:rPr>
          <w:rFonts w:ascii="Arial" w:hAnsi="Arial" w:cs="Arial"/>
          <w:spacing w:val="-4"/>
          <w:sz w:val="20"/>
          <w:lang w:val="es-ES_tradnl"/>
        </w:rPr>
        <w:t xml:space="preserve">́ absolver al responsable de dicha </w:t>
      </w:r>
      <w:proofErr w:type="spellStart"/>
      <w:r w:rsidRPr="00EA67C4">
        <w:rPr>
          <w:rFonts w:ascii="Arial" w:hAnsi="Arial" w:cs="Arial"/>
          <w:spacing w:val="-4"/>
          <w:sz w:val="20"/>
          <w:lang w:val="es-ES_tradnl"/>
        </w:rPr>
        <w:t>reparación</w:t>
      </w:r>
      <w:proofErr w:type="spellEnd"/>
      <w:r w:rsidRPr="00EA67C4">
        <w:rPr>
          <w:rFonts w:ascii="Arial" w:hAnsi="Arial" w:cs="Arial"/>
          <w:spacing w:val="-4"/>
          <w:sz w:val="20"/>
          <w:lang w:val="es-ES_tradnl"/>
        </w:rPr>
        <w:t xml:space="preserve">. Si la </w:t>
      </w:r>
      <w:proofErr w:type="spellStart"/>
      <w:r w:rsidRPr="00EA67C4">
        <w:rPr>
          <w:rFonts w:ascii="Arial" w:hAnsi="Arial" w:cs="Arial"/>
          <w:spacing w:val="-4"/>
          <w:sz w:val="20"/>
          <w:lang w:val="es-ES_tradnl"/>
        </w:rPr>
        <w:t>víctima</w:t>
      </w:r>
      <w:proofErr w:type="spellEnd"/>
      <w:r w:rsidRPr="00EA67C4">
        <w:rPr>
          <w:rFonts w:ascii="Arial" w:hAnsi="Arial" w:cs="Arial"/>
          <w:spacing w:val="-4"/>
          <w:sz w:val="20"/>
          <w:lang w:val="es-ES_tradnl"/>
        </w:rPr>
        <w:t xml:space="preserve"> o su Asesor </w:t>
      </w:r>
      <w:proofErr w:type="spellStart"/>
      <w:r w:rsidRPr="00EA67C4">
        <w:rPr>
          <w:rFonts w:ascii="Arial" w:hAnsi="Arial" w:cs="Arial"/>
          <w:spacing w:val="-4"/>
          <w:sz w:val="20"/>
          <w:lang w:val="es-ES_tradnl"/>
        </w:rPr>
        <w:t>Jurídico</w:t>
      </w:r>
      <w:proofErr w:type="spellEnd"/>
      <w:r w:rsidRPr="00EA67C4">
        <w:rPr>
          <w:rFonts w:ascii="Arial" w:hAnsi="Arial" w:cs="Arial"/>
          <w:spacing w:val="-4"/>
          <w:sz w:val="20"/>
          <w:lang w:val="es-ES_tradnl"/>
        </w:rPr>
        <w:t xml:space="preserve"> no solicitaran la </w:t>
      </w:r>
      <w:proofErr w:type="spellStart"/>
      <w:r w:rsidRPr="00EA67C4">
        <w:rPr>
          <w:rFonts w:ascii="Arial" w:hAnsi="Arial" w:cs="Arial"/>
          <w:spacing w:val="-4"/>
          <w:sz w:val="20"/>
          <w:lang w:val="es-ES_tradnl"/>
        </w:rPr>
        <w:t>reparación</w:t>
      </w:r>
      <w:proofErr w:type="spellEnd"/>
      <w:r w:rsidRPr="00EA67C4">
        <w:rPr>
          <w:rFonts w:ascii="Arial" w:hAnsi="Arial" w:cs="Arial"/>
          <w:spacing w:val="-4"/>
          <w:sz w:val="20"/>
          <w:lang w:val="es-ES_tradnl"/>
        </w:rPr>
        <w:t xml:space="preserve"> del </w:t>
      </w:r>
      <w:proofErr w:type="spellStart"/>
      <w:r w:rsidRPr="00EA67C4">
        <w:rPr>
          <w:rFonts w:ascii="Arial" w:hAnsi="Arial" w:cs="Arial"/>
          <w:spacing w:val="-4"/>
          <w:sz w:val="20"/>
          <w:lang w:val="es-ES_tradnl"/>
        </w:rPr>
        <w:t>daño</w:t>
      </w:r>
      <w:proofErr w:type="spellEnd"/>
      <w:r w:rsidRPr="00EA67C4">
        <w:rPr>
          <w:rFonts w:ascii="Arial" w:hAnsi="Arial" w:cs="Arial"/>
          <w:spacing w:val="-4"/>
          <w:sz w:val="20"/>
          <w:lang w:val="es-ES_tradnl"/>
        </w:rPr>
        <w:t xml:space="preserve">, el Ministerio </w:t>
      </w:r>
      <w:proofErr w:type="spellStart"/>
      <w:r w:rsidRPr="00EA67C4">
        <w:rPr>
          <w:rFonts w:ascii="Arial" w:hAnsi="Arial" w:cs="Arial"/>
          <w:spacing w:val="-4"/>
          <w:sz w:val="20"/>
          <w:lang w:val="es-ES_tradnl"/>
        </w:rPr>
        <w:t>Público</w:t>
      </w:r>
      <w:proofErr w:type="spellEnd"/>
      <w:r w:rsidRPr="00EA67C4">
        <w:rPr>
          <w:rFonts w:ascii="Arial" w:hAnsi="Arial" w:cs="Arial"/>
          <w:spacing w:val="-4"/>
          <w:sz w:val="20"/>
          <w:lang w:val="es-ES_tradnl"/>
        </w:rPr>
        <w:t xml:space="preserve"> está obligado a hacerlo;</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A coadyuvar con el Ministerio </w:t>
      </w:r>
      <w:proofErr w:type="spellStart"/>
      <w:r w:rsidRPr="00EA67C4">
        <w:rPr>
          <w:rFonts w:ascii="Arial" w:hAnsi="Arial" w:cs="Arial"/>
          <w:spacing w:val="-4"/>
          <w:sz w:val="20"/>
          <w:lang w:val="es-ES_tradnl"/>
        </w:rPr>
        <w:t>Público</w:t>
      </w:r>
      <w:proofErr w:type="spellEnd"/>
      <w:r w:rsidRPr="00EA67C4">
        <w:rPr>
          <w:rFonts w:ascii="Arial" w:hAnsi="Arial" w:cs="Arial"/>
          <w:spacing w:val="-4"/>
          <w:sz w:val="20"/>
          <w:lang w:val="es-ES_tradnl"/>
        </w:rPr>
        <w:t xml:space="preserve">; a que se les reciban todos los datos o elementos de prueba con los que cuenten, tanto en la </w:t>
      </w:r>
      <w:proofErr w:type="spellStart"/>
      <w:r w:rsidRPr="00EA67C4">
        <w:rPr>
          <w:rFonts w:ascii="Arial" w:hAnsi="Arial" w:cs="Arial"/>
          <w:spacing w:val="-4"/>
          <w:sz w:val="20"/>
          <w:lang w:val="es-ES_tradnl"/>
        </w:rPr>
        <w:t>investigación</w:t>
      </w:r>
      <w:proofErr w:type="spellEnd"/>
      <w:r w:rsidRPr="00EA67C4">
        <w:rPr>
          <w:rFonts w:ascii="Arial" w:hAnsi="Arial" w:cs="Arial"/>
          <w:spacing w:val="-4"/>
          <w:sz w:val="20"/>
          <w:lang w:val="es-ES_tradnl"/>
        </w:rPr>
        <w:t xml:space="preserve"> como en el proceso, a que se desahoguen las diligencias correspondientes, y a intervenir en el juicio como partes plenas ejerciendo durante el mismo sus derechos, los cuales en </w:t>
      </w:r>
      <w:proofErr w:type="spellStart"/>
      <w:r w:rsidRPr="00EA67C4">
        <w:rPr>
          <w:rFonts w:ascii="Arial" w:hAnsi="Arial" w:cs="Arial"/>
          <w:spacing w:val="-4"/>
          <w:sz w:val="20"/>
          <w:lang w:val="es-ES_tradnl"/>
        </w:rPr>
        <w:t>ningún</w:t>
      </w:r>
      <w:proofErr w:type="spellEnd"/>
      <w:r w:rsidRPr="00EA67C4">
        <w:rPr>
          <w:rFonts w:ascii="Arial" w:hAnsi="Arial" w:cs="Arial"/>
          <w:spacing w:val="-4"/>
          <w:sz w:val="20"/>
          <w:lang w:val="es-ES_tradnl"/>
        </w:rPr>
        <w:t xml:space="preserve"> caso </w:t>
      </w:r>
      <w:proofErr w:type="spellStart"/>
      <w:r w:rsidRPr="00EA67C4">
        <w:rPr>
          <w:rFonts w:ascii="Arial" w:hAnsi="Arial" w:cs="Arial"/>
          <w:spacing w:val="-4"/>
          <w:sz w:val="20"/>
          <w:lang w:val="es-ES_tradnl"/>
        </w:rPr>
        <w:t>podrán</w:t>
      </w:r>
      <w:proofErr w:type="spellEnd"/>
      <w:r w:rsidRPr="00EA67C4">
        <w:rPr>
          <w:rFonts w:ascii="Arial" w:hAnsi="Arial" w:cs="Arial"/>
          <w:spacing w:val="-4"/>
          <w:sz w:val="20"/>
          <w:lang w:val="es-ES_tradnl"/>
        </w:rPr>
        <w:t xml:space="preserve"> ser menores a los del imputado. Asimismo, </w:t>
      </w:r>
      <w:proofErr w:type="spellStart"/>
      <w:r w:rsidRPr="00EA67C4">
        <w:rPr>
          <w:rFonts w:ascii="Arial" w:hAnsi="Arial" w:cs="Arial"/>
          <w:spacing w:val="-4"/>
          <w:sz w:val="20"/>
          <w:lang w:val="es-ES_tradnl"/>
        </w:rPr>
        <w:t>tendrán</w:t>
      </w:r>
      <w:proofErr w:type="spellEnd"/>
      <w:r w:rsidRPr="00EA67C4">
        <w:rPr>
          <w:rFonts w:ascii="Arial" w:hAnsi="Arial" w:cs="Arial"/>
          <w:spacing w:val="-4"/>
          <w:sz w:val="20"/>
          <w:lang w:val="es-ES_tradnl"/>
        </w:rPr>
        <w:t xml:space="preserve"> derecho a que se les otorguen todas las facilidades para la </w:t>
      </w:r>
      <w:proofErr w:type="spellStart"/>
      <w:r w:rsidRPr="00EA67C4">
        <w:rPr>
          <w:rFonts w:ascii="Arial" w:hAnsi="Arial" w:cs="Arial"/>
          <w:spacing w:val="-4"/>
          <w:sz w:val="20"/>
          <w:lang w:val="es-ES_tradnl"/>
        </w:rPr>
        <w:t>presentación</w:t>
      </w:r>
      <w:proofErr w:type="spellEnd"/>
      <w:r w:rsidRPr="00EA67C4">
        <w:rPr>
          <w:rFonts w:ascii="Arial" w:hAnsi="Arial" w:cs="Arial"/>
          <w:spacing w:val="-4"/>
          <w:sz w:val="20"/>
          <w:lang w:val="es-ES_tradnl"/>
        </w:rPr>
        <w:t xml:space="preserve"> de denuncias o querellas;</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A ser asesoradas y representadas dentro de la investigación y el proceso por un Asesor Jurídico. En los casos en que no quieran o no puedan contratar un abogado, les será proporcionado por el Estado a solicitud de la víctima de acuerdo al procedimiento que determine esta Ley y su Reglamento;</w:t>
      </w:r>
    </w:p>
    <w:p w:rsidR="00D74F33" w:rsidRPr="00EC4326" w:rsidRDefault="00D74F33"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A impugnar ante la autoridad judicial las determinaciones del Ministerio </w:t>
      </w:r>
      <w:proofErr w:type="spellStart"/>
      <w:r w:rsidRPr="00EA67C4">
        <w:rPr>
          <w:rFonts w:ascii="Arial" w:hAnsi="Arial" w:cs="Arial"/>
          <w:spacing w:val="-4"/>
          <w:sz w:val="20"/>
          <w:lang w:val="es-ES_tradnl"/>
        </w:rPr>
        <w:t>Público</w:t>
      </w:r>
      <w:proofErr w:type="spellEnd"/>
      <w:r w:rsidRPr="00EA67C4">
        <w:rPr>
          <w:rFonts w:ascii="Arial" w:hAnsi="Arial" w:cs="Arial"/>
          <w:spacing w:val="-4"/>
          <w:sz w:val="20"/>
          <w:lang w:val="es-ES_tradnl"/>
        </w:rPr>
        <w:t xml:space="preserve"> sobre la abstención de investigar, el archivo temporal, la aplicación de un criterio de oportunidad o el no ejercicio de la acción penal;</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w:t>
      </w:r>
      <w:r w:rsidRPr="00EA67C4">
        <w:rPr>
          <w:rFonts w:ascii="Arial" w:hAnsi="Arial" w:cs="Arial"/>
          <w:spacing w:val="-4"/>
          <w:sz w:val="20"/>
          <w:lang w:val="es-ES_tradnl"/>
        </w:rPr>
        <w:t xml:space="preserve"> A comparecer en la fase de la </w:t>
      </w:r>
      <w:proofErr w:type="spellStart"/>
      <w:r w:rsidRPr="00EA67C4">
        <w:rPr>
          <w:rFonts w:ascii="Arial" w:hAnsi="Arial" w:cs="Arial"/>
          <w:spacing w:val="-4"/>
          <w:sz w:val="20"/>
          <w:lang w:val="es-ES_tradnl"/>
        </w:rPr>
        <w:t>investigación</w:t>
      </w:r>
      <w:proofErr w:type="spellEnd"/>
      <w:r w:rsidRPr="00EA67C4">
        <w:rPr>
          <w:rFonts w:ascii="Arial" w:hAnsi="Arial" w:cs="Arial"/>
          <w:spacing w:val="-4"/>
          <w:sz w:val="20"/>
          <w:lang w:val="es-ES_tradnl"/>
        </w:rPr>
        <w:t xml:space="preserve"> o al juicio y a que sean adoptadas medidas para minimizar las molestias causadas, proteger su intimidad, identidad y otros datos personales;</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w:t>
      </w:r>
      <w:r w:rsidRPr="00EA67C4">
        <w:rPr>
          <w:rFonts w:ascii="Arial" w:hAnsi="Arial" w:cs="Arial"/>
          <w:spacing w:val="-4"/>
          <w:sz w:val="20"/>
          <w:lang w:val="es-ES_tradnl"/>
        </w:rPr>
        <w:t xml:space="preserve"> A que se garantice su seguridad y la de los testigos en su favor contra todo acto de amenaza, </w:t>
      </w:r>
      <w:proofErr w:type="spellStart"/>
      <w:r w:rsidRPr="00EA67C4">
        <w:rPr>
          <w:rFonts w:ascii="Arial" w:hAnsi="Arial" w:cs="Arial"/>
          <w:spacing w:val="-4"/>
          <w:sz w:val="20"/>
          <w:lang w:val="es-ES_tradnl"/>
        </w:rPr>
        <w:t>intimidación</w:t>
      </w:r>
      <w:proofErr w:type="spellEnd"/>
      <w:r w:rsidRPr="00EA67C4">
        <w:rPr>
          <w:rFonts w:ascii="Arial" w:hAnsi="Arial" w:cs="Arial"/>
          <w:spacing w:val="-4"/>
          <w:sz w:val="20"/>
          <w:lang w:val="es-ES_tradnl"/>
        </w:rPr>
        <w:t xml:space="preserve"> o represalia;</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VIII.</w:t>
      </w:r>
      <w:r w:rsidRPr="00EA67C4">
        <w:rPr>
          <w:rFonts w:ascii="Arial" w:hAnsi="Arial" w:cs="Arial"/>
          <w:spacing w:val="-4"/>
          <w:sz w:val="20"/>
          <w:lang w:val="es-ES_tradnl"/>
        </w:rPr>
        <w:t xml:space="preserve"> A rendir o ampliar sus declaraciones sin ser identificados dentro de la audiencia, teniendo la </w:t>
      </w:r>
      <w:proofErr w:type="spellStart"/>
      <w:r w:rsidRPr="00EA67C4">
        <w:rPr>
          <w:rFonts w:ascii="Arial" w:hAnsi="Arial" w:cs="Arial"/>
          <w:spacing w:val="-4"/>
          <w:sz w:val="20"/>
          <w:lang w:val="es-ES_tradnl"/>
        </w:rPr>
        <w:t>obligación</w:t>
      </w:r>
      <w:proofErr w:type="spellEnd"/>
      <w:r w:rsidRPr="00EA67C4">
        <w:rPr>
          <w:rFonts w:ascii="Arial" w:hAnsi="Arial" w:cs="Arial"/>
          <w:spacing w:val="-4"/>
          <w:sz w:val="20"/>
          <w:lang w:val="es-ES_tradnl"/>
        </w:rPr>
        <w:t xml:space="preserve"> el juez de resguardar sus datos personales y, si lo solicitan, hacerlo por medios </w:t>
      </w:r>
      <w:proofErr w:type="spellStart"/>
      <w:r w:rsidRPr="00EA67C4">
        <w:rPr>
          <w:rFonts w:ascii="Arial" w:hAnsi="Arial" w:cs="Arial"/>
          <w:spacing w:val="-4"/>
          <w:sz w:val="20"/>
          <w:lang w:val="es-ES_tradnl"/>
        </w:rPr>
        <w:t>electrónicos</w:t>
      </w:r>
      <w:proofErr w:type="spellEnd"/>
      <w:r w:rsidRPr="00EA67C4">
        <w:rPr>
          <w:rFonts w:ascii="Arial" w:hAnsi="Arial" w:cs="Arial"/>
          <w:spacing w:val="-4"/>
          <w:sz w:val="20"/>
          <w:lang w:val="es-ES_tradnl"/>
        </w:rPr>
        <w:t>;</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IX.</w:t>
      </w:r>
      <w:r w:rsidRPr="00EA67C4">
        <w:rPr>
          <w:rFonts w:ascii="Arial" w:hAnsi="Arial" w:cs="Arial"/>
          <w:spacing w:val="-4"/>
          <w:sz w:val="20"/>
          <w:lang w:val="es-ES_tradnl"/>
        </w:rPr>
        <w:t xml:space="preserve"> A obtener copia simple gratuita y de inmediato de las diligencias en las que intervengan;</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w:t>
      </w:r>
      <w:r w:rsidRPr="00EA67C4">
        <w:rPr>
          <w:rFonts w:ascii="Arial" w:hAnsi="Arial" w:cs="Arial"/>
          <w:spacing w:val="-4"/>
          <w:sz w:val="20"/>
          <w:lang w:val="es-ES_tradnl"/>
        </w:rPr>
        <w:t xml:space="preserve"> A solicitar medidas precautorias o cautelares para la seguridad y </w:t>
      </w:r>
      <w:proofErr w:type="spellStart"/>
      <w:r w:rsidRPr="00EA67C4">
        <w:rPr>
          <w:rFonts w:ascii="Arial" w:hAnsi="Arial" w:cs="Arial"/>
          <w:spacing w:val="-4"/>
          <w:sz w:val="20"/>
          <w:lang w:val="es-ES_tradnl"/>
        </w:rPr>
        <w:t>protección</w:t>
      </w:r>
      <w:proofErr w:type="spellEnd"/>
      <w:r w:rsidRPr="00EA67C4">
        <w:rPr>
          <w:rFonts w:ascii="Arial" w:hAnsi="Arial" w:cs="Arial"/>
          <w:spacing w:val="-4"/>
          <w:sz w:val="20"/>
          <w:lang w:val="es-ES_tradnl"/>
        </w:rPr>
        <w:t xml:space="preserve"> de las </w:t>
      </w:r>
      <w:proofErr w:type="spellStart"/>
      <w:r w:rsidRPr="00EA67C4">
        <w:rPr>
          <w:rFonts w:ascii="Arial" w:hAnsi="Arial" w:cs="Arial"/>
          <w:spacing w:val="-4"/>
          <w:sz w:val="20"/>
          <w:lang w:val="es-ES_tradnl"/>
        </w:rPr>
        <w:t>víctimas</w:t>
      </w:r>
      <w:proofErr w:type="spellEnd"/>
      <w:r w:rsidRPr="00EA67C4">
        <w:rPr>
          <w:rFonts w:ascii="Arial" w:hAnsi="Arial" w:cs="Arial"/>
          <w:spacing w:val="-4"/>
          <w:sz w:val="20"/>
          <w:lang w:val="es-ES_tradnl"/>
        </w:rPr>
        <w:t xml:space="preserve">, ofendidos y testigos de cargo, para la </w:t>
      </w:r>
      <w:proofErr w:type="spellStart"/>
      <w:r w:rsidRPr="00EA67C4">
        <w:rPr>
          <w:rFonts w:ascii="Arial" w:hAnsi="Arial" w:cs="Arial"/>
          <w:spacing w:val="-4"/>
          <w:sz w:val="20"/>
          <w:lang w:val="es-ES_tradnl"/>
        </w:rPr>
        <w:t>investigación</w:t>
      </w:r>
      <w:proofErr w:type="spellEnd"/>
      <w:r w:rsidRPr="00EA67C4">
        <w:rPr>
          <w:rFonts w:ascii="Arial" w:hAnsi="Arial" w:cs="Arial"/>
          <w:spacing w:val="-4"/>
          <w:sz w:val="20"/>
          <w:lang w:val="es-ES_tradnl"/>
        </w:rPr>
        <w:t xml:space="preserve"> y </w:t>
      </w:r>
      <w:proofErr w:type="spellStart"/>
      <w:r w:rsidRPr="00EA67C4">
        <w:rPr>
          <w:rFonts w:ascii="Arial" w:hAnsi="Arial" w:cs="Arial"/>
          <w:spacing w:val="-4"/>
          <w:sz w:val="20"/>
          <w:lang w:val="es-ES_tradnl"/>
        </w:rPr>
        <w:t>persecución</w:t>
      </w:r>
      <w:proofErr w:type="spellEnd"/>
      <w:r w:rsidRPr="00EA67C4">
        <w:rPr>
          <w:rFonts w:ascii="Arial" w:hAnsi="Arial" w:cs="Arial"/>
          <w:spacing w:val="-4"/>
          <w:sz w:val="20"/>
          <w:lang w:val="es-ES_tradnl"/>
        </w:rPr>
        <w:t xml:space="preserve"> de los probables responsables del delito y para el aseguramiento de bienes para la </w:t>
      </w:r>
      <w:proofErr w:type="spellStart"/>
      <w:r w:rsidRPr="00EA67C4">
        <w:rPr>
          <w:rFonts w:ascii="Arial" w:hAnsi="Arial" w:cs="Arial"/>
          <w:spacing w:val="-4"/>
          <w:sz w:val="20"/>
          <w:lang w:val="es-ES_tradnl"/>
        </w:rPr>
        <w:t>reparación</w:t>
      </w:r>
      <w:proofErr w:type="spellEnd"/>
      <w:r w:rsidRPr="00EA67C4">
        <w:rPr>
          <w:rFonts w:ascii="Arial" w:hAnsi="Arial" w:cs="Arial"/>
          <w:spacing w:val="-4"/>
          <w:sz w:val="20"/>
          <w:lang w:val="es-ES_tradnl"/>
        </w:rPr>
        <w:t xml:space="preserve"> del </w:t>
      </w:r>
      <w:proofErr w:type="spellStart"/>
      <w:r w:rsidRPr="00EA67C4">
        <w:rPr>
          <w:rFonts w:ascii="Arial" w:hAnsi="Arial" w:cs="Arial"/>
          <w:spacing w:val="-4"/>
          <w:sz w:val="20"/>
          <w:lang w:val="es-ES_tradnl"/>
        </w:rPr>
        <w:t>daño</w:t>
      </w:r>
      <w:proofErr w:type="spellEnd"/>
      <w:r w:rsidRPr="00EA67C4">
        <w:rPr>
          <w:rFonts w:ascii="Arial" w:hAnsi="Arial" w:cs="Arial"/>
          <w:spacing w:val="-4"/>
          <w:sz w:val="20"/>
          <w:lang w:val="es-ES_tradnl"/>
        </w:rPr>
        <w:t>;</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XI.</w:t>
      </w:r>
      <w:r w:rsidRPr="00EA67C4">
        <w:rPr>
          <w:rFonts w:ascii="Arial" w:hAnsi="Arial" w:cs="Arial"/>
          <w:spacing w:val="-4"/>
          <w:sz w:val="20"/>
          <w:lang w:val="es-ES_tradnl"/>
        </w:rPr>
        <w:t xml:space="preserve"> A que se les informe sobre la </w:t>
      </w:r>
      <w:proofErr w:type="spellStart"/>
      <w:r w:rsidRPr="00EA67C4">
        <w:rPr>
          <w:rFonts w:ascii="Arial" w:hAnsi="Arial" w:cs="Arial"/>
          <w:spacing w:val="-4"/>
          <w:sz w:val="20"/>
          <w:lang w:val="es-ES_tradnl"/>
        </w:rPr>
        <w:t>realización</w:t>
      </w:r>
      <w:proofErr w:type="spellEnd"/>
      <w:r w:rsidRPr="00EA67C4">
        <w:rPr>
          <w:rFonts w:ascii="Arial" w:hAnsi="Arial" w:cs="Arial"/>
          <w:spacing w:val="-4"/>
          <w:sz w:val="20"/>
          <w:lang w:val="es-ES_tradnl"/>
        </w:rPr>
        <w:t xml:space="preserve"> de las audiencias donde se vaya a resolver sobre sus derechos y a estar presentes en las mismas;</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XII.</w:t>
      </w:r>
      <w:r w:rsidRPr="00EA67C4">
        <w:rPr>
          <w:rFonts w:ascii="Arial" w:hAnsi="Arial" w:cs="Arial"/>
          <w:spacing w:val="-4"/>
          <w:sz w:val="20"/>
          <w:lang w:val="es-ES_tradnl"/>
        </w:rPr>
        <w:t xml:space="preserve"> A que se les notifique toda </w:t>
      </w:r>
      <w:proofErr w:type="spellStart"/>
      <w:r w:rsidRPr="00EA67C4">
        <w:rPr>
          <w:rFonts w:ascii="Arial" w:hAnsi="Arial" w:cs="Arial"/>
          <w:spacing w:val="-4"/>
          <w:sz w:val="20"/>
          <w:lang w:val="es-ES_tradnl"/>
        </w:rPr>
        <w:t>resolución</w:t>
      </w:r>
      <w:proofErr w:type="spellEnd"/>
      <w:r w:rsidRPr="00EA67C4">
        <w:rPr>
          <w:rFonts w:ascii="Arial" w:hAnsi="Arial" w:cs="Arial"/>
          <w:spacing w:val="-4"/>
          <w:sz w:val="20"/>
          <w:lang w:val="es-ES_tradnl"/>
        </w:rPr>
        <w:t xml:space="preserve"> que pueda afectar sus derechos y a impugnar dicha </w:t>
      </w:r>
      <w:proofErr w:type="spellStart"/>
      <w:r w:rsidRPr="00EA67C4">
        <w:rPr>
          <w:rFonts w:ascii="Arial" w:hAnsi="Arial" w:cs="Arial"/>
          <w:spacing w:val="-4"/>
          <w:sz w:val="20"/>
          <w:lang w:val="es-ES_tradnl"/>
        </w:rPr>
        <w:t>resolución</w:t>
      </w:r>
      <w:proofErr w:type="spellEnd"/>
      <w:r w:rsidRPr="00EA67C4">
        <w:rPr>
          <w:rFonts w:ascii="Arial" w:hAnsi="Arial" w:cs="Arial"/>
          <w:spacing w:val="-4"/>
          <w:sz w:val="20"/>
          <w:lang w:val="es-ES_tradnl"/>
        </w:rPr>
        <w:t>; y</w:t>
      </w:r>
    </w:p>
    <w:p w:rsidR="00D74F33" w:rsidRPr="00EC4326" w:rsidRDefault="00D74F33"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XIII.</w:t>
      </w:r>
      <w:r w:rsidRPr="00EA67C4">
        <w:rPr>
          <w:rFonts w:ascii="Arial" w:hAnsi="Arial" w:cs="Arial"/>
          <w:spacing w:val="-4"/>
          <w:sz w:val="20"/>
          <w:lang w:val="es-ES_tradnl"/>
        </w:rPr>
        <w:t xml:space="preserve"> En los casos que impliquen graves violaciones a los derechos humanos, a solicitar la </w:t>
      </w:r>
      <w:proofErr w:type="spellStart"/>
      <w:r w:rsidRPr="00EA67C4">
        <w:rPr>
          <w:rFonts w:ascii="Arial" w:hAnsi="Arial" w:cs="Arial"/>
          <w:spacing w:val="-4"/>
          <w:sz w:val="20"/>
          <w:lang w:val="es-ES_tradnl"/>
        </w:rPr>
        <w:t>intervención</w:t>
      </w:r>
      <w:proofErr w:type="spellEnd"/>
      <w:r w:rsidRPr="00EA67C4">
        <w:rPr>
          <w:rFonts w:ascii="Arial" w:hAnsi="Arial" w:cs="Arial"/>
          <w:spacing w:val="-4"/>
          <w:sz w:val="20"/>
          <w:lang w:val="es-ES_tradnl"/>
        </w:rPr>
        <w:t xml:space="preserve"> de expertos independientes, a fin de que colaboren con las autoridades competentes en la </w:t>
      </w:r>
      <w:proofErr w:type="spellStart"/>
      <w:r w:rsidRPr="00EA67C4">
        <w:rPr>
          <w:rFonts w:ascii="Arial" w:hAnsi="Arial" w:cs="Arial"/>
          <w:spacing w:val="-4"/>
          <w:sz w:val="20"/>
          <w:lang w:val="es-ES_tradnl"/>
        </w:rPr>
        <w:t>investigación</w:t>
      </w:r>
      <w:proofErr w:type="spellEnd"/>
      <w:r w:rsidRPr="00EA67C4">
        <w:rPr>
          <w:rFonts w:ascii="Arial" w:hAnsi="Arial" w:cs="Arial"/>
          <w:spacing w:val="-4"/>
          <w:sz w:val="20"/>
          <w:lang w:val="es-ES_tradnl"/>
        </w:rPr>
        <w:t xml:space="preserve"> de los hechos y la </w:t>
      </w:r>
      <w:proofErr w:type="spellStart"/>
      <w:r w:rsidRPr="00EA67C4">
        <w:rPr>
          <w:rFonts w:ascii="Arial" w:hAnsi="Arial" w:cs="Arial"/>
          <w:spacing w:val="-4"/>
          <w:sz w:val="20"/>
          <w:lang w:val="es-ES_tradnl"/>
        </w:rPr>
        <w:t>realización</w:t>
      </w:r>
      <w:proofErr w:type="spellEnd"/>
      <w:r w:rsidRPr="00EA67C4">
        <w:rPr>
          <w:rFonts w:ascii="Arial" w:hAnsi="Arial" w:cs="Arial"/>
          <w:spacing w:val="-4"/>
          <w:sz w:val="20"/>
          <w:lang w:val="es-ES_tradnl"/>
        </w:rPr>
        <w:t xml:space="preserve"> de peritajes. Las organizaciones de la sociedad civil o grupos de </w:t>
      </w:r>
      <w:proofErr w:type="spellStart"/>
      <w:r w:rsidRPr="00EA67C4">
        <w:rPr>
          <w:rFonts w:ascii="Arial" w:hAnsi="Arial" w:cs="Arial"/>
          <w:spacing w:val="-4"/>
          <w:sz w:val="20"/>
          <w:lang w:val="es-ES_tradnl"/>
        </w:rPr>
        <w:t>víctimas</w:t>
      </w:r>
      <w:proofErr w:type="spellEnd"/>
      <w:r w:rsidRPr="00EA67C4">
        <w:rPr>
          <w:rFonts w:ascii="Arial" w:hAnsi="Arial" w:cs="Arial"/>
          <w:spacing w:val="-4"/>
          <w:sz w:val="20"/>
          <w:lang w:val="es-ES_tradnl"/>
        </w:rPr>
        <w:t xml:space="preserve"> </w:t>
      </w:r>
      <w:proofErr w:type="spellStart"/>
      <w:r w:rsidRPr="00EA67C4">
        <w:rPr>
          <w:rFonts w:ascii="Arial" w:hAnsi="Arial" w:cs="Arial"/>
          <w:spacing w:val="-4"/>
          <w:sz w:val="20"/>
          <w:lang w:val="es-ES_tradnl"/>
        </w:rPr>
        <w:t>podrán</w:t>
      </w:r>
      <w:proofErr w:type="spellEnd"/>
      <w:r w:rsidRPr="00EA67C4">
        <w:rPr>
          <w:rFonts w:ascii="Arial" w:hAnsi="Arial" w:cs="Arial"/>
          <w:spacing w:val="-4"/>
          <w:sz w:val="20"/>
          <w:lang w:val="es-ES_tradnl"/>
        </w:rPr>
        <w:t xml:space="preserve"> </w:t>
      </w:r>
      <w:r w:rsidRPr="00EA67C4">
        <w:rPr>
          <w:rFonts w:ascii="Arial" w:hAnsi="Arial" w:cs="Arial"/>
          <w:spacing w:val="-4"/>
          <w:sz w:val="20"/>
          <w:lang w:val="es-ES_tradnl"/>
        </w:rPr>
        <w:lastRenderedPageBreak/>
        <w:t xml:space="preserve">solicitar que grupos de esos expertos revisen, informen y emitan recomendaciones para lograr el acceso a la justicia y a la verdad para las </w:t>
      </w:r>
      <w:proofErr w:type="spellStart"/>
      <w:r w:rsidRPr="00EA67C4">
        <w:rPr>
          <w:rFonts w:ascii="Arial" w:hAnsi="Arial" w:cs="Arial"/>
          <w:spacing w:val="-4"/>
          <w:sz w:val="20"/>
          <w:lang w:val="es-ES_tradnl"/>
        </w:rPr>
        <w:t>víctimas</w:t>
      </w:r>
      <w:proofErr w:type="spellEnd"/>
      <w:r w:rsidRPr="00EA67C4">
        <w:rPr>
          <w:rFonts w:ascii="Arial" w:hAnsi="Arial" w:cs="Arial"/>
          <w:spacing w:val="-4"/>
          <w:sz w:val="20"/>
          <w:lang w:val="es-ES_tradnl"/>
        </w:rPr>
        <w:t>.</w:t>
      </w:r>
    </w:p>
    <w:p w:rsidR="00D74F33" w:rsidRPr="00556FB1" w:rsidRDefault="00D74F33" w:rsidP="00EA67C4">
      <w:pPr>
        <w:tabs>
          <w:tab w:val="left" w:pos="9214"/>
        </w:tabs>
        <w:jc w:val="both"/>
        <w:rPr>
          <w:rFonts w:ascii="Arial" w:hAnsi="Arial" w:cs="Arial"/>
          <w:spacing w:val="-4"/>
          <w:sz w:val="16"/>
          <w:szCs w:val="16"/>
          <w:lang w:val="es-ES_tradnl"/>
        </w:rPr>
      </w:pPr>
    </w:p>
    <w:p w:rsidR="00EA67C4" w:rsidRPr="00C51139"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556FB1">
        <w:rPr>
          <w:rFonts w:ascii="Arial" w:eastAsia="Calibri" w:hAnsi="Arial" w:cs="Arial"/>
          <w:spacing w:val="-4"/>
          <w:sz w:val="20"/>
          <w:lang w:val="es-ES_tradnl"/>
        </w:rPr>
        <w:t>La Comisió</w:t>
      </w:r>
      <w:r w:rsidRPr="00C51139">
        <w:rPr>
          <w:rFonts w:ascii="Arial" w:eastAsia="Calibri" w:hAnsi="Arial" w:cs="Arial"/>
          <w:spacing w:val="-4"/>
          <w:sz w:val="20"/>
          <w:lang w:val="es-ES_tradnl"/>
        </w:rPr>
        <w:t xml:space="preserve">n Estatal, podrá cubrir los gastos que se originen con motivo de la contratación de expertos independientes o peritos a que se refiere el párrafo anterior, con cargo al Fondo Estatal, según corresponda. </w:t>
      </w:r>
    </w:p>
    <w:p w:rsidR="0019720B" w:rsidRPr="00C51139" w:rsidRDefault="0019720B" w:rsidP="00EA67C4">
      <w:pPr>
        <w:tabs>
          <w:tab w:val="left" w:pos="9214"/>
        </w:tabs>
        <w:autoSpaceDE w:val="0"/>
        <w:autoSpaceDN w:val="0"/>
        <w:adjustRightInd w:val="0"/>
        <w:jc w:val="both"/>
        <w:rPr>
          <w:rFonts w:ascii="Arial" w:eastAsia="Calibri" w:hAnsi="Arial" w:cs="Arial"/>
          <w:spacing w:val="-4"/>
          <w:sz w:val="14"/>
          <w:szCs w:val="14"/>
          <w:lang w:val="es-ES_tradnl"/>
        </w:rPr>
      </w:pPr>
    </w:p>
    <w:p w:rsidR="00EA67C4" w:rsidRPr="00C51139"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C51139">
        <w:rPr>
          <w:rFonts w:ascii="Arial" w:eastAsia="Calibri" w:hAnsi="Arial" w:cs="Arial"/>
          <w:spacing w:val="-4"/>
          <w:sz w:val="20"/>
          <w:lang w:val="es-ES_tradnl"/>
        </w:rPr>
        <w:t>Sólo se podrán contratar servicios de expertos independientes o peritos internacionales, cuando no se cuente con personal nacional capacitado en la materia.</w:t>
      </w:r>
    </w:p>
    <w:p w:rsidR="00D74F33" w:rsidRPr="00C51139" w:rsidRDefault="00D74F33" w:rsidP="00EA67C4">
      <w:pPr>
        <w:tabs>
          <w:tab w:val="left" w:pos="9214"/>
        </w:tabs>
        <w:autoSpaceDE w:val="0"/>
        <w:autoSpaceDN w:val="0"/>
        <w:adjustRightInd w:val="0"/>
        <w:jc w:val="both"/>
        <w:rPr>
          <w:rFonts w:ascii="Arial" w:eastAsia="Calibri" w:hAnsi="Arial" w:cs="Arial"/>
          <w:spacing w:val="-4"/>
          <w:sz w:val="14"/>
          <w:szCs w:val="14"/>
          <w:lang w:val="es-ES_tradnl"/>
        </w:rPr>
      </w:pPr>
    </w:p>
    <w:p w:rsidR="00EA67C4" w:rsidRPr="00C51139"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C51139">
        <w:rPr>
          <w:rFonts w:ascii="Arial" w:eastAsia="Arial Unicode MS" w:hAnsi="Arial" w:cs="Arial"/>
          <w:b/>
          <w:bCs/>
          <w:spacing w:val="-4"/>
          <w:sz w:val="20"/>
          <w:lang w:val="es-ES_tradnl" w:eastAsia="es-MX"/>
        </w:rPr>
        <w:t>ARTÍCULO 39.</w:t>
      </w:r>
      <w:r w:rsidRPr="00C51139">
        <w:rPr>
          <w:rFonts w:ascii="Arial" w:eastAsia="Arial Unicode MS" w:hAnsi="Arial" w:cs="Arial"/>
          <w:bCs/>
          <w:spacing w:val="-4"/>
          <w:sz w:val="20"/>
          <w:lang w:val="es-ES_tradnl" w:eastAsia="es-MX"/>
        </w:rPr>
        <w:t xml:space="preserve"> </w:t>
      </w:r>
      <w:r w:rsidRPr="00C51139">
        <w:rPr>
          <w:rFonts w:ascii="Arial" w:eastAsia="Arial Unicode MS" w:hAnsi="Arial" w:cs="Arial"/>
          <w:spacing w:val="-4"/>
          <w:sz w:val="20"/>
          <w:lang w:val="es-ES_tradnl" w:eastAsia="es-MX"/>
        </w:rPr>
        <w:t xml:space="preserve">Cuando el imputado se sustraiga de la </w:t>
      </w:r>
      <w:proofErr w:type="spellStart"/>
      <w:r w:rsidRPr="00C51139">
        <w:rPr>
          <w:rFonts w:ascii="Arial" w:eastAsia="Arial Unicode MS" w:hAnsi="Arial" w:cs="Arial"/>
          <w:spacing w:val="-4"/>
          <w:sz w:val="20"/>
          <w:lang w:val="es-ES_tradnl" w:eastAsia="es-MX"/>
        </w:rPr>
        <w:t>acción</w:t>
      </w:r>
      <w:proofErr w:type="spellEnd"/>
      <w:r w:rsidRPr="00C51139">
        <w:rPr>
          <w:rFonts w:ascii="Arial" w:eastAsia="Arial Unicode MS" w:hAnsi="Arial" w:cs="Arial"/>
          <w:spacing w:val="-4"/>
          <w:sz w:val="20"/>
          <w:lang w:val="es-ES_tradnl" w:eastAsia="es-MX"/>
        </w:rPr>
        <w:t xml:space="preserve"> de la justicia, deje de presentarse ante la autoridad jurisdiccional competente que conozca de su caso los </w:t>
      </w:r>
      <w:proofErr w:type="spellStart"/>
      <w:r w:rsidRPr="00C51139">
        <w:rPr>
          <w:rFonts w:ascii="Arial" w:eastAsia="Arial Unicode MS" w:hAnsi="Arial" w:cs="Arial"/>
          <w:spacing w:val="-4"/>
          <w:sz w:val="20"/>
          <w:lang w:val="es-ES_tradnl" w:eastAsia="es-MX"/>
        </w:rPr>
        <w:t>días</w:t>
      </w:r>
      <w:proofErr w:type="spellEnd"/>
      <w:r w:rsidRPr="00C51139">
        <w:rPr>
          <w:rFonts w:ascii="Arial" w:eastAsia="Arial Unicode MS" w:hAnsi="Arial" w:cs="Arial"/>
          <w:spacing w:val="-4"/>
          <w:sz w:val="20"/>
          <w:lang w:val="es-ES_tradnl" w:eastAsia="es-MX"/>
        </w:rPr>
        <w:t xml:space="preserve"> que se hubieran </w:t>
      </w:r>
      <w:proofErr w:type="spellStart"/>
      <w:r w:rsidRPr="00C51139">
        <w:rPr>
          <w:rFonts w:ascii="Arial" w:eastAsia="Arial Unicode MS" w:hAnsi="Arial" w:cs="Arial"/>
          <w:spacing w:val="-4"/>
          <w:sz w:val="20"/>
          <w:lang w:val="es-ES_tradnl" w:eastAsia="es-MX"/>
        </w:rPr>
        <w:t>señalado</w:t>
      </w:r>
      <w:proofErr w:type="spellEnd"/>
      <w:r w:rsidRPr="00C51139">
        <w:rPr>
          <w:rFonts w:ascii="Arial" w:eastAsia="Arial Unicode MS" w:hAnsi="Arial" w:cs="Arial"/>
          <w:spacing w:val="-4"/>
          <w:sz w:val="20"/>
          <w:lang w:val="es-ES_tradnl" w:eastAsia="es-MX"/>
        </w:rPr>
        <w:t xml:space="preserve"> para tal efecto u omita comunicar a la autoridad jurisdiccional competente los cambios de domicilio que tuviere o se ausentase del lugar del juicio de </w:t>
      </w:r>
      <w:proofErr w:type="spellStart"/>
      <w:r w:rsidRPr="00C51139">
        <w:rPr>
          <w:rFonts w:ascii="Arial" w:eastAsia="Arial Unicode MS" w:hAnsi="Arial" w:cs="Arial"/>
          <w:spacing w:val="-4"/>
          <w:sz w:val="20"/>
          <w:lang w:val="es-ES_tradnl" w:eastAsia="es-MX"/>
        </w:rPr>
        <w:t>autorización</w:t>
      </w:r>
      <w:proofErr w:type="spellEnd"/>
      <w:r w:rsidRPr="00C51139">
        <w:rPr>
          <w:rFonts w:ascii="Arial" w:eastAsia="Arial Unicode MS" w:hAnsi="Arial" w:cs="Arial"/>
          <w:spacing w:val="-4"/>
          <w:sz w:val="20"/>
          <w:lang w:val="es-ES_tradnl" w:eastAsia="es-MX"/>
        </w:rPr>
        <w:t xml:space="preserve"> de la autoridad jurisdiccional competente, esta </w:t>
      </w:r>
      <w:proofErr w:type="spellStart"/>
      <w:r w:rsidRPr="00C51139">
        <w:rPr>
          <w:rFonts w:ascii="Arial" w:eastAsia="Arial Unicode MS" w:hAnsi="Arial" w:cs="Arial"/>
          <w:spacing w:val="-4"/>
          <w:sz w:val="20"/>
          <w:lang w:val="es-ES_tradnl" w:eastAsia="es-MX"/>
        </w:rPr>
        <w:t>última</w:t>
      </w:r>
      <w:proofErr w:type="spellEnd"/>
      <w:r w:rsidRPr="00C51139">
        <w:rPr>
          <w:rFonts w:ascii="Arial" w:eastAsia="Arial Unicode MS" w:hAnsi="Arial" w:cs="Arial"/>
          <w:spacing w:val="-4"/>
          <w:sz w:val="20"/>
          <w:lang w:val="es-ES_tradnl" w:eastAsia="es-MX"/>
        </w:rPr>
        <w:t xml:space="preserve"> ordenará, sin demora alguna, que entregue la suma que garantiza la </w:t>
      </w:r>
      <w:proofErr w:type="spellStart"/>
      <w:r w:rsidRPr="00C51139">
        <w:rPr>
          <w:rFonts w:ascii="Arial" w:eastAsia="Arial Unicode MS" w:hAnsi="Arial" w:cs="Arial"/>
          <w:spacing w:val="-4"/>
          <w:sz w:val="20"/>
          <w:lang w:val="es-ES_tradnl" w:eastAsia="es-MX"/>
        </w:rPr>
        <w:t>reparación</w:t>
      </w:r>
      <w:proofErr w:type="spellEnd"/>
      <w:r w:rsidRPr="00C51139">
        <w:rPr>
          <w:rFonts w:ascii="Arial" w:eastAsia="Arial Unicode MS" w:hAnsi="Arial" w:cs="Arial"/>
          <w:spacing w:val="-4"/>
          <w:sz w:val="20"/>
          <w:lang w:val="es-ES_tradnl" w:eastAsia="es-MX"/>
        </w:rPr>
        <w:t xml:space="preserve"> del </w:t>
      </w:r>
      <w:proofErr w:type="spellStart"/>
      <w:r w:rsidRPr="00C51139">
        <w:rPr>
          <w:rFonts w:ascii="Arial" w:eastAsia="Arial Unicode MS" w:hAnsi="Arial" w:cs="Arial"/>
          <w:spacing w:val="-4"/>
          <w:sz w:val="20"/>
          <w:lang w:val="es-ES_tradnl" w:eastAsia="es-MX"/>
        </w:rPr>
        <w:t>daño</w:t>
      </w:r>
      <w:proofErr w:type="spellEnd"/>
      <w:r w:rsidRPr="00C51139">
        <w:rPr>
          <w:rFonts w:ascii="Arial" w:eastAsia="Arial Unicode MS" w:hAnsi="Arial" w:cs="Arial"/>
          <w:spacing w:val="-4"/>
          <w:sz w:val="20"/>
          <w:lang w:val="es-ES_tradnl" w:eastAsia="es-MX"/>
        </w:rPr>
        <w:t xml:space="preserve"> a la </w:t>
      </w:r>
      <w:proofErr w:type="spellStart"/>
      <w:r w:rsidRPr="00C51139">
        <w:rPr>
          <w:rFonts w:ascii="Arial" w:eastAsia="Arial Unicode MS" w:hAnsi="Arial" w:cs="Arial"/>
          <w:spacing w:val="-4"/>
          <w:sz w:val="20"/>
          <w:lang w:val="es-ES_tradnl" w:eastAsia="es-MX"/>
        </w:rPr>
        <w:t>víctima</w:t>
      </w:r>
      <w:proofErr w:type="spellEnd"/>
      <w:r w:rsidRPr="00C51139">
        <w:rPr>
          <w:rFonts w:ascii="Arial" w:eastAsia="Arial Unicode MS" w:hAnsi="Arial" w:cs="Arial"/>
          <w:spacing w:val="-4"/>
          <w:sz w:val="20"/>
          <w:lang w:val="es-ES_tradnl" w:eastAsia="es-MX"/>
        </w:rPr>
        <w:t>, dejando constancia en el expediente del pago definitivo de la cantidad depositada.</w:t>
      </w:r>
    </w:p>
    <w:p w:rsidR="00D74F33" w:rsidRPr="00C51139" w:rsidRDefault="00D74F33"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4"/>
          <w:lang w:val="es-ES_tradnl" w:eastAsia="es-MX"/>
        </w:rPr>
      </w:pPr>
    </w:p>
    <w:p w:rsidR="00EA67C4" w:rsidRPr="00C51139" w:rsidRDefault="00EA67C4" w:rsidP="00EA67C4">
      <w:pPr>
        <w:tabs>
          <w:tab w:val="left" w:pos="851"/>
          <w:tab w:val="left" w:pos="9214"/>
        </w:tabs>
        <w:jc w:val="both"/>
        <w:rPr>
          <w:rFonts w:ascii="Arial" w:eastAsia="Calibri" w:hAnsi="Arial" w:cs="Arial"/>
          <w:spacing w:val="-4"/>
          <w:sz w:val="20"/>
          <w:lang w:val="es-ES_tradnl"/>
        </w:rPr>
      </w:pPr>
      <w:r w:rsidRPr="00C51139">
        <w:rPr>
          <w:rFonts w:ascii="Arial" w:eastAsia="Calibri" w:hAnsi="Arial" w:cs="Arial"/>
          <w:spacing w:val="-4"/>
          <w:sz w:val="20"/>
          <w:lang w:val="es-ES_tradnl"/>
        </w:rPr>
        <w:t xml:space="preserve">En los casos en que la </w:t>
      </w:r>
      <w:proofErr w:type="spellStart"/>
      <w:r w:rsidRPr="00C51139">
        <w:rPr>
          <w:rFonts w:ascii="Arial" w:eastAsia="Calibri" w:hAnsi="Arial" w:cs="Arial"/>
          <w:spacing w:val="-4"/>
          <w:sz w:val="20"/>
          <w:lang w:val="es-ES_tradnl"/>
        </w:rPr>
        <w:t>garantía</w:t>
      </w:r>
      <w:proofErr w:type="spellEnd"/>
      <w:r w:rsidRPr="00C51139">
        <w:rPr>
          <w:rFonts w:ascii="Arial" w:eastAsia="Calibri" w:hAnsi="Arial" w:cs="Arial"/>
          <w:spacing w:val="-4"/>
          <w:sz w:val="20"/>
          <w:lang w:val="es-ES_tradnl"/>
        </w:rPr>
        <w:t xml:space="preserve"> fuese hecha por hipoteca o prenda, la autoridad jurisdiccional competente </w:t>
      </w:r>
      <w:proofErr w:type="spellStart"/>
      <w:r w:rsidRPr="00C51139">
        <w:rPr>
          <w:rFonts w:ascii="Arial" w:eastAsia="Calibri" w:hAnsi="Arial" w:cs="Arial"/>
          <w:spacing w:val="-4"/>
          <w:sz w:val="20"/>
          <w:lang w:val="es-ES_tradnl"/>
        </w:rPr>
        <w:t>remitira</w:t>
      </w:r>
      <w:proofErr w:type="spellEnd"/>
      <w:r w:rsidRPr="00C51139">
        <w:rPr>
          <w:rFonts w:ascii="Arial" w:eastAsia="Calibri" w:hAnsi="Arial" w:cs="Arial"/>
          <w:spacing w:val="-4"/>
          <w:sz w:val="20"/>
          <w:lang w:val="es-ES_tradnl"/>
        </w:rPr>
        <w:t xml:space="preserve">́ dichos bienes a la autoridad fiscal correspondiente para su cobro, el cual </w:t>
      </w:r>
      <w:proofErr w:type="spellStart"/>
      <w:r w:rsidRPr="00C51139">
        <w:rPr>
          <w:rFonts w:ascii="Arial" w:eastAsia="Calibri" w:hAnsi="Arial" w:cs="Arial"/>
          <w:spacing w:val="-4"/>
          <w:sz w:val="20"/>
          <w:lang w:val="es-ES_tradnl"/>
        </w:rPr>
        <w:t>debera</w:t>
      </w:r>
      <w:proofErr w:type="spellEnd"/>
      <w:r w:rsidRPr="00C51139">
        <w:rPr>
          <w:rFonts w:ascii="Arial" w:eastAsia="Calibri" w:hAnsi="Arial" w:cs="Arial"/>
          <w:spacing w:val="-4"/>
          <w:sz w:val="20"/>
          <w:lang w:val="es-ES_tradnl"/>
        </w:rPr>
        <w:t xml:space="preserve">́ entregarse sin </w:t>
      </w:r>
      <w:proofErr w:type="spellStart"/>
      <w:r w:rsidRPr="00C51139">
        <w:rPr>
          <w:rFonts w:ascii="Arial" w:eastAsia="Calibri" w:hAnsi="Arial" w:cs="Arial"/>
          <w:spacing w:val="-4"/>
          <w:sz w:val="20"/>
          <w:lang w:val="es-ES_tradnl"/>
        </w:rPr>
        <w:t>dilación</w:t>
      </w:r>
      <w:proofErr w:type="spellEnd"/>
      <w:r w:rsidRPr="00C51139">
        <w:rPr>
          <w:rFonts w:ascii="Arial" w:eastAsia="Calibri" w:hAnsi="Arial" w:cs="Arial"/>
          <w:spacing w:val="-4"/>
          <w:sz w:val="20"/>
          <w:lang w:val="es-ES_tradnl"/>
        </w:rPr>
        <w:t xml:space="preserve"> a la </w:t>
      </w:r>
      <w:proofErr w:type="spellStart"/>
      <w:r w:rsidRPr="00C51139">
        <w:rPr>
          <w:rFonts w:ascii="Arial" w:eastAsia="Calibri" w:hAnsi="Arial" w:cs="Arial"/>
          <w:spacing w:val="-4"/>
          <w:sz w:val="20"/>
          <w:lang w:val="es-ES_tradnl"/>
        </w:rPr>
        <w:t>víctima</w:t>
      </w:r>
      <w:proofErr w:type="spellEnd"/>
      <w:r w:rsidRPr="00C51139">
        <w:rPr>
          <w:rFonts w:ascii="Arial" w:eastAsia="Calibri" w:hAnsi="Arial" w:cs="Arial"/>
          <w:spacing w:val="-4"/>
          <w:sz w:val="20"/>
          <w:lang w:val="es-ES_tradnl"/>
        </w:rPr>
        <w:t xml:space="preserve">. </w:t>
      </w:r>
    </w:p>
    <w:p w:rsidR="00D74F33" w:rsidRPr="00C51139" w:rsidRDefault="00D74F33" w:rsidP="00EA67C4">
      <w:pPr>
        <w:tabs>
          <w:tab w:val="left" w:pos="851"/>
          <w:tab w:val="left" w:pos="9214"/>
        </w:tabs>
        <w:jc w:val="both"/>
        <w:rPr>
          <w:rFonts w:ascii="Arial" w:eastAsia="Calibri" w:hAnsi="Arial" w:cs="Arial"/>
          <w:spacing w:val="-4"/>
          <w:sz w:val="14"/>
          <w:szCs w:val="14"/>
          <w:lang w:val="es-ES_tradnl"/>
        </w:rPr>
      </w:pPr>
    </w:p>
    <w:p w:rsidR="00EA67C4" w:rsidRPr="00C51139" w:rsidRDefault="00EA67C4" w:rsidP="00EA67C4">
      <w:pPr>
        <w:tabs>
          <w:tab w:val="left" w:pos="851"/>
          <w:tab w:val="left" w:pos="9214"/>
        </w:tabs>
        <w:jc w:val="both"/>
        <w:rPr>
          <w:rFonts w:ascii="Arial" w:eastAsia="Calibri" w:hAnsi="Arial" w:cs="Arial"/>
          <w:spacing w:val="-4"/>
          <w:sz w:val="20"/>
          <w:lang w:val="es-ES_tradnl"/>
        </w:rPr>
      </w:pPr>
      <w:r w:rsidRPr="00C51139">
        <w:rPr>
          <w:rFonts w:ascii="Arial" w:eastAsia="Calibri" w:hAnsi="Arial" w:cs="Arial"/>
          <w:spacing w:val="-4"/>
          <w:sz w:val="20"/>
          <w:lang w:val="es-ES_tradnl"/>
        </w:rPr>
        <w:t xml:space="preserve">En los mismos </w:t>
      </w:r>
      <w:proofErr w:type="spellStart"/>
      <w:r w:rsidRPr="00C51139">
        <w:rPr>
          <w:rFonts w:ascii="Arial" w:eastAsia="Calibri" w:hAnsi="Arial" w:cs="Arial"/>
          <w:spacing w:val="-4"/>
          <w:sz w:val="20"/>
          <w:lang w:val="es-ES_tradnl"/>
        </w:rPr>
        <w:t>términos</w:t>
      </w:r>
      <w:proofErr w:type="spellEnd"/>
      <w:r w:rsidRPr="00C51139">
        <w:rPr>
          <w:rFonts w:ascii="Arial" w:eastAsia="Calibri" w:hAnsi="Arial" w:cs="Arial"/>
          <w:spacing w:val="-4"/>
          <w:sz w:val="20"/>
          <w:lang w:val="es-ES_tradnl"/>
        </w:rPr>
        <w:t xml:space="preserve"> los fiadores </w:t>
      </w:r>
      <w:proofErr w:type="spellStart"/>
      <w:r w:rsidRPr="00C51139">
        <w:rPr>
          <w:rFonts w:ascii="Arial" w:eastAsia="Calibri" w:hAnsi="Arial" w:cs="Arial"/>
          <w:spacing w:val="-4"/>
          <w:sz w:val="20"/>
          <w:lang w:val="es-ES_tradnl"/>
        </w:rPr>
        <w:t>están</w:t>
      </w:r>
      <w:proofErr w:type="spellEnd"/>
      <w:r w:rsidRPr="00C51139">
        <w:rPr>
          <w:rFonts w:ascii="Arial" w:eastAsia="Calibri" w:hAnsi="Arial" w:cs="Arial"/>
          <w:spacing w:val="-4"/>
          <w:sz w:val="20"/>
          <w:lang w:val="es-ES_tradnl"/>
        </w:rPr>
        <w:t xml:space="preserve"> obligados a pagar en forma inmediata la </w:t>
      </w:r>
      <w:proofErr w:type="spellStart"/>
      <w:r w:rsidRPr="00C51139">
        <w:rPr>
          <w:rFonts w:ascii="Arial" w:eastAsia="Calibri" w:hAnsi="Arial" w:cs="Arial"/>
          <w:spacing w:val="-4"/>
          <w:sz w:val="20"/>
          <w:lang w:val="es-ES_tradnl"/>
        </w:rPr>
        <w:t>reparación</w:t>
      </w:r>
      <w:proofErr w:type="spellEnd"/>
      <w:r w:rsidRPr="00C51139">
        <w:rPr>
          <w:rFonts w:ascii="Arial" w:eastAsia="Calibri" w:hAnsi="Arial" w:cs="Arial"/>
          <w:spacing w:val="-4"/>
          <w:sz w:val="20"/>
          <w:lang w:val="es-ES_tradnl"/>
        </w:rPr>
        <w:t xml:space="preserve"> del </w:t>
      </w:r>
      <w:proofErr w:type="spellStart"/>
      <w:r w:rsidRPr="00C51139">
        <w:rPr>
          <w:rFonts w:ascii="Arial" w:eastAsia="Calibri" w:hAnsi="Arial" w:cs="Arial"/>
          <w:spacing w:val="-4"/>
          <w:sz w:val="20"/>
          <w:lang w:val="es-ES_tradnl"/>
        </w:rPr>
        <w:t>daño</w:t>
      </w:r>
      <w:proofErr w:type="spellEnd"/>
      <w:r w:rsidRPr="00C51139">
        <w:rPr>
          <w:rFonts w:ascii="Arial" w:eastAsia="Calibri" w:hAnsi="Arial" w:cs="Arial"/>
          <w:spacing w:val="-4"/>
          <w:sz w:val="20"/>
          <w:lang w:val="es-ES_tradnl"/>
        </w:rPr>
        <w:t xml:space="preserve">, </w:t>
      </w:r>
      <w:proofErr w:type="spellStart"/>
      <w:r w:rsidRPr="00C51139">
        <w:rPr>
          <w:rFonts w:ascii="Arial" w:eastAsia="Calibri" w:hAnsi="Arial" w:cs="Arial"/>
          <w:spacing w:val="-4"/>
          <w:sz w:val="20"/>
          <w:lang w:val="es-ES_tradnl"/>
        </w:rPr>
        <w:t>aplicándose</w:t>
      </w:r>
      <w:proofErr w:type="spellEnd"/>
      <w:r w:rsidRPr="00C51139">
        <w:rPr>
          <w:rFonts w:ascii="Arial" w:eastAsia="Calibri" w:hAnsi="Arial" w:cs="Arial"/>
          <w:spacing w:val="-4"/>
          <w:sz w:val="20"/>
          <w:lang w:val="es-ES_tradnl"/>
        </w:rPr>
        <w:t xml:space="preserve"> para su cobro, en todo caso, el procedimiento </w:t>
      </w:r>
      <w:proofErr w:type="spellStart"/>
      <w:r w:rsidRPr="00C51139">
        <w:rPr>
          <w:rFonts w:ascii="Arial" w:eastAsia="Calibri" w:hAnsi="Arial" w:cs="Arial"/>
          <w:spacing w:val="-4"/>
          <w:sz w:val="20"/>
          <w:lang w:val="es-ES_tradnl"/>
        </w:rPr>
        <w:t>económico</w:t>
      </w:r>
      <w:proofErr w:type="spellEnd"/>
      <w:r w:rsidRPr="00C51139">
        <w:rPr>
          <w:rFonts w:ascii="Arial" w:eastAsia="Calibri" w:hAnsi="Arial" w:cs="Arial"/>
          <w:spacing w:val="-4"/>
          <w:sz w:val="20"/>
          <w:lang w:val="es-ES_tradnl"/>
        </w:rPr>
        <w:t xml:space="preserve"> coactivo que las leyes fiscales </w:t>
      </w:r>
      <w:proofErr w:type="spellStart"/>
      <w:r w:rsidRPr="00C51139">
        <w:rPr>
          <w:rFonts w:ascii="Arial" w:eastAsia="Calibri" w:hAnsi="Arial" w:cs="Arial"/>
          <w:spacing w:val="-4"/>
          <w:sz w:val="20"/>
          <w:lang w:val="es-ES_tradnl"/>
        </w:rPr>
        <w:t>señalen</w:t>
      </w:r>
      <w:proofErr w:type="spellEnd"/>
      <w:r w:rsidRPr="00C51139">
        <w:rPr>
          <w:rFonts w:ascii="Arial" w:eastAsia="Calibri" w:hAnsi="Arial" w:cs="Arial"/>
          <w:spacing w:val="-4"/>
          <w:sz w:val="20"/>
          <w:lang w:val="es-ES_tradnl"/>
        </w:rPr>
        <w:t>.</w:t>
      </w:r>
    </w:p>
    <w:p w:rsidR="00D74F33" w:rsidRPr="00C51139" w:rsidRDefault="00D74F33" w:rsidP="00EA67C4">
      <w:pPr>
        <w:tabs>
          <w:tab w:val="left" w:pos="851"/>
          <w:tab w:val="left" w:pos="9214"/>
        </w:tabs>
        <w:jc w:val="both"/>
        <w:rPr>
          <w:rFonts w:ascii="Arial" w:eastAsia="Calibri" w:hAnsi="Arial" w:cs="Arial"/>
          <w:spacing w:val="-4"/>
          <w:sz w:val="14"/>
          <w:szCs w:val="14"/>
          <w:lang w:val="es-ES_tradnl"/>
        </w:rPr>
      </w:pPr>
    </w:p>
    <w:p w:rsidR="00EA67C4" w:rsidRPr="00C51139" w:rsidRDefault="00EA67C4" w:rsidP="00EA67C4">
      <w:pPr>
        <w:tabs>
          <w:tab w:val="left" w:pos="851"/>
          <w:tab w:val="left" w:pos="9214"/>
        </w:tabs>
        <w:jc w:val="both"/>
        <w:rPr>
          <w:rFonts w:ascii="Arial" w:eastAsia="Calibri" w:hAnsi="Arial" w:cs="Arial"/>
          <w:spacing w:val="-4"/>
          <w:sz w:val="20"/>
          <w:lang w:val="es-ES_tradnl"/>
        </w:rPr>
      </w:pPr>
      <w:r w:rsidRPr="00C51139">
        <w:rPr>
          <w:rFonts w:ascii="Arial" w:eastAsia="Calibri" w:hAnsi="Arial" w:cs="Arial"/>
          <w:b/>
          <w:spacing w:val="-4"/>
          <w:sz w:val="20"/>
          <w:lang w:val="es-ES_tradnl"/>
        </w:rPr>
        <w:t xml:space="preserve">ARTÍCULO 40. </w:t>
      </w:r>
      <w:r w:rsidRPr="00C51139">
        <w:rPr>
          <w:rFonts w:ascii="Arial" w:eastAsia="Calibri" w:hAnsi="Arial" w:cs="Arial"/>
          <w:spacing w:val="-4"/>
          <w:sz w:val="20"/>
          <w:lang w:val="es-ES_tradnl"/>
        </w:rPr>
        <w:t>Las víctimas tienen derecho a intervenir en el proceso penal y deberán ser reconocidas como sujetos procesales en el mismo, en los términos de la Constitución Política de los Estados Unidos Mexicanos y de los Tratados Internacionales de Derechos Humanos, pero si no se apersonaran en el mismo, serán representadas por un Asesor Jurídico o en su caso por el Ministerio Público y serán notificadas personalmente de todos los actos y resoluciones que pongan fin al proceso, de los recursos interpuestos, ya sean ordinarios o extraordinarios, así como de las modificaciones en las medidas cautelares que se hayan adoptado por la existencia de un riesgo para su seguridad, vida o integridad física o modificaciones a la sentencia.</w:t>
      </w:r>
    </w:p>
    <w:p w:rsidR="00D74F33" w:rsidRPr="00C51139" w:rsidRDefault="00D74F33" w:rsidP="00EA67C4">
      <w:pPr>
        <w:tabs>
          <w:tab w:val="left" w:pos="851"/>
          <w:tab w:val="left" w:pos="9214"/>
        </w:tabs>
        <w:jc w:val="both"/>
        <w:rPr>
          <w:rFonts w:ascii="Arial" w:eastAsia="Calibri" w:hAnsi="Arial" w:cs="Arial"/>
          <w:spacing w:val="-4"/>
          <w:sz w:val="14"/>
          <w:szCs w:val="14"/>
          <w:lang w:val="es-ES_tradnl"/>
        </w:rPr>
      </w:pPr>
    </w:p>
    <w:p w:rsidR="00EA67C4" w:rsidRPr="00C51139"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C51139">
        <w:rPr>
          <w:rFonts w:ascii="Arial" w:eastAsia="Calibri" w:hAnsi="Arial" w:cs="Arial"/>
          <w:b/>
          <w:bCs/>
          <w:spacing w:val="-4"/>
          <w:sz w:val="20"/>
          <w:lang w:val="es-ES_tradnl"/>
        </w:rPr>
        <w:t xml:space="preserve">ARTÍCULO 41. </w:t>
      </w:r>
      <w:r w:rsidRPr="00C51139">
        <w:rPr>
          <w:rFonts w:ascii="Arial" w:eastAsia="Calibri" w:hAnsi="Arial" w:cs="Arial"/>
          <w:spacing w:val="-4"/>
          <w:sz w:val="20"/>
          <w:lang w:val="es-ES_tradnl"/>
        </w:rPr>
        <w:t>Las víctimas tendrán derecho a que se considere su discapacidad temporal o permanente, físicas, o mentales, así como su condición de niñas, niños y adolescentes o adultos mayores. Asimismo, a que se respete un enfoque transversal de género y las diferencias culturales, religiosas, de credo, étnicas, entre otras igualmente relevantes. Cuando sea necesario, el Estado proporcionará intérpretes y traductores. Las víctimas no podrán ser discriminadas por ninguna causa de conformidad a la Constitución Política de los Estados Unidos Mexicanos y los Tratados Internacionales de Derechos Humanos, la presente Ley y las demás aplicables en la materia.</w:t>
      </w:r>
    </w:p>
    <w:p w:rsidR="00D74F33" w:rsidRPr="00C51139" w:rsidRDefault="00D74F33" w:rsidP="00EA67C4">
      <w:pPr>
        <w:tabs>
          <w:tab w:val="left" w:pos="9214"/>
        </w:tabs>
        <w:autoSpaceDE w:val="0"/>
        <w:autoSpaceDN w:val="0"/>
        <w:adjustRightInd w:val="0"/>
        <w:jc w:val="both"/>
        <w:rPr>
          <w:rFonts w:ascii="Arial" w:eastAsia="Calibri" w:hAnsi="Arial" w:cs="Arial"/>
          <w:spacing w:val="-4"/>
          <w:sz w:val="14"/>
          <w:szCs w:val="14"/>
          <w:lang w:val="es-ES_tradnl"/>
        </w:rPr>
      </w:pPr>
    </w:p>
    <w:p w:rsidR="00EA67C4" w:rsidRPr="00C51139"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C51139">
        <w:rPr>
          <w:rFonts w:ascii="Arial" w:eastAsia="Calibri Light" w:hAnsi="Arial" w:cs="Arial"/>
          <w:b/>
          <w:spacing w:val="-4"/>
          <w:sz w:val="20"/>
          <w:lang w:val="es-ES_tradnl" w:eastAsia="es-MX"/>
        </w:rPr>
        <w:t xml:space="preserve">ARTÍCULO 42. </w:t>
      </w:r>
      <w:r w:rsidRPr="00C51139">
        <w:rPr>
          <w:rFonts w:ascii="Arial" w:eastAsia="Calibri Light" w:hAnsi="Arial" w:cs="Arial"/>
          <w:spacing w:val="-4"/>
          <w:sz w:val="20"/>
          <w:lang w:val="es-ES_tradnl" w:eastAsia="es-MX"/>
        </w:rPr>
        <w:t xml:space="preserve">Las </w:t>
      </w:r>
      <w:proofErr w:type="spellStart"/>
      <w:r w:rsidRPr="00C51139">
        <w:rPr>
          <w:rFonts w:ascii="Arial" w:eastAsia="Calibri Light" w:hAnsi="Arial" w:cs="Arial"/>
          <w:spacing w:val="-4"/>
          <w:sz w:val="20"/>
          <w:lang w:val="es-ES_tradnl" w:eastAsia="es-MX"/>
        </w:rPr>
        <w:t>víctimas</w:t>
      </w:r>
      <w:proofErr w:type="spellEnd"/>
      <w:r w:rsidRPr="00C51139">
        <w:rPr>
          <w:rFonts w:ascii="Arial" w:eastAsia="Calibri Light" w:hAnsi="Arial" w:cs="Arial"/>
          <w:spacing w:val="-4"/>
          <w:sz w:val="20"/>
          <w:lang w:val="es-ES_tradnl" w:eastAsia="es-MX"/>
        </w:rPr>
        <w:t xml:space="preserve"> tienen derecho a que se les explique el alcance y trascendencia de los </w:t>
      </w:r>
      <w:proofErr w:type="spellStart"/>
      <w:r w:rsidRPr="00C51139">
        <w:rPr>
          <w:rFonts w:ascii="Arial" w:eastAsia="Calibri Light" w:hAnsi="Arial" w:cs="Arial"/>
          <w:spacing w:val="-4"/>
          <w:sz w:val="20"/>
          <w:lang w:val="es-ES_tradnl" w:eastAsia="es-MX"/>
        </w:rPr>
        <w:t>exámenes</w:t>
      </w:r>
      <w:proofErr w:type="spellEnd"/>
      <w:r w:rsidRPr="00C51139">
        <w:rPr>
          <w:rFonts w:ascii="Arial" w:eastAsia="Calibri Light" w:hAnsi="Arial" w:cs="Arial"/>
          <w:spacing w:val="-4"/>
          <w:sz w:val="20"/>
          <w:lang w:val="es-ES_tradnl" w:eastAsia="es-MX"/>
        </w:rPr>
        <w:t xml:space="preserve"> periciales a los que </w:t>
      </w:r>
      <w:proofErr w:type="spellStart"/>
      <w:r w:rsidRPr="00C51139">
        <w:rPr>
          <w:rFonts w:ascii="Arial" w:eastAsia="Calibri Light" w:hAnsi="Arial" w:cs="Arial"/>
          <w:spacing w:val="-4"/>
          <w:sz w:val="20"/>
          <w:lang w:val="es-ES_tradnl" w:eastAsia="es-MX"/>
        </w:rPr>
        <w:t>podrán</w:t>
      </w:r>
      <w:proofErr w:type="spellEnd"/>
      <w:r w:rsidRPr="00C51139">
        <w:rPr>
          <w:rFonts w:ascii="Arial" w:eastAsia="Calibri Light" w:hAnsi="Arial" w:cs="Arial"/>
          <w:spacing w:val="-4"/>
          <w:sz w:val="20"/>
          <w:lang w:val="es-ES_tradnl" w:eastAsia="es-MX"/>
        </w:rPr>
        <w:t xml:space="preserve"> someterse y, en caso de aceptar su </w:t>
      </w:r>
      <w:proofErr w:type="spellStart"/>
      <w:r w:rsidRPr="00C51139">
        <w:rPr>
          <w:rFonts w:ascii="Arial" w:eastAsia="Calibri Light" w:hAnsi="Arial" w:cs="Arial"/>
          <w:spacing w:val="-4"/>
          <w:sz w:val="20"/>
          <w:lang w:val="es-ES_tradnl" w:eastAsia="es-MX"/>
        </w:rPr>
        <w:t>realización</w:t>
      </w:r>
      <w:proofErr w:type="spellEnd"/>
      <w:r w:rsidRPr="00C51139">
        <w:rPr>
          <w:rFonts w:ascii="Arial" w:eastAsia="Calibri Light" w:hAnsi="Arial" w:cs="Arial"/>
          <w:spacing w:val="-4"/>
          <w:sz w:val="20"/>
          <w:lang w:val="es-ES_tradnl" w:eastAsia="es-MX"/>
        </w:rPr>
        <w:t xml:space="preserve">, a ser </w:t>
      </w:r>
      <w:proofErr w:type="spellStart"/>
      <w:r w:rsidRPr="00C51139">
        <w:rPr>
          <w:rFonts w:ascii="Arial" w:eastAsia="Calibri Light" w:hAnsi="Arial" w:cs="Arial"/>
          <w:spacing w:val="-4"/>
          <w:sz w:val="20"/>
          <w:lang w:val="es-ES_tradnl" w:eastAsia="es-MX"/>
        </w:rPr>
        <w:t>acompañadas</w:t>
      </w:r>
      <w:proofErr w:type="spellEnd"/>
      <w:r w:rsidRPr="00C51139">
        <w:rPr>
          <w:rFonts w:ascii="Arial" w:eastAsia="Calibri Light" w:hAnsi="Arial" w:cs="Arial"/>
          <w:spacing w:val="-4"/>
          <w:sz w:val="20"/>
          <w:lang w:val="es-ES_tradnl" w:eastAsia="es-MX"/>
        </w:rPr>
        <w:t xml:space="preserve"> en todo momento por el Asesor Jurídico o la persona que consideren.</w:t>
      </w:r>
    </w:p>
    <w:p w:rsidR="00D74F33" w:rsidRPr="00C51139" w:rsidRDefault="00D74F33"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14"/>
          <w:szCs w:val="14"/>
          <w:lang w:val="es-ES_tradnl" w:eastAsia="es-MX"/>
        </w:rPr>
      </w:pPr>
    </w:p>
    <w:p w:rsidR="00D74F33" w:rsidRPr="00C51139" w:rsidRDefault="00EA67C4" w:rsidP="00EA67C4">
      <w:pPr>
        <w:tabs>
          <w:tab w:val="left" w:pos="9214"/>
        </w:tabs>
        <w:jc w:val="both"/>
        <w:rPr>
          <w:rFonts w:ascii="Arial" w:eastAsia="Arial Unicode MS" w:hAnsi="Arial" w:cs="Arial"/>
          <w:bCs/>
          <w:spacing w:val="-4"/>
          <w:sz w:val="20"/>
          <w:lang w:val="es-ES_tradnl" w:eastAsia="es-MX"/>
        </w:rPr>
      </w:pPr>
      <w:r w:rsidRPr="00C51139">
        <w:rPr>
          <w:rFonts w:ascii="Arial" w:eastAsia="Arial Unicode MS" w:hAnsi="Arial" w:cs="Arial"/>
          <w:bCs/>
          <w:spacing w:val="-4"/>
          <w:sz w:val="20"/>
          <w:lang w:val="es-ES_tradnl" w:eastAsia="es-MX"/>
        </w:rPr>
        <w:t>La Comisión Estatal podrá cubrir los costos de los exámenes a que se refiere el párrafo anterior, con cargo al Fondo Estatal.</w:t>
      </w:r>
    </w:p>
    <w:p w:rsidR="00EA67C4" w:rsidRPr="00C51139" w:rsidRDefault="00EA67C4" w:rsidP="00EA67C4">
      <w:pPr>
        <w:tabs>
          <w:tab w:val="left" w:pos="9214"/>
        </w:tabs>
        <w:jc w:val="both"/>
        <w:rPr>
          <w:rFonts w:ascii="Arial" w:eastAsia="Arial Unicode MS" w:hAnsi="Arial" w:cs="Arial"/>
          <w:bCs/>
          <w:spacing w:val="-4"/>
          <w:sz w:val="14"/>
          <w:szCs w:val="14"/>
          <w:lang w:val="es-ES_tradnl" w:eastAsia="es-MX"/>
        </w:rPr>
      </w:pPr>
      <w:r w:rsidRPr="00C51139">
        <w:rPr>
          <w:rFonts w:ascii="Arial" w:eastAsia="Arial Unicode MS" w:hAnsi="Arial" w:cs="Arial"/>
          <w:bCs/>
          <w:spacing w:val="-4"/>
          <w:sz w:val="20"/>
          <w:lang w:val="es-ES_tradnl" w:eastAsia="es-MX"/>
        </w:rPr>
        <w:t xml:space="preserve"> </w:t>
      </w:r>
    </w:p>
    <w:p w:rsidR="00EA67C4" w:rsidRPr="00C51139" w:rsidRDefault="00EA67C4" w:rsidP="00EA67C4">
      <w:pPr>
        <w:tabs>
          <w:tab w:val="left" w:pos="9214"/>
        </w:tabs>
        <w:autoSpaceDE w:val="0"/>
        <w:autoSpaceDN w:val="0"/>
        <w:adjustRightInd w:val="0"/>
        <w:jc w:val="both"/>
        <w:rPr>
          <w:rFonts w:ascii="Arial" w:eastAsia="Calibri" w:hAnsi="Arial" w:cs="Arial"/>
          <w:bCs/>
          <w:spacing w:val="-4"/>
          <w:sz w:val="20"/>
          <w:lang w:val="es-ES_tradnl"/>
        </w:rPr>
      </w:pPr>
      <w:r w:rsidRPr="00C51139">
        <w:rPr>
          <w:rFonts w:ascii="Arial" w:eastAsia="Calibri" w:hAnsi="Arial" w:cs="Arial"/>
          <w:bCs/>
          <w:spacing w:val="-4"/>
          <w:sz w:val="20"/>
          <w:lang w:val="es-ES_tradnl"/>
        </w:rPr>
        <w:t>Sólo se podrán contratar servicios de expertos independientes o peritos internacionales, cuando no se cuente con personal nacional capacitado en la materia.</w:t>
      </w:r>
    </w:p>
    <w:p w:rsidR="00D74F33" w:rsidRPr="00C51139" w:rsidRDefault="00D74F33" w:rsidP="00EA67C4">
      <w:pPr>
        <w:tabs>
          <w:tab w:val="left" w:pos="9214"/>
        </w:tabs>
        <w:autoSpaceDE w:val="0"/>
        <w:autoSpaceDN w:val="0"/>
        <w:adjustRightInd w:val="0"/>
        <w:jc w:val="both"/>
        <w:rPr>
          <w:rFonts w:ascii="Arial" w:eastAsia="Calibri" w:hAnsi="Arial" w:cs="Arial"/>
          <w:bCs/>
          <w:spacing w:val="-4"/>
          <w:sz w:val="14"/>
          <w:szCs w:val="14"/>
          <w:lang w:val="es-ES_tradnl"/>
        </w:rPr>
      </w:pPr>
    </w:p>
    <w:p w:rsidR="00EA67C4" w:rsidRPr="00C51139"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C51139">
        <w:rPr>
          <w:rFonts w:ascii="Arial" w:eastAsia="Calibri Light" w:hAnsi="Arial" w:cs="Arial"/>
          <w:b/>
          <w:bCs/>
          <w:spacing w:val="-4"/>
          <w:sz w:val="20"/>
          <w:lang w:val="es-ES_tradnl" w:eastAsia="es-MX"/>
        </w:rPr>
        <w:t xml:space="preserve">ARTÍCULO 43. </w:t>
      </w:r>
      <w:r w:rsidRPr="00C51139">
        <w:rPr>
          <w:rFonts w:ascii="Arial" w:eastAsia="Calibri Light" w:hAnsi="Arial" w:cs="Arial"/>
          <w:spacing w:val="-4"/>
          <w:sz w:val="20"/>
          <w:lang w:val="es-ES_tradnl" w:eastAsia="es-MX"/>
        </w:rPr>
        <w:t xml:space="preserve">Las </w:t>
      </w:r>
      <w:proofErr w:type="spellStart"/>
      <w:r w:rsidRPr="00C51139">
        <w:rPr>
          <w:rFonts w:ascii="Arial" w:eastAsia="Calibri Light" w:hAnsi="Arial" w:cs="Arial"/>
          <w:spacing w:val="-4"/>
          <w:sz w:val="20"/>
          <w:lang w:val="es-ES_tradnl" w:eastAsia="es-MX"/>
        </w:rPr>
        <w:t>víctimas</w:t>
      </w:r>
      <w:proofErr w:type="spellEnd"/>
      <w:r w:rsidRPr="00C51139">
        <w:rPr>
          <w:rFonts w:ascii="Arial" w:eastAsia="Calibri Light" w:hAnsi="Arial" w:cs="Arial"/>
          <w:spacing w:val="-4"/>
          <w:sz w:val="20"/>
          <w:lang w:val="es-ES_tradnl" w:eastAsia="es-MX"/>
        </w:rPr>
        <w:t xml:space="preserve"> </w:t>
      </w:r>
      <w:proofErr w:type="spellStart"/>
      <w:r w:rsidRPr="00C51139">
        <w:rPr>
          <w:rFonts w:ascii="Arial" w:eastAsia="Calibri Light" w:hAnsi="Arial" w:cs="Arial"/>
          <w:spacing w:val="-4"/>
          <w:sz w:val="20"/>
          <w:lang w:val="es-ES_tradnl" w:eastAsia="es-MX"/>
        </w:rPr>
        <w:t>tendrán</w:t>
      </w:r>
      <w:proofErr w:type="spellEnd"/>
      <w:r w:rsidRPr="00C51139">
        <w:rPr>
          <w:rFonts w:ascii="Arial" w:eastAsia="Calibri Light" w:hAnsi="Arial" w:cs="Arial"/>
          <w:spacing w:val="-4"/>
          <w:sz w:val="20"/>
          <w:lang w:val="es-ES_tradnl" w:eastAsia="es-MX"/>
        </w:rPr>
        <w:t xml:space="preserve"> derecho a optar por la </w:t>
      </w:r>
      <w:proofErr w:type="spellStart"/>
      <w:r w:rsidRPr="00C51139">
        <w:rPr>
          <w:rFonts w:ascii="Arial" w:eastAsia="Calibri Light" w:hAnsi="Arial" w:cs="Arial"/>
          <w:spacing w:val="-4"/>
          <w:sz w:val="20"/>
          <w:lang w:val="es-ES_tradnl" w:eastAsia="es-MX"/>
        </w:rPr>
        <w:t>solución</w:t>
      </w:r>
      <w:proofErr w:type="spellEnd"/>
      <w:r w:rsidRPr="00C51139">
        <w:rPr>
          <w:rFonts w:ascii="Arial" w:eastAsia="Calibri Light" w:hAnsi="Arial" w:cs="Arial"/>
          <w:spacing w:val="-4"/>
          <w:sz w:val="20"/>
          <w:lang w:val="es-ES_tradnl" w:eastAsia="es-MX"/>
        </w:rPr>
        <w:t xml:space="preserve"> de conflictos conforme a los mecanismos de Justicia Alternativa, como la </w:t>
      </w:r>
      <w:proofErr w:type="spellStart"/>
      <w:r w:rsidRPr="00C51139">
        <w:rPr>
          <w:rFonts w:ascii="Arial" w:eastAsia="Calibri Light" w:hAnsi="Arial" w:cs="Arial"/>
          <w:spacing w:val="-4"/>
          <w:sz w:val="20"/>
          <w:lang w:val="es-ES_tradnl" w:eastAsia="es-MX"/>
        </w:rPr>
        <w:t>Mediación</w:t>
      </w:r>
      <w:proofErr w:type="spellEnd"/>
      <w:r w:rsidRPr="00C51139">
        <w:rPr>
          <w:rFonts w:ascii="Arial" w:eastAsia="Calibri Light" w:hAnsi="Arial" w:cs="Arial"/>
          <w:spacing w:val="-4"/>
          <w:sz w:val="20"/>
          <w:lang w:val="es-ES_tradnl" w:eastAsia="es-MX"/>
        </w:rPr>
        <w:t xml:space="preserve">, a fin de facilitar la </w:t>
      </w:r>
      <w:proofErr w:type="spellStart"/>
      <w:r w:rsidRPr="00C51139">
        <w:rPr>
          <w:rFonts w:ascii="Arial" w:eastAsia="Calibri Light" w:hAnsi="Arial" w:cs="Arial"/>
          <w:spacing w:val="-4"/>
          <w:sz w:val="20"/>
          <w:lang w:val="es-ES_tradnl" w:eastAsia="es-MX"/>
        </w:rPr>
        <w:t>reparación</w:t>
      </w:r>
      <w:proofErr w:type="spellEnd"/>
      <w:r w:rsidRPr="00C51139">
        <w:rPr>
          <w:rFonts w:ascii="Arial" w:eastAsia="Calibri Light" w:hAnsi="Arial" w:cs="Arial"/>
          <w:spacing w:val="-4"/>
          <w:sz w:val="20"/>
          <w:lang w:val="es-ES_tradnl" w:eastAsia="es-MX"/>
        </w:rPr>
        <w:t xml:space="preserve"> del </w:t>
      </w:r>
      <w:proofErr w:type="spellStart"/>
      <w:r w:rsidRPr="00C51139">
        <w:rPr>
          <w:rFonts w:ascii="Arial" w:eastAsia="Calibri Light" w:hAnsi="Arial" w:cs="Arial"/>
          <w:spacing w:val="-4"/>
          <w:sz w:val="20"/>
          <w:lang w:val="es-ES_tradnl" w:eastAsia="es-MX"/>
        </w:rPr>
        <w:t>daño</w:t>
      </w:r>
      <w:proofErr w:type="spellEnd"/>
      <w:r w:rsidRPr="00C51139">
        <w:rPr>
          <w:rFonts w:ascii="Arial" w:eastAsia="Calibri Light" w:hAnsi="Arial" w:cs="Arial"/>
          <w:spacing w:val="-4"/>
          <w:sz w:val="20"/>
          <w:lang w:val="es-ES_tradnl" w:eastAsia="es-MX"/>
        </w:rPr>
        <w:t xml:space="preserve">, la </w:t>
      </w:r>
      <w:proofErr w:type="spellStart"/>
      <w:r w:rsidRPr="00C51139">
        <w:rPr>
          <w:rFonts w:ascii="Arial" w:eastAsia="Calibri Light" w:hAnsi="Arial" w:cs="Arial"/>
          <w:spacing w:val="-4"/>
          <w:sz w:val="20"/>
          <w:lang w:val="es-ES_tradnl" w:eastAsia="es-MX"/>
        </w:rPr>
        <w:t>reconciliación</w:t>
      </w:r>
      <w:proofErr w:type="spellEnd"/>
      <w:r w:rsidRPr="00C51139">
        <w:rPr>
          <w:rFonts w:ascii="Arial" w:eastAsia="Calibri Light" w:hAnsi="Arial" w:cs="Arial"/>
          <w:spacing w:val="-4"/>
          <w:sz w:val="20"/>
          <w:lang w:val="es-ES_tradnl" w:eastAsia="es-MX"/>
        </w:rPr>
        <w:t xml:space="preserve"> de las partes y la no </w:t>
      </w:r>
      <w:proofErr w:type="spellStart"/>
      <w:r w:rsidRPr="00C51139">
        <w:rPr>
          <w:rFonts w:ascii="Arial" w:eastAsia="Calibri Light" w:hAnsi="Arial" w:cs="Arial"/>
          <w:spacing w:val="-4"/>
          <w:sz w:val="20"/>
          <w:lang w:val="es-ES_tradnl" w:eastAsia="es-MX"/>
        </w:rPr>
        <w:t>repetición</w:t>
      </w:r>
      <w:proofErr w:type="spellEnd"/>
      <w:r w:rsidRPr="00C51139">
        <w:rPr>
          <w:rFonts w:ascii="Arial" w:eastAsia="Calibri Light" w:hAnsi="Arial" w:cs="Arial"/>
          <w:spacing w:val="-4"/>
          <w:sz w:val="20"/>
          <w:lang w:val="es-ES_tradnl" w:eastAsia="es-MX"/>
        </w:rPr>
        <w:t xml:space="preserve"> del hecho </w:t>
      </w:r>
      <w:proofErr w:type="spellStart"/>
      <w:r w:rsidRPr="00C51139">
        <w:rPr>
          <w:rFonts w:ascii="Arial" w:eastAsia="Calibri Light" w:hAnsi="Arial" w:cs="Arial"/>
          <w:spacing w:val="-4"/>
          <w:sz w:val="20"/>
          <w:lang w:val="es-ES_tradnl" w:eastAsia="es-MX"/>
        </w:rPr>
        <w:t>victimizante</w:t>
      </w:r>
      <w:proofErr w:type="spellEnd"/>
      <w:r w:rsidRPr="00C51139">
        <w:rPr>
          <w:rFonts w:ascii="Arial" w:eastAsia="Calibri Light" w:hAnsi="Arial" w:cs="Arial"/>
          <w:spacing w:val="-4"/>
          <w:sz w:val="20"/>
          <w:lang w:val="es-ES_tradnl" w:eastAsia="es-MX"/>
        </w:rPr>
        <w:t>.</w:t>
      </w:r>
    </w:p>
    <w:p w:rsidR="00D74F33" w:rsidRPr="00C51139" w:rsidRDefault="00D74F33" w:rsidP="00EA67C4">
      <w:pPr>
        <w:widowControl w:val="0"/>
        <w:tabs>
          <w:tab w:val="left" w:pos="851"/>
          <w:tab w:val="left" w:pos="1416"/>
          <w:tab w:val="left" w:pos="2124"/>
          <w:tab w:val="left" w:pos="2832"/>
          <w:tab w:val="left" w:pos="3540"/>
          <w:tab w:val="left" w:pos="9214"/>
        </w:tabs>
        <w:jc w:val="both"/>
        <w:rPr>
          <w:rFonts w:ascii="Arial" w:eastAsia="Calibri" w:hAnsi="Arial" w:cs="Arial"/>
          <w:spacing w:val="-4"/>
          <w:sz w:val="14"/>
          <w:szCs w:val="14"/>
          <w:lang w:val="es-ES_tradnl" w:eastAsia="es-MX"/>
        </w:rPr>
      </w:pP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C51139">
        <w:rPr>
          <w:rFonts w:ascii="Arial" w:eastAsia="Calibri" w:hAnsi="Arial" w:cs="Arial"/>
          <w:spacing w:val="-4"/>
          <w:sz w:val="20"/>
          <w:lang w:val="es-ES_tradnl"/>
        </w:rPr>
        <w:t xml:space="preserve">No </w:t>
      </w:r>
      <w:proofErr w:type="spellStart"/>
      <w:r w:rsidRPr="00C51139">
        <w:rPr>
          <w:rFonts w:ascii="Arial" w:eastAsia="Calibri" w:hAnsi="Arial" w:cs="Arial"/>
          <w:spacing w:val="-4"/>
          <w:sz w:val="20"/>
          <w:lang w:val="es-ES_tradnl"/>
        </w:rPr>
        <w:t>podra</w:t>
      </w:r>
      <w:proofErr w:type="spellEnd"/>
      <w:r w:rsidRPr="00C51139">
        <w:rPr>
          <w:rFonts w:ascii="Arial" w:eastAsia="Calibri" w:hAnsi="Arial" w:cs="Arial"/>
          <w:spacing w:val="-4"/>
          <w:sz w:val="20"/>
          <w:lang w:val="es-ES_tradnl"/>
        </w:rPr>
        <w:t xml:space="preserve">́ llevarse la </w:t>
      </w:r>
      <w:proofErr w:type="spellStart"/>
      <w:r w:rsidRPr="00C51139">
        <w:rPr>
          <w:rFonts w:ascii="Arial" w:eastAsia="Calibri" w:hAnsi="Arial" w:cs="Arial"/>
          <w:spacing w:val="-4"/>
          <w:sz w:val="20"/>
          <w:lang w:val="es-ES_tradnl"/>
        </w:rPr>
        <w:t>conciliación</w:t>
      </w:r>
      <w:proofErr w:type="spellEnd"/>
      <w:r w:rsidRPr="00C51139">
        <w:rPr>
          <w:rFonts w:ascii="Arial" w:eastAsia="Calibri" w:hAnsi="Arial" w:cs="Arial"/>
          <w:spacing w:val="-4"/>
          <w:sz w:val="20"/>
          <w:lang w:val="es-ES_tradnl"/>
        </w:rPr>
        <w:t xml:space="preserve"> ni la </w:t>
      </w:r>
      <w:proofErr w:type="spellStart"/>
      <w:r w:rsidRPr="00C51139">
        <w:rPr>
          <w:rFonts w:ascii="Arial" w:eastAsia="Calibri" w:hAnsi="Arial" w:cs="Arial"/>
          <w:spacing w:val="-4"/>
          <w:sz w:val="20"/>
          <w:lang w:val="es-ES_tradnl"/>
        </w:rPr>
        <w:t>mediación</w:t>
      </w:r>
      <w:proofErr w:type="spellEnd"/>
      <w:r w:rsidRPr="00C51139">
        <w:rPr>
          <w:rFonts w:ascii="Arial" w:eastAsia="Calibri" w:hAnsi="Arial" w:cs="Arial"/>
          <w:spacing w:val="-4"/>
          <w:sz w:val="20"/>
          <w:lang w:val="es-ES_tradnl"/>
        </w:rPr>
        <w:t xml:space="preserve"> a menos de que quede acreditado a </w:t>
      </w:r>
      <w:proofErr w:type="spellStart"/>
      <w:r w:rsidRPr="00C51139">
        <w:rPr>
          <w:rFonts w:ascii="Arial" w:eastAsia="Calibri" w:hAnsi="Arial" w:cs="Arial"/>
          <w:spacing w:val="-4"/>
          <w:sz w:val="20"/>
          <w:lang w:val="es-ES_tradnl"/>
        </w:rPr>
        <w:t>través</w:t>
      </w:r>
      <w:proofErr w:type="spellEnd"/>
      <w:r w:rsidRPr="00C51139">
        <w:rPr>
          <w:rFonts w:ascii="Arial" w:eastAsia="Calibri" w:hAnsi="Arial" w:cs="Arial"/>
          <w:spacing w:val="-4"/>
          <w:sz w:val="20"/>
          <w:lang w:val="es-ES_tradnl"/>
        </w:rPr>
        <w:t xml:space="preserve"> de los medios </w:t>
      </w:r>
      <w:proofErr w:type="spellStart"/>
      <w:r w:rsidRPr="00C51139">
        <w:rPr>
          <w:rFonts w:ascii="Arial" w:eastAsia="Calibri" w:hAnsi="Arial" w:cs="Arial"/>
          <w:spacing w:val="-4"/>
          <w:sz w:val="20"/>
          <w:lang w:val="es-ES_tradnl"/>
        </w:rPr>
        <w:t>idóneos</w:t>
      </w:r>
      <w:proofErr w:type="spellEnd"/>
      <w:r w:rsidRPr="00C51139">
        <w:rPr>
          <w:rFonts w:ascii="Arial" w:eastAsia="Calibri" w:hAnsi="Arial" w:cs="Arial"/>
          <w:spacing w:val="-4"/>
          <w:sz w:val="20"/>
          <w:lang w:val="es-ES_tradnl"/>
        </w:rPr>
        <w:t xml:space="preserve">, que la </w:t>
      </w:r>
      <w:proofErr w:type="spellStart"/>
      <w:r w:rsidRPr="00C51139">
        <w:rPr>
          <w:rFonts w:ascii="Arial" w:eastAsia="Calibri" w:hAnsi="Arial" w:cs="Arial"/>
          <w:spacing w:val="-4"/>
          <w:sz w:val="20"/>
          <w:lang w:val="es-ES_tradnl"/>
        </w:rPr>
        <w:t>víctima</w:t>
      </w:r>
      <w:proofErr w:type="spellEnd"/>
      <w:r w:rsidRPr="00C51139">
        <w:rPr>
          <w:rFonts w:ascii="Arial" w:eastAsia="Calibri" w:hAnsi="Arial" w:cs="Arial"/>
          <w:spacing w:val="-4"/>
          <w:sz w:val="20"/>
          <w:lang w:val="es-ES_tradnl"/>
        </w:rPr>
        <w:t xml:space="preserve"> está en condiciones de tomar esa </w:t>
      </w:r>
      <w:proofErr w:type="spellStart"/>
      <w:r w:rsidRPr="00C51139">
        <w:rPr>
          <w:rFonts w:ascii="Arial" w:eastAsia="Calibri" w:hAnsi="Arial" w:cs="Arial"/>
          <w:spacing w:val="-4"/>
          <w:sz w:val="20"/>
          <w:lang w:val="es-ES_tradnl"/>
        </w:rPr>
        <w:t>decisión</w:t>
      </w:r>
      <w:proofErr w:type="spellEnd"/>
      <w:r w:rsidRPr="00C51139">
        <w:rPr>
          <w:rFonts w:ascii="Arial" w:eastAsia="Calibri" w:hAnsi="Arial" w:cs="Arial"/>
          <w:spacing w:val="-4"/>
          <w:sz w:val="20"/>
          <w:lang w:val="es-ES_tradnl"/>
        </w:rPr>
        <w:t xml:space="preserve">. El Ministerio </w:t>
      </w:r>
      <w:proofErr w:type="spellStart"/>
      <w:r w:rsidRPr="00C51139">
        <w:rPr>
          <w:rFonts w:ascii="Arial" w:eastAsia="Calibri" w:hAnsi="Arial" w:cs="Arial"/>
          <w:spacing w:val="-4"/>
          <w:sz w:val="20"/>
          <w:lang w:val="es-ES_tradnl"/>
        </w:rPr>
        <w:t>Público</w:t>
      </w:r>
      <w:proofErr w:type="spellEnd"/>
      <w:r w:rsidRPr="00C51139">
        <w:rPr>
          <w:rFonts w:ascii="Arial" w:eastAsia="Calibri" w:hAnsi="Arial" w:cs="Arial"/>
          <w:spacing w:val="-4"/>
          <w:sz w:val="20"/>
          <w:lang w:val="es-ES_tradnl"/>
        </w:rPr>
        <w:t xml:space="preserve"> llevará un registro y una </w:t>
      </w:r>
      <w:proofErr w:type="spellStart"/>
      <w:r w:rsidRPr="00C51139">
        <w:rPr>
          <w:rFonts w:ascii="Arial" w:eastAsia="Calibri" w:hAnsi="Arial" w:cs="Arial"/>
          <w:spacing w:val="-4"/>
          <w:sz w:val="20"/>
          <w:lang w:val="es-ES_tradnl"/>
        </w:rPr>
        <w:t>auditoría</w:t>
      </w:r>
      <w:proofErr w:type="spellEnd"/>
      <w:r w:rsidRPr="00C51139">
        <w:rPr>
          <w:rFonts w:ascii="Arial" w:eastAsia="Calibri" w:hAnsi="Arial" w:cs="Arial"/>
          <w:spacing w:val="-4"/>
          <w:sz w:val="20"/>
          <w:lang w:val="es-ES_tradnl"/>
        </w:rPr>
        <w:t xml:space="preserve"> sobre los casos en que la </w:t>
      </w:r>
      <w:proofErr w:type="spellStart"/>
      <w:r w:rsidRPr="00C51139">
        <w:rPr>
          <w:rFonts w:ascii="Arial" w:eastAsia="Calibri" w:hAnsi="Arial" w:cs="Arial"/>
          <w:spacing w:val="-4"/>
          <w:sz w:val="20"/>
          <w:lang w:val="es-ES_tradnl"/>
        </w:rPr>
        <w:t>víctima</w:t>
      </w:r>
      <w:proofErr w:type="spellEnd"/>
      <w:r w:rsidRPr="00C51139">
        <w:rPr>
          <w:rFonts w:ascii="Arial" w:eastAsia="Calibri" w:hAnsi="Arial" w:cs="Arial"/>
          <w:spacing w:val="-4"/>
          <w:sz w:val="20"/>
          <w:lang w:val="es-ES_tradnl"/>
        </w:rPr>
        <w:t xml:space="preserve"> haya optado por alguna de las </w:t>
      </w:r>
      <w:proofErr w:type="spellStart"/>
      <w:r w:rsidRPr="00C51139">
        <w:rPr>
          <w:rFonts w:ascii="Arial" w:eastAsia="Calibri" w:hAnsi="Arial" w:cs="Arial"/>
          <w:spacing w:val="-4"/>
          <w:sz w:val="20"/>
          <w:lang w:val="es-ES_tradnl"/>
        </w:rPr>
        <w:t>vías</w:t>
      </w:r>
      <w:proofErr w:type="spellEnd"/>
      <w:r w:rsidRPr="00C51139">
        <w:rPr>
          <w:rFonts w:ascii="Arial" w:eastAsia="Calibri" w:hAnsi="Arial" w:cs="Arial"/>
          <w:spacing w:val="-4"/>
          <w:sz w:val="20"/>
          <w:lang w:val="es-ES_tradnl"/>
        </w:rPr>
        <w:t xml:space="preserve"> de </w:t>
      </w:r>
      <w:proofErr w:type="spellStart"/>
      <w:r w:rsidRPr="00C51139">
        <w:rPr>
          <w:rFonts w:ascii="Arial" w:eastAsia="Calibri" w:hAnsi="Arial" w:cs="Arial"/>
          <w:spacing w:val="-4"/>
          <w:sz w:val="20"/>
          <w:lang w:val="es-ES_tradnl"/>
        </w:rPr>
        <w:t>solución</w:t>
      </w:r>
      <w:proofErr w:type="spellEnd"/>
      <w:r w:rsidRPr="00C51139">
        <w:rPr>
          <w:rFonts w:ascii="Arial" w:eastAsia="Calibri" w:hAnsi="Arial" w:cs="Arial"/>
          <w:spacing w:val="-4"/>
          <w:sz w:val="20"/>
          <w:lang w:val="es-ES_tradnl"/>
        </w:rPr>
        <w:t xml:space="preserve"> alterna de conflictos,</w:t>
      </w:r>
      <w:r w:rsidRPr="00556FB1">
        <w:rPr>
          <w:rFonts w:ascii="Arial" w:eastAsia="Calibri" w:hAnsi="Arial" w:cs="Arial"/>
          <w:spacing w:val="-4"/>
          <w:sz w:val="20"/>
          <w:lang w:val="es-ES_tradnl"/>
        </w:rPr>
        <w:t xml:space="preserve"> notificando en su caso a las instancias de </w:t>
      </w:r>
      <w:proofErr w:type="spellStart"/>
      <w:r w:rsidRPr="00556FB1">
        <w:rPr>
          <w:rFonts w:ascii="Arial" w:eastAsia="Calibri" w:hAnsi="Arial" w:cs="Arial"/>
          <w:spacing w:val="-4"/>
          <w:sz w:val="20"/>
          <w:lang w:val="es-ES_tradnl"/>
        </w:rPr>
        <w:t>protección</w:t>
      </w:r>
      <w:proofErr w:type="spellEnd"/>
      <w:r w:rsidRPr="00556FB1">
        <w:rPr>
          <w:rFonts w:ascii="Arial" w:eastAsia="Calibri" w:hAnsi="Arial" w:cs="Arial"/>
          <w:spacing w:val="-4"/>
          <w:sz w:val="20"/>
          <w:lang w:val="es-ES_tradnl"/>
        </w:rPr>
        <w:t xml:space="preserve"> a la mujer a fin de que se cercioren que la </w:t>
      </w:r>
      <w:proofErr w:type="spellStart"/>
      <w:r w:rsidRPr="00556FB1">
        <w:rPr>
          <w:rFonts w:ascii="Arial" w:eastAsia="Calibri" w:hAnsi="Arial" w:cs="Arial"/>
          <w:spacing w:val="-4"/>
          <w:sz w:val="20"/>
          <w:lang w:val="es-ES_tradnl"/>
        </w:rPr>
        <w:t>víctima</w:t>
      </w:r>
      <w:proofErr w:type="spellEnd"/>
      <w:r w:rsidRPr="00556FB1">
        <w:rPr>
          <w:rFonts w:ascii="Arial" w:eastAsia="Calibri" w:hAnsi="Arial" w:cs="Arial"/>
          <w:spacing w:val="-4"/>
          <w:sz w:val="20"/>
          <w:lang w:val="es-ES_tradnl"/>
        </w:rPr>
        <w:t xml:space="preserve"> tuvo la </w:t>
      </w:r>
      <w:proofErr w:type="spellStart"/>
      <w:r w:rsidRPr="00556FB1">
        <w:rPr>
          <w:rFonts w:ascii="Arial" w:eastAsia="Calibri" w:hAnsi="Arial" w:cs="Arial"/>
          <w:spacing w:val="-4"/>
          <w:sz w:val="20"/>
          <w:lang w:val="es-ES_tradnl"/>
        </w:rPr>
        <w:t>asesoría</w:t>
      </w:r>
      <w:proofErr w:type="spellEnd"/>
      <w:r w:rsidRPr="00556FB1">
        <w:rPr>
          <w:rFonts w:ascii="Arial" w:eastAsia="Calibri" w:hAnsi="Arial" w:cs="Arial"/>
          <w:spacing w:val="-4"/>
          <w:sz w:val="20"/>
          <w:lang w:val="es-ES_tradnl"/>
        </w:rPr>
        <w:t xml:space="preserve"> requerida</w:t>
      </w:r>
      <w:r w:rsidRPr="00EA67C4">
        <w:rPr>
          <w:rFonts w:ascii="Arial" w:eastAsia="Calibri" w:hAnsi="Arial" w:cs="Arial"/>
          <w:spacing w:val="-4"/>
          <w:sz w:val="20"/>
          <w:lang w:val="es-ES_tradnl"/>
        </w:rPr>
        <w:t xml:space="preserve"> para la toma de dicha </w:t>
      </w:r>
      <w:proofErr w:type="spellStart"/>
      <w:r w:rsidRPr="00EA67C4">
        <w:rPr>
          <w:rFonts w:ascii="Arial" w:eastAsia="Calibri" w:hAnsi="Arial" w:cs="Arial"/>
          <w:spacing w:val="-4"/>
          <w:sz w:val="20"/>
          <w:lang w:val="es-ES_tradnl"/>
        </w:rPr>
        <w:t>decisión</w:t>
      </w:r>
      <w:proofErr w:type="spellEnd"/>
      <w:r w:rsidRPr="00EA67C4">
        <w:rPr>
          <w:rFonts w:ascii="Arial" w:eastAsia="Calibri" w:hAnsi="Arial" w:cs="Arial"/>
          <w:spacing w:val="-4"/>
          <w:sz w:val="20"/>
          <w:lang w:val="es-ES_tradnl"/>
        </w:rPr>
        <w:t xml:space="preserve">. Se sancionará a los servidores </w:t>
      </w:r>
      <w:proofErr w:type="spellStart"/>
      <w:r w:rsidRPr="00EA67C4">
        <w:rPr>
          <w:rFonts w:ascii="Arial" w:eastAsia="Calibri" w:hAnsi="Arial" w:cs="Arial"/>
          <w:spacing w:val="-4"/>
          <w:sz w:val="20"/>
          <w:lang w:val="es-ES_tradnl"/>
        </w:rPr>
        <w:t>públicos</w:t>
      </w:r>
      <w:proofErr w:type="spellEnd"/>
      <w:r w:rsidRPr="00EA67C4">
        <w:rPr>
          <w:rFonts w:ascii="Arial" w:eastAsia="Calibri" w:hAnsi="Arial" w:cs="Arial"/>
          <w:spacing w:val="-4"/>
          <w:sz w:val="20"/>
          <w:lang w:val="es-ES_tradnl"/>
        </w:rPr>
        <w:t xml:space="preserve"> que conduzcan a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 xml:space="preserve"> a tomar estas decisiones sin que </w:t>
      </w:r>
      <w:proofErr w:type="spellStart"/>
      <w:r w:rsidRPr="00EA67C4">
        <w:rPr>
          <w:rFonts w:ascii="Arial" w:eastAsia="Calibri" w:hAnsi="Arial" w:cs="Arial"/>
          <w:spacing w:val="-4"/>
          <w:sz w:val="20"/>
          <w:lang w:val="es-ES_tradnl"/>
        </w:rPr>
        <w:t>éstas</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estén</w:t>
      </w:r>
      <w:proofErr w:type="spellEnd"/>
      <w:r w:rsidRPr="00EA67C4">
        <w:rPr>
          <w:rFonts w:ascii="Arial" w:eastAsia="Calibri" w:hAnsi="Arial" w:cs="Arial"/>
          <w:spacing w:val="-4"/>
          <w:sz w:val="20"/>
          <w:lang w:val="es-ES_tradnl"/>
        </w:rPr>
        <w:t xml:space="preserve"> conscientes de las consecuencias que conllevan.</w:t>
      </w:r>
    </w:p>
    <w:p w:rsidR="00EA67C4" w:rsidRPr="00627395" w:rsidRDefault="00EA67C4" w:rsidP="00EA67C4">
      <w:pPr>
        <w:tabs>
          <w:tab w:val="left" w:pos="9214"/>
        </w:tabs>
        <w:autoSpaceDE w:val="0"/>
        <w:autoSpaceDN w:val="0"/>
        <w:adjustRightInd w:val="0"/>
        <w:jc w:val="both"/>
        <w:rPr>
          <w:rFonts w:ascii="Arial" w:eastAsia="Calibri" w:hAnsi="Arial" w:cs="Arial"/>
          <w:b/>
          <w:spacing w:val="-4"/>
          <w:sz w:val="16"/>
          <w:szCs w:val="16"/>
          <w:lang w:val="es-ES_tradnl"/>
        </w:rPr>
      </w:pPr>
    </w:p>
    <w:p w:rsidR="00EA67C4" w:rsidRPr="00627395" w:rsidRDefault="00EA67C4" w:rsidP="00D74F33">
      <w:pPr>
        <w:tabs>
          <w:tab w:val="left" w:pos="9214"/>
        </w:tabs>
        <w:autoSpaceDE w:val="0"/>
        <w:autoSpaceDN w:val="0"/>
        <w:adjustRightInd w:val="0"/>
        <w:jc w:val="center"/>
        <w:rPr>
          <w:rFonts w:ascii="Arial" w:eastAsia="Calibri" w:hAnsi="Arial" w:cs="Arial"/>
          <w:b/>
          <w:spacing w:val="-4"/>
          <w:sz w:val="20"/>
          <w:lang w:val="es-ES_tradnl"/>
        </w:rPr>
      </w:pPr>
      <w:r w:rsidRPr="00627395">
        <w:rPr>
          <w:rFonts w:ascii="Arial" w:eastAsia="Calibri" w:hAnsi="Arial" w:cs="Arial"/>
          <w:b/>
          <w:spacing w:val="-4"/>
          <w:sz w:val="20"/>
          <w:lang w:val="es-ES_tradnl"/>
        </w:rPr>
        <w:lastRenderedPageBreak/>
        <w:t>CAPÍTULO IV</w:t>
      </w:r>
    </w:p>
    <w:p w:rsidR="00EA67C4" w:rsidRPr="00627395" w:rsidRDefault="00EA67C4" w:rsidP="00D74F33">
      <w:pPr>
        <w:tabs>
          <w:tab w:val="left" w:pos="9214"/>
        </w:tabs>
        <w:autoSpaceDE w:val="0"/>
        <w:autoSpaceDN w:val="0"/>
        <w:adjustRightInd w:val="0"/>
        <w:jc w:val="center"/>
        <w:rPr>
          <w:rFonts w:ascii="Arial" w:eastAsia="Calibri" w:hAnsi="Arial" w:cs="Arial"/>
          <w:b/>
          <w:spacing w:val="-4"/>
          <w:sz w:val="20"/>
          <w:lang w:val="es-ES_tradnl"/>
        </w:rPr>
      </w:pPr>
      <w:r w:rsidRPr="00627395">
        <w:rPr>
          <w:rFonts w:ascii="Arial" w:eastAsia="Calibri" w:hAnsi="Arial" w:cs="Arial"/>
          <w:b/>
          <w:spacing w:val="-4"/>
          <w:sz w:val="20"/>
          <w:lang w:val="es-ES_tradnl"/>
        </w:rPr>
        <w:t>DEL DERECHO A LA VERDAD</w:t>
      </w:r>
    </w:p>
    <w:p w:rsidR="00EA67C4" w:rsidRPr="00627395" w:rsidRDefault="00EA67C4" w:rsidP="00EA67C4">
      <w:pPr>
        <w:tabs>
          <w:tab w:val="left" w:pos="851"/>
          <w:tab w:val="left" w:pos="1416"/>
          <w:tab w:val="left" w:pos="2124"/>
          <w:tab w:val="left" w:pos="2832"/>
          <w:tab w:val="left" w:pos="3540"/>
          <w:tab w:val="left" w:pos="9214"/>
        </w:tabs>
        <w:jc w:val="both"/>
        <w:rPr>
          <w:rFonts w:ascii="Arial" w:eastAsia="Arial Unicode MS" w:hAnsi="Arial" w:cs="Arial"/>
          <w:b/>
          <w:bCs/>
          <w:spacing w:val="-4"/>
          <w:sz w:val="20"/>
          <w:lang w:val="es-ES_tradnl" w:eastAsia="es-MX"/>
        </w:rPr>
      </w:pPr>
    </w:p>
    <w:p w:rsidR="00EA67C4" w:rsidRPr="00627395"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627395">
        <w:rPr>
          <w:rFonts w:ascii="Arial" w:eastAsia="Calibri" w:hAnsi="Arial" w:cs="Arial"/>
          <w:b/>
          <w:bCs/>
          <w:spacing w:val="-4"/>
          <w:sz w:val="20"/>
          <w:lang w:val="es-ES_tradnl"/>
        </w:rPr>
        <w:t>ARTÍCULO 44.</w:t>
      </w:r>
      <w:r w:rsidRPr="00627395">
        <w:rPr>
          <w:rFonts w:ascii="Arial" w:eastAsia="Calibri" w:hAnsi="Arial" w:cs="Arial"/>
          <w:spacing w:val="-4"/>
          <w:sz w:val="20"/>
          <w:lang w:val="es-ES_tradnl"/>
        </w:rPr>
        <w:t xml:space="preserve"> Las </w:t>
      </w:r>
      <w:proofErr w:type="spellStart"/>
      <w:r w:rsidRPr="00627395">
        <w:rPr>
          <w:rFonts w:ascii="Arial" w:eastAsia="Calibri" w:hAnsi="Arial" w:cs="Arial"/>
          <w:spacing w:val="-4"/>
          <w:sz w:val="20"/>
          <w:lang w:val="es-ES_tradnl"/>
        </w:rPr>
        <w:t>víctimas</w:t>
      </w:r>
      <w:proofErr w:type="spellEnd"/>
      <w:r w:rsidRPr="00627395">
        <w:rPr>
          <w:rFonts w:ascii="Arial" w:eastAsia="Calibri" w:hAnsi="Arial" w:cs="Arial"/>
          <w:spacing w:val="-4"/>
          <w:sz w:val="20"/>
          <w:lang w:val="es-ES_tradnl"/>
        </w:rPr>
        <w:t xml:space="preserve"> y la sociedad en general tienen el derecho de conocer los hechos constitutivos del delito y de las violaciones a derechos humanos de que fueron objeto, la identidad de los responsables, las circunstancias que hayan propiciado su </w:t>
      </w:r>
      <w:proofErr w:type="spellStart"/>
      <w:r w:rsidRPr="00627395">
        <w:rPr>
          <w:rFonts w:ascii="Arial" w:eastAsia="Calibri" w:hAnsi="Arial" w:cs="Arial"/>
          <w:spacing w:val="-4"/>
          <w:sz w:val="20"/>
          <w:lang w:val="es-ES_tradnl"/>
        </w:rPr>
        <w:t>comisión</w:t>
      </w:r>
      <w:proofErr w:type="spellEnd"/>
      <w:r w:rsidRPr="00627395">
        <w:rPr>
          <w:rFonts w:ascii="Arial" w:eastAsia="Calibri" w:hAnsi="Arial" w:cs="Arial"/>
          <w:spacing w:val="-4"/>
          <w:sz w:val="20"/>
          <w:lang w:val="es-ES_tradnl"/>
        </w:rPr>
        <w:t xml:space="preserve">, </w:t>
      </w:r>
      <w:proofErr w:type="spellStart"/>
      <w:r w:rsidRPr="00627395">
        <w:rPr>
          <w:rFonts w:ascii="Arial" w:eastAsia="Calibri" w:hAnsi="Arial" w:cs="Arial"/>
          <w:spacing w:val="-4"/>
          <w:sz w:val="20"/>
          <w:lang w:val="es-ES_tradnl"/>
        </w:rPr>
        <w:t>asi</w:t>
      </w:r>
      <w:proofErr w:type="spellEnd"/>
      <w:r w:rsidRPr="00627395">
        <w:rPr>
          <w:rFonts w:ascii="Arial" w:eastAsia="Calibri" w:hAnsi="Arial" w:cs="Arial"/>
          <w:spacing w:val="-4"/>
          <w:sz w:val="20"/>
          <w:lang w:val="es-ES_tradnl"/>
        </w:rPr>
        <w:t>́ como tener acceso a la justicia en condiciones de igualdad.</w:t>
      </w:r>
    </w:p>
    <w:p w:rsidR="00D74F33" w:rsidRPr="00627395" w:rsidRDefault="00D74F33"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627395"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627395">
        <w:rPr>
          <w:rFonts w:ascii="Arial" w:eastAsia="Arial Unicode MS" w:hAnsi="Arial" w:cs="Arial"/>
          <w:b/>
          <w:bCs/>
          <w:spacing w:val="-4"/>
          <w:sz w:val="20"/>
          <w:lang w:val="es-ES_tradnl" w:eastAsia="es-MX"/>
        </w:rPr>
        <w:t>ARTÍCULO 45.</w:t>
      </w:r>
      <w:r w:rsidRPr="00627395">
        <w:rPr>
          <w:rFonts w:ascii="Arial" w:eastAsia="Arial Unicode MS" w:hAnsi="Arial" w:cs="Arial"/>
          <w:spacing w:val="-4"/>
          <w:sz w:val="20"/>
          <w:lang w:val="es-ES_tradnl" w:eastAsia="es-MX"/>
        </w:rPr>
        <w:t xml:space="preserve"> Las </w:t>
      </w:r>
      <w:proofErr w:type="spellStart"/>
      <w:r w:rsidRPr="00627395">
        <w:rPr>
          <w:rFonts w:ascii="Arial" w:eastAsia="Arial Unicode MS" w:hAnsi="Arial" w:cs="Arial"/>
          <w:spacing w:val="-4"/>
          <w:sz w:val="20"/>
          <w:lang w:val="es-ES_tradnl" w:eastAsia="es-MX"/>
        </w:rPr>
        <w:t>víctimas</w:t>
      </w:r>
      <w:proofErr w:type="spellEnd"/>
      <w:r w:rsidRPr="00627395">
        <w:rPr>
          <w:rFonts w:ascii="Arial" w:eastAsia="Arial Unicode MS" w:hAnsi="Arial" w:cs="Arial"/>
          <w:spacing w:val="-4"/>
          <w:sz w:val="20"/>
          <w:lang w:val="es-ES_tradnl" w:eastAsia="es-MX"/>
        </w:rPr>
        <w:t xml:space="preserve"> tienen el derecho imprescriptible a conocer la verdad y a recibir </w:t>
      </w:r>
      <w:proofErr w:type="spellStart"/>
      <w:r w:rsidRPr="00627395">
        <w:rPr>
          <w:rFonts w:ascii="Arial" w:eastAsia="Arial Unicode MS" w:hAnsi="Arial" w:cs="Arial"/>
          <w:spacing w:val="-4"/>
          <w:sz w:val="20"/>
          <w:lang w:val="es-ES_tradnl" w:eastAsia="es-MX"/>
        </w:rPr>
        <w:t>información</w:t>
      </w:r>
      <w:proofErr w:type="spellEnd"/>
      <w:r w:rsidRPr="00627395">
        <w:rPr>
          <w:rFonts w:ascii="Arial" w:eastAsia="Arial Unicode MS" w:hAnsi="Arial" w:cs="Arial"/>
          <w:spacing w:val="-4"/>
          <w:sz w:val="20"/>
          <w:lang w:val="es-ES_tradnl" w:eastAsia="es-MX"/>
        </w:rPr>
        <w:t xml:space="preserve"> </w:t>
      </w:r>
      <w:proofErr w:type="spellStart"/>
      <w:r w:rsidRPr="00627395">
        <w:rPr>
          <w:rFonts w:ascii="Arial" w:eastAsia="Arial Unicode MS" w:hAnsi="Arial" w:cs="Arial"/>
          <w:spacing w:val="-4"/>
          <w:sz w:val="20"/>
          <w:lang w:val="es-ES_tradnl" w:eastAsia="es-MX"/>
        </w:rPr>
        <w:t>específica</w:t>
      </w:r>
      <w:proofErr w:type="spellEnd"/>
      <w:r w:rsidRPr="00627395">
        <w:rPr>
          <w:rFonts w:ascii="Arial" w:eastAsia="Arial Unicode MS" w:hAnsi="Arial" w:cs="Arial"/>
          <w:spacing w:val="-4"/>
          <w:sz w:val="20"/>
          <w:lang w:val="es-ES_tradnl" w:eastAsia="es-MX"/>
        </w:rPr>
        <w:t xml:space="preserve"> sobre las violaciones de derechos o los delitos que las afectaron directamente, incluidas las circunstancias en que ocurrieron los hechos y, en los casos de personas desaparecidas, ausentes, no localizadas, extraviadas o fallecidas, a conocer su destino o paradero o el de sus restos.</w:t>
      </w:r>
    </w:p>
    <w:p w:rsidR="00D74F33" w:rsidRPr="00627395" w:rsidRDefault="00D74F33"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Pr="00627395"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627395">
        <w:rPr>
          <w:rFonts w:ascii="Arial" w:eastAsia="Calibri" w:hAnsi="Arial" w:cs="Arial"/>
          <w:spacing w:val="-4"/>
          <w:sz w:val="20"/>
          <w:lang w:val="es-ES_tradnl"/>
        </w:rPr>
        <w:t xml:space="preserve">Toda </w:t>
      </w:r>
      <w:proofErr w:type="spellStart"/>
      <w:r w:rsidRPr="00627395">
        <w:rPr>
          <w:rFonts w:ascii="Arial" w:eastAsia="Calibri" w:hAnsi="Arial" w:cs="Arial"/>
          <w:spacing w:val="-4"/>
          <w:sz w:val="20"/>
          <w:lang w:val="es-ES_tradnl"/>
        </w:rPr>
        <w:t>víctima</w:t>
      </w:r>
      <w:proofErr w:type="spellEnd"/>
      <w:r w:rsidRPr="00627395">
        <w:rPr>
          <w:rFonts w:ascii="Arial" w:eastAsia="Calibri" w:hAnsi="Arial" w:cs="Arial"/>
          <w:spacing w:val="-4"/>
          <w:sz w:val="20"/>
          <w:lang w:val="es-ES_tradnl"/>
        </w:rPr>
        <w:t xml:space="preserve"> que haya sido reportada como desaparecida tiene derecho a que las autoridades competentes inicien de manera eficaz y urgente las acciones para lograr su </w:t>
      </w:r>
      <w:proofErr w:type="spellStart"/>
      <w:r w:rsidRPr="00627395">
        <w:rPr>
          <w:rFonts w:ascii="Arial" w:eastAsia="Calibri" w:hAnsi="Arial" w:cs="Arial"/>
          <w:spacing w:val="-4"/>
          <w:sz w:val="20"/>
          <w:lang w:val="es-ES_tradnl"/>
        </w:rPr>
        <w:t>localización</w:t>
      </w:r>
      <w:proofErr w:type="spellEnd"/>
      <w:r w:rsidRPr="00627395">
        <w:rPr>
          <w:rFonts w:ascii="Arial" w:eastAsia="Calibri" w:hAnsi="Arial" w:cs="Arial"/>
          <w:spacing w:val="-4"/>
          <w:sz w:val="20"/>
          <w:lang w:val="es-ES_tradnl"/>
        </w:rPr>
        <w:t xml:space="preserve"> y, en su caso, su oportuno rescate.</w:t>
      </w:r>
    </w:p>
    <w:p w:rsidR="00D74F33" w:rsidRPr="00627395" w:rsidRDefault="00D74F33"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627395"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627395">
        <w:rPr>
          <w:rFonts w:ascii="Arial" w:eastAsia="Arial Unicode MS" w:hAnsi="Arial" w:cs="Arial"/>
          <w:b/>
          <w:bCs/>
          <w:spacing w:val="-4"/>
          <w:sz w:val="20"/>
          <w:lang w:val="es-ES_tradnl" w:eastAsia="es-MX"/>
        </w:rPr>
        <w:t>ARTÍCULO 46.</w:t>
      </w:r>
      <w:r w:rsidRPr="00627395">
        <w:rPr>
          <w:rFonts w:ascii="Arial" w:eastAsia="Arial Unicode MS" w:hAnsi="Arial" w:cs="Arial"/>
          <w:spacing w:val="-4"/>
          <w:sz w:val="20"/>
          <w:lang w:val="es-ES_tradnl" w:eastAsia="es-MX"/>
        </w:rPr>
        <w:t xml:space="preserve"> Las </w:t>
      </w:r>
      <w:proofErr w:type="spellStart"/>
      <w:r w:rsidRPr="00627395">
        <w:rPr>
          <w:rFonts w:ascii="Arial" w:eastAsia="Arial Unicode MS" w:hAnsi="Arial" w:cs="Arial"/>
          <w:spacing w:val="-4"/>
          <w:sz w:val="20"/>
          <w:lang w:val="es-ES_tradnl" w:eastAsia="es-MX"/>
        </w:rPr>
        <w:t>víctimas</w:t>
      </w:r>
      <w:proofErr w:type="spellEnd"/>
      <w:r w:rsidRPr="00627395">
        <w:rPr>
          <w:rFonts w:ascii="Arial" w:eastAsia="Arial Unicode MS" w:hAnsi="Arial" w:cs="Arial"/>
          <w:spacing w:val="-4"/>
          <w:sz w:val="20"/>
          <w:lang w:val="es-ES_tradnl" w:eastAsia="es-MX"/>
        </w:rPr>
        <w:t xml:space="preserve"> y la sociedad tienen derecho a conocer la verdad </w:t>
      </w:r>
      <w:proofErr w:type="spellStart"/>
      <w:r w:rsidRPr="00627395">
        <w:rPr>
          <w:rFonts w:ascii="Arial" w:eastAsia="Arial Unicode MS" w:hAnsi="Arial" w:cs="Arial"/>
          <w:spacing w:val="-4"/>
          <w:sz w:val="20"/>
          <w:lang w:val="es-ES_tradnl" w:eastAsia="es-MX"/>
        </w:rPr>
        <w:t>histórica</w:t>
      </w:r>
      <w:proofErr w:type="spellEnd"/>
      <w:r w:rsidRPr="00627395">
        <w:rPr>
          <w:rFonts w:ascii="Arial" w:eastAsia="Arial Unicode MS" w:hAnsi="Arial" w:cs="Arial"/>
          <w:spacing w:val="-4"/>
          <w:sz w:val="20"/>
          <w:lang w:val="es-ES_tradnl" w:eastAsia="es-MX"/>
        </w:rPr>
        <w:t xml:space="preserve"> de los hechos.</w:t>
      </w:r>
    </w:p>
    <w:p w:rsidR="00D74F33" w:rsidRPr="00627395" w:rsidRDefault="00D74F33"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Pr="00627395"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627395">
        <w:rPr>
          <w:rFonts w:ascii="Arial" w:eastAsia="Calibri" w:hAnsi="Arial" w:cs="Arial"/>
          <w:spacing w:val="-4"/>
          <w:sz w:val="20"/>
          <w:lang w:val="es-ES_tradnl"/>
        </w:rPr>
        <w:t xml:space="preserve">Las </w:t>
      </w:r>
      <w:proofErr w:type="spellStart"/>
      <w:r w:rsidRPr="00627395">
        <w:rPr>
          <w:rFonts w:ascii="Arial" w:eastAsia="Calibri" w:hAnsi="Arial" w:cs="Arial"/>
          <w:spacing w:val="-4"/>
          <w:sz w:val="20"/>
          <w:lang w:val="es-ES_tradnl"/>
        </w:rPr>
        <w:t>víctimas</w:t>
      </w:r>
      <w:proofErr w:type="spellEnd"/>
      <w:r w:rsidRPr="00627395">
        <w:rPr>
          <w:rFonts w:ascii="Arial" w:eastAsia="Calibri" w:hAnsi="Arial" w:cs="Arial"/>
          <w:spacing w:val="-4"/>
          <w:sz w:val="20"/>
          <w:lang w:val="es-ES_tradnl"/>
        </w:rPr>
        <w:t xml:space="preserve"> tienen derecho a participar activamente en la </w:t>
      </w:r>
      <w:proofErr w:type="spellStart"/>
      <w:r w:rsidRPr="00627395">
        <w:rPr>
          <w:rFonts w:ascii="Arial" w:eastAsia="Calibri" w:hAnsi="Arial" w:cs="Arial"/>
          <w:spacing w:val="-4"/>
          <w:sz w:val="20"/>
          <w:lang w:val="es-ES_tradnl"/>
        </w:rPr>
        <w:t>búsqueda</w:t>
      </w:r>
      <w:proofErr w:type="spellEnd"/>
      <w:r w:rsidRPr="00627395">
        <w:rPr>
          <w:rFonts w:ascii="Arial" w:eastAsia="Calibri" w:hAnsi="Arial" w:cs="Arial"/>
          <w:spacing w:val="-4"/>
          <w:sz w:val="20"/>
          <w:lang w:val="es-ES_tradnl"/>
        </w:rPr>
        <w:t xml:space="preserve"> de la verdad de los hechos y en los diferentes mecanismos previstos en los ordenamientos legales en los cuales se les </w:t>
      </w:r>
      <w:proofErr w:type="spellStart"/>
      <w:r w:rsidRPr="00627395">
        <w:rPr>
          <w:rFonts w:ascii="Arial" w:eastAsia="Calibri" w:hAnsi="Arial" w:cs="Arial"/>
          <w:spacing w:val="-4"/>
          <w:sz w:val="20"/>
          <w:lang w:val="es-ES_tradnl"/>
        </w:rPr>
        <w:t>permitira</w:t>
      </w:r>
      <w:proofErr w:type="spellEnd"/>
      <w:r w:rsidRPr="00627395">
        <w:rPr>
          <w:rFonts w:ascii="Arial" w:eastAsia="Calibri" w:hAnsi="Arial" w:cs="Arial"/>
          <w:spacing w:val="-4"/>
          <w:sz w:val="20"/>
          <w:lang w:val="es-ES_tradnl"/>
        </w:rPr>
        <w:t xml:space="preserve">́ expresar sus opiniones y preocupaciones cuando sus intereses sean afectados. Las </w:t>
      </w:r>
      <w:proofErr w:type="spellStart"/>
      <w:r w:rsidRPr="00627395">
        <w:rPr>
          <w:rFonts w:ascii="Arial" w:eastAsia="Calibri" w:hAnsi="Arial" w:cs="Arial"/>
          <w:spacing w:val="-4"/>
          <w:sz w:val="20"/>
          <w:lang w:val="es-ES_tradnl"/>
        </w:rPr>
        <w:t>víctimas</w:t>
      </w:r>
      <w:proofErr w:type="spellEnd"/>
      <w:r w:rsidRPr="00627395">
        <w:rPr>
          <w:rFonts w:ascii="Arial" w:eastAsia="Calibri" w:hAnsi="Arial" w:cs="Arial"/>
          <w:spacing w:val="-4"/>
          <w:sz w:val="20"/>
          <w:lang w:val="es-ES_tradnl"/>
        </w:rPr>
        <w:t xml:space="preserve"> </w:t>
      </w:r>
      <w:proofErr w:type="spellStart"/>
      <w:r w:rsidRPr="00627395">
        <w:rPr>
          <w:rFonts w:ascii="Arial" w:eastAsia="Calibri" w:hAnsi="Arial" w:cs="Arial"/>
          <w:spacing w:val="-4"/>
          <w:sz w:val="20"/>
          <w:lang w:val="es-ES_tradnl"/>
        </w:rPr>
        <w:t>deberán</w:t>
      </w:r>
      <w:proofErr w:type="spellEnd"/>
      <w:r w:rsidRPr="00627395">
        <w:rPr>
          <w:rFonts w:ascii="Arial" w:eastAsia="Calibri" w:hAnsi="Arial" w:cs="Arial"/>
          <w:spacing w:val="-4"/>
          <w:sz w:val="20"/>
          <w:lang w:val="es-ES_tradnl"/>
        </w:rPr>
        <w:t xml:space="preserve"> decidir libremente su </w:t>
      </w:r>
      <w:proofErr w:type="spellStart"/>
      <w:r w:rsidRPr="00627395">
        <w:rPr>
          <w:rFonts w:ascii="Arial" w:eastAsia="Calibri" w:hAnsi="Arial" w:cs="Arial"/>
          <w:spacing w:val="-4"/>
          <w:sz w:val="20"/>
          <w:lang w:val="es-ES_tradnl"/>
        </w:rPr>
        <w:t>participación</w:t>
      </w:r>
      <w:proofErr w:type="spellEnd"/>
      <w:r w:rsidRPr="00627395">
        <w:rPr>
          <w:rFonts w:ascii="Arial" w:eastAsia="Calibri" w:hAnsi="Arial" w:cs="Arial"/>
          <w:spacing w:val="-4"/>
          <w:sz w:val="20"/>
          <w:lang w:val="es-ES_tradnl"/>
        </w:rPr>
        <w:t xml:space="preserve"> y tener la </w:t>
      </w:r>
      <w:proofErr w:type="spellStart"/>
      <w:r w:rsidRPr="00627395">
        <w:rPr>
          <w:rFonts w:ascii="Arial" w:eastAsia="Calibri" w:hAnsi="Arial" w:cs="Arial"/>
          <w:spacing w:val="-4"/>
          <w:sz w:val="20"/>
          <w:lang w:val="es-ES_tradnl"/>
        </w:rPr>
        <w:t>información</w:t>
      </w:r>
      <w:proofErr w:type="spellEnd"/>
      <w:r w:rsidRPr="00627395">
        <w:rPr>
          <w:rFonts w:ascii="Arial" w:eastAsia="Calibri" w:hAnsi="Arial" w:cs="Arial"/>
          <w:spacing w:val="-4"/>
          <w:sz w:val="20"/>
          <w:lang w:val="es-ES_tradnl"/>
        </w:rPr>
        <w:t xml:space="preserve"> suficiente sobre las implicaciones de cada uno de estos mecanismos.</w:t>
      </w:r>
    </w:p>
    <w:p w:rsidR="00D74F33" w:rsidRPr="00627395" w:rsidRDefault="00D74F33"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627395" w:rsidRDefault="00EA67C4" w:rsidP="00EA67C4">
      <w:pPr>
        <w:tabs>
          <w:tab w:val="left" w:pos="9214"/>
        </w:tabs>
        <w:jc w:val="both"/>
        <w:rPr>
          <w:rFonts w:ascii="Arial" w:hAnsi="Arial" w:cs="Arial"/>
          <w:spacing w:val="-4"/>
          <w:sz w:val="20"/>
          <w:lang w:val="es-ES_tradnl"/>
        </w:rPr>
      </w:pPr>
      <w:r w:rsidRPr="00627395">
        <w:rPr>
          <w:rFonts w:ascii="Arial" w:hAnsi="Arial" w:cs="Arial"/>
          <w:b/>
          <w:spacing w:val="-4"/>
          <w:sz w:val="20"/>
          <w:lang w:val="es-ES_tradnl"/>
        </w:rPr>
        <w:t>ARTÍCULO 47.</w:t>
      </w:r>
      <w:r w:rsidRPr="00627395">
        <w:rPr>
          <w:rFonts w:ascii="Arial" w:hAnsi="Arial" w:cs="Arial"/>
          <w:spacing w:val="-4"/>
          <w:sz w:val="20"/>
          <w:lang w:val="es-ES_tradnl"/>
        </w:rPr>
        <w:t xml:space="preserve"> El Estado, a </w:t>
      </w:r>
      <w:proofErr w:type="spellStart"/>
      <w:r w:rsidRPr="00627395">
        <w:rPr>
          <w:rFonts w:ascii="Arial" w:hAnsi="Arial" w:cs="Arial"/>
          <w:spacing w:val="-4"/>
          <w:sz w:val="20"/>
          <w:lang w:val="es-ES_tradnl"/>
        </w:rPr>
        <w:t>través</w:t>
      </w:r>
      <w:proofErr w:type="spellEnd"/>
      <w:r w:rsidRPr="00627395">
        <w:rPr>
          <w:rFonts w:ascii="Arial" w:hAnsi="Arial" w:cs="Arial"/>
          <w:spacing w:val="-4"/>
          <w:sz w:val="20"/>
          <w:lang w:val="es-ES_tradnl"/>
        </w:rPr>
        <w:t xml:space="preserve"> de las autoridades respectivas, tiene la </w:t>
      </w:r>
      <w:proofErr w:type="spellStart"/>
      <w:r w:rsidRPr="00627395">
        <w:rPr>
          <w:rFonts w:ascii="Arial" w:hAnsi="Arial" w:cs="Arial"/>
          <w:spacing w:val="-4"/>
          <w:sz w:val="20"/>
          <w:lang w:val="es-ES_tradnl"/>
        </w:rPr>
        <w:t>obligación</w:t>
      </w:r>
      <w:proofErr w:type="spellEnd"/>
      <w:r w:rsidRPr="00627395">
        <w:rPr>
          <w:rFonts w:ascii="Arial" w:hAnsi="Arial" w:cs="Arial"/>
          <w:spacing w:val="-4"/>
          <w:sz w:val="20"/>
          <w:lang w:val="es-ES_tradnl"/>
        </w:rPr>
        <w:t xml:space="preserve"> de iniciar de inmediato y tan pronto como se haga de su conocimiento, todas las diligencias a su alcance para determinar el paradero de las personas desaparecidas. Toda </w:t>
      </w:r>
      <w:proofErr w:type="spellStart"/>
      <w:r w:rsidRPr="00627395">
        <w:rPr>
          <w:rFonts w:ascii="Arial" w:hAnsi="Arial" w:cs="Arial"/>
          <w:spacing w:val="-4"/>
          <w:sz w:val="20"/>
          <w:lang w:val="es-ES_tradnl"/>
        </w:rPr>
        <w:t>víctima</w:t>
      </w:r>
      <w:proofErr w:type="spellEnd"/>
      <w:r w:rsidRPr="00627395">
        <w:rPr>
          <w:rFonts w:ascii="Arial" w:hAnsi="Arial" w:cs="Arial"/>
          <w:spacing w:val="-4"/>
          <w:sz w:val="20"/>
          <w:lang w:val="es-ES_tradnl"/>
        </w:rPr>
        <w:t xml:space="preserve"> de </w:t>
      </w:r>
      <w:proofErr w:type="spellStart"/>
      <w:r w:rsidRPr="00627395">
        <w:rPr>
          <w:rFonts w:ascii="Arial" w:hAnsi="Arial" w:cs="Arial"/>
          <w:spacing w:val="-4"/>
          <w:sz w:val="20"/>
          <w:lang w:val="es-ES_tradnl"/>
        </w:rPr>
        <w:t>desaparición</w:t>
      </w:r>
      <w:proofErr w:type="spellEnd"/>
      <w:r w:rsidRPr="00627395">
        <w:rPr>
          <w:rFonts w:ascii="Arial" w:hAnsi="Arial" w:cs="Arial"/>
          <w:spacing w:val="-4"/>
          <w:sz w:val="20"/>
          <w:lang w:val="es-ES_tradnl"/>
        </w:rPr>
        <w:t xml:space="preserve"> tiene derecho a que las autoridades desplieguen las acciones pertinentes para su </w:t>
      </w:r>
      <w:proofErr w:type="spellStart"/>
      <w:r w:rsidRPr="00627395">
        <w:rPr>
          <w:rFonts w:ascii="Arial" w:hAnsi="Arial" w:cs="Arial"/>
          <w:spacing w:val="-4"/>
          <w:sz w:val="20"/>
          <w:lang w:val="es-ES_tradnl"/>
        </w:rPr>
        <w:t>protección</w:t>
      </w:r>
      <w:proofErr w:type="spellEnd"/>
      <w:r w:rsidRPr="00627395">
        <w:rPr>
          <w:rFonts w:ascii="Arial" w:hAnsi="Arial" w:cs="Arial"/>
          <w:spacing w:val="-4"/>
          <w:sz w:val="20"/>
          <w:lang w:val="es-ES_tradnl"/>
        </w:rPr>
        <w:t xml:space="preserve"> con el objetivo de preservar, al </w:t>
      </w:r>
      <w:proofErr w:type="spellStart"/>
      <w:r w:rsidRPr="00627395">
        <w:rPr>
          <w:rFonts w:ascii="Arial" w:hAnsi="Arial" w:cs="Arial"/>
          <w:spacing w:val="-4"/>
          <w:sz w:val="20"/>
          <w:lang w:val="es-ES_tradnl"/>
        </w:rPr>
        <w:t>máximo</w:t>
      </w:r>
      <w:proofErr w:type="spellEnd"/>
      <w:r w:rsidRPr="00627395">
        <w:rPr>
          <w:rFonts w:ascii="Arial" w:hAnsi="Arial" w:cs="Arial"/>
          <w:spacing w:val="-4"/>
          <w:sz w:val="20"/>
          <w:lang w:val="es-ES_tradnl"/>
        </w:rPr>
        <w:t xml:space="preserve"> posible, su vida y su integridad </w:t>
      </w:r>
      <w:proofErr w:type="spellStart"/>
      <w:r w:rsidRPr="00627395">
        <w:rPr>
          <w:rFonts w:ascii="Arial" w:hAnsi="Arial" w:cs="Arial"/>
          <w:spacing w:val="-4"/>
          <w:sz w:val="20"/>
          <w:lang w:val="es-ES_tradnl"/>
        </w:rPr>
        <w:t>física</w:t>
      </w:r>
      <w:proofErr w:type="spellEnd"/>
      <w:r w:rsidRPr="00627395">
        <w:rPr>
          <w:rFonts w:ascii="Arial" w:hAnsi="Arial" w:cs="Arial"/>
          <w:spacing w:val="-4"/>
          <w:sz w:val="20"/>
          <w:lang w:val="es-ES_tradnl"/>
        </w:rPr>
        <w:t xml:space="preserve"> y </w:t>
      </w:r>
      <w:proofErr w:type="spellStart"/>
      <w:r w:rsidRPr="00627395">
        <w:rPr>
          <w:rFonts w:ascii="Arial" w:hAnsi="Arial" w:cs="Arial"/>
          <w:spacing w:val="-4"/>
          <w:sz w:val="20"/>
          <w:lang w:val="es-ES_tradnl"/>
        </w:rPr>
        <w:t>psicológica</w:t>
      </w:r>
      <w:proofErr w:type="spellEnd"/>
      <w:r w:rsidRPr="00627395">
        <w:rPr>
          <w:rFonts w:ascii="Arial" w:hAnsi="Arial" w:cs="Arial"/>
          <w:spacing w:val="-4"/>
          <w:sz w:val="20"/>
          <w:lang w:val="es-ES_tradnl"/>
        </w:rPr>
        <w:t>.</w:t>
      </w:r>
    </w:p>
    <w:p w:rsidR="003E3A90" w:rsidRPr="00627395" w:rsidRDefault="003E3A90" w:rsidP="00EA67C4">
      <w:pPr>
        <w:tabs>
          <w:tab w:val="left" w:pos="9214"/>
        </w:tabs>
        <w:jc w:val="both"/>
        <w:rPr>
          <w:rFonts w:ascii="Arial" w:hAnsi="Arial" w:cs="Arial"/>
          <w:spacing w:val="-4"/>
          <w:sz w:val="20"/>
          <w:lang w:val="es-ES_tradnl"/>
        </w:rPr>
      </w:pPr>
    </w:p>
    <w:p w:rsidR="00EA67C4" w:rsidRPr="00627395" w:rsidRDefault="00EA67C4" w:rsidP="00EA67C4">
      <w:pPr>
        <w:tabs>
          <w:tab w:val="left" w:pos="9214"/>
        </w:tabs>
        <w:jc w:val="both"/>
        <w:rPr>
          <w:rFonts w:ascii="Arial" w:hAnsi="Arial" w:cs="Arial"/>
          <w:spacing w:val="-4"/>
          <w:sz w:val="20"/>
          <w:lang w:val="es-ES_tradnl"/>
        </w:rPr>
      </w:pPr>
      <w:r w:rsidRPr="00627395">
        <w:rPr>
          <w:rFonts w:ascii="Arial" w:hAnsi="Arial" w:cs="Arial"/>
          <w:spacing w:val="-4"/>
          <w:sz w:val="20"/>
          <w:lang w:val="es-ES_tradnl"/>
        </w:rPr>
        <w:t xml:space="preserve">Esto incluye la </w:t>
      </w:r>
      <w:proofErr w:type="spellStart"/>
      <w:r w:rsidRPr="00627395">
        <w:rPr>
          <w:rFonts w:ascii="Arial" w:hAnsi="Arial" w:cs="Arial"/>
          <w:spacing w:val="-4"/>
          <w:sz w:val="20"/>
          <w:lang w:val="es-ES_tradnl"/>
        </w:rPr>
        <w:t>instrumentación</w:t>
      </w:r>
      <w:proofErr w:type="spellEnd"/>
      <w:r w:rsidRPr="00627395">
        <w:rPr>
          <w:rFonts w:ascii="Arial" w:hAnsi="Arial" w:cs="Arial"/>
          <w:spacing w:val="-4"/>
          <w:sz w:val="20"/>
          <w:lang w:val="es-ES_tradnl"/>
        </w:rPr>
        <w:t xml:space="preserve"> de protocolos de </w:t>
      </w:r>
      <w:proofErr w:type="spellStart"/>
      <w:r w:rsidRPr="00627395">
        <w:rPr>
          <w:rFonts w:ascii="Arial" w:hAnsi="Arial" w:cs="Arial"/>
          <w:spacing w:val="-4"/>
          <w:sz w:val="20"/>
          <w:lang w:val="es-ES_tradnl"/>
        </w:rPr>
        <w:t>búsqueda</w:t>
      </w:r>
      <w:proofErr w:type="spellEnd"/>
      <w:r w:rsidRPr="00627395">
        <w:rPr>
          <w:rFonts w:ascii="Arial" w:hAnsi="Arial" w:cs="Arial"/>
          <w:spacing w:val="-4"/>
          <w:sz w:val="20"/>
          <w:lang w:val="es-ES_tradnl"/>
        </w:rPr>
        <w:t xml:space="preserve"> conforme a la </w:t>
      </w:r>
      <w:proofErr w:type="spellStart"/>
      <w:r w:rsidRPr="00627395">
        <w:rPr>
          <w:rFonts w:ascii="Arial" w:hAnsi="Arial" w:cs="Arial"/>
          <w:spacing w:val="-4"/>
          <w:sz w:val="20"/>
          <w:lang w:val="es-ES_tradnl"/>
        </w:rPr>
        <w:t>legislación</w:t>
      </w:r>
      <w:proofErr w:type="spellEnd"/>
      <w:r w:rsidRPr="00627395">
        <w:rPr>
          <w:rFonts w:ascii="Arial" w:hAnsi="Arial" w:cs="Arial"/>
          <w:spacing w:val="-4"/>
          <w:sz w:val="20"/>
          <w:lang w:val="es-ES_tradnl"/>
        </w:rPr>
        <w:t xml:space="preserve"> aplicable y los tratados internacionales de los que </w:t>
      </w:r>
      <w:proofErr w:type="spellStart"/>
      <w:r w:rsidRPr="00627395">
        <w:rPr>
          <w:rFonts w:ascii="Arial" w:hAnsi="Arial" w:cs="Arial"/>
          <w:spacing w:val="-4"/>
          <w:sz w:val="20"/>
          <w:lang w:val="es-ES_tradnl"/>
        </w:rPr>
        <w:t>México</w:t>
      </w:r>
      <w:proofErr w:type="spellEnd"/>
      <w:r w:rsidRPr="00627395">
        <w:rPr>
          <w:rFonts w:ascii="Arial" w:hAnsi="Arial" w:cs="Arial"/>
          <w:spacing w:val="-4"/>
          <w:sz w:val="20"/>
          <w:lang w:val="es-ES_tradnl"/>
        </w:rPr>
        <w:t xml:space="preserve"> sea parte.</w:t>
      </w:r>
    </w:p>
    <w:p w:rsidR="003E3A90" w:rsidRPr="00627395" w:rsidRDefault="003E3A90" w:rsidP="00EA67C4">
      <w:pPr>
        <w:tabs>
          <w:tab w:val="left" w:pos="9214"/>
        </w:tabs>
        <w:jc w:val="both"/>
        <w:rPr>
          <w:rFonts w:ascii="Arial" w:hAnsi="Arial" w:cs="Arial"/>
          <w:spacing w:val="-4"/>
          <w:sz w:val="20"/>
          <w:lang w:val="es-ES_tradnl"/>
        </w:rPr>
      </w:pPr>
    </w:p>
    <w:p w:rsidR="00EA67C4" w:rsidRPr="00627395" w:rsidRDefault="00EA67C4" w:rsidP="00EA67C4">
      <w:pPr>
        <w:tabs>
          <w:tab w:val="left" w:pos="9214"/>
        </w:tabs>
        <w:jc w:val="both"/>
        <w:rPr>
          <w:rFonts w:ascii="Arial" w:hAnsi="Arial" w:cs="Arial"/>
          <w:spacing w:val="-4"/>
          <w:sz w:val="20"/>
          <w:lang w:val="es-ES_tradnl"/>
        </w:rPr>
      </w:pPr>
      <w:r w:rsidRPr="00627395">
        <w:rPr>
          <w:rFonts w:ascii="Arial" w:hAnsi="Arial" w:cs="Arial"/>
          <w:spacing w:val="-4"/>
          <w:sz w:val="20"/>
          <w:lang w:val="es-ES_tradnl"/>
        </w:rPr>
        <w:t xml:space="preserve">Esta obligación, incluye la </w:t>
      </w:r>
      <w:proofErr w:type="spellStart"/>
      <w:r w:rsidRPr="00627395">
        <w:rPr>
          <w:rFonts w:ascii="Arial" w:hAnsi="Arial" w:cs="Arial"/>
          <w:spacing w:val="-4"/>
          <w:sz w:val="20"/>
          <w:lang w:val="es-ES_tradnl"/>
        </w:rPr>
        <w:t>realización</w:t>
      </w:r>
      <w:proofErr w:type="spellEnd"/>
      <w:r w:rsidRPr="00627395">
        <w:rPr>
          <w:rFonts w:ascii="Arial" w:hAnsi="Arial" w:cs="Arial"/>
          <w:spacing w:val="-4"/>
          <w:sz w:val="20"/>
          <w:lang w:val="es-ES_tradnl"/>
        </w:rPr>
        <w:t xml:space="preserve"> de las exhumaciones de cementerios, fosas clandestinas o de otros sitios, en los que se encuentren o se tengan razones fundadas para creer que se encuentran cuerpos u osamentas de víctimas. Las exhumaciones </w:t>
      </w:r>
      <w:proofErr w:type="spellStart"/>
      <w:r w:rsidRPr="00627395">
        <w:rPr>
          <w:rFonts w:ascii="Arial" w:hAnsi="Arial" w:cs="Arial"/>
          <w:spacing w:val="-4"/>
          <w:sz w:val="20"/>
          <w:lang w:val="es-ES_tradnl"/>
        </w:rPr>
        <w:t>deberán</w:t>
      </w:r>
      <w:proofErr w:type="spellEnd"/>
      <w:r w:rsidRPr="00627395">
        <w:rPr>
          <w:rFonts w:ascii="Arial" w:hAnsi="Arial" w:cs="Arial"/>
          <w:spacing w:val="-4"/>
          <w:sz w:val="20"/>
          <w:lang w:val="es-ES_tradnl"/>
        </w:rPr>
        <w:t xml:space="preserve"> realizarse con la debida diligencia, competencia y conforme a las normas y protocolos internacionales sobre la materia, buscando garantizar la correcta </w:t>
      </w:r>
      <w:proofErr w:type="spellStart"/>
      <w:r w:rsidRPr="00627395">
        <w:rPr>
          <w:rFonts w:ascii="Arial" w:hAnsi="Arial" w:cs="Arial"/>
          <w:spacing w:val="-4"/>
          <w:sz w:val="20"/>
          <w:lang w:val="es-ES_tradnl"/>
        </w:rPr>
        <w:t>ubicación</w:t>
      </w:r>
      <w:proofErr w:type="spellEnd"/>
      <w:r w:rsidRPr="00627395">
        <w:rPr>
          <w:rFonts w:ascii="Arial" w:hAnsi="Arial" w:cs="Arial"/>
          <w:spacing w:val="-4"/>
          <w:sz w:val="20"/>
          <w:lang w:val="es-ES_tradnl"/>
        </w:rPr>
        <w:t xml:space="preserve">, </w:t>
      </w:r>
      <w:proofErr w:type="spellStart"/>
      <w:r w:rsidRPr="00627395">
        <w:rPr>
          <w:rFonts w:ascii="Arial" w:hAnsi="Arial" w:cs="Arial"/>
          <w:spacing w:val="-4"/>
          <w:sz w:val="20"/>
          <w:lang w:val="es-ES_tradnl"/>
        </w:rPr>
        <w:t>recuperación</w:t>
      </w:r>
      <w:proofErr w:type="spellEnd"/>
      <w:r w:rsidRPr="00627395">
        <w:rPr>
          <w:rFonts w:ascii="Arial" w:hAnsi="Arial" w:cs="Arial"/>
          <w:spacing w:val="-4"/>
          <w:sz w:val="20"/>
          <w:lang w:val="es-ES_tradnl"/>
        </w:rPr>
        <w:t xml:space="preserve"> y posterior </w:t>
      </w:r>
      <w:proofErr w:type="spellStart"/>
      <w:r w:rsidRPr="00627395">
        <w:rPr>
          <w:rFonts w:ascii="Arial" w:hAnsi="Arial" w:cs="Arial"/>
          <w:spacing w:val="-4"/>
          <w:sz w:val="20"/>
          <w:lang w:val="es-ES_tradnl"/>
        </w:rPr>
        <w:t>identificación</w:t>
      </w:r>
      <w:proofErr w:type="spellEnd"/>
      <w:r w:rsidRPr="00627395">
        <w:rPr>
          <w:rFonts w:ascii="Arial" w:hAnsi="Arial" w:cs="Arial"/>
          <w:spacing w:val="-4"/>
          <w:sz w:val="20"/>
          <w:lang w:val="es-ES_tradnl"/>
        </w:rPr>
        <w:t xml:space="preserve"> de los cuerpos u osamentas, bajo </w:t>
      </w:r>
      <w:proofErr w:type="spellStart"/>
      <w:r w:rsidRPr="00627395">
        <w:rPr>
          <w:rFonts w:ascii="Arial" w:hAnsi="Arial" w:cs="Arial"/>
          <w:spacing w:val="-4"/>
          <w:sz w:val="20"/>
          <w:lang w:val="es-ES_tradnl"/>
        </w:rPr>
        <w:t>estándares</w:t>
      </w:r>
      <w:proofErr w:type="spellEnd"/>
      <w:r w:rsidRPr="00627395">
        <w:rPr>
          <w:rFonts w:ascii="Arial" w:hAnsi="Arial" w:cs="Arial"/>
          <w:spacing w:val="-4"/>
          <w:sz w:val="20"/>
          <w:lang w:val="es-ES_tradnl"/>
        </w:rPr>
        <w:t xml:space="preserve"> </w:t>
      </w:r>
      <w:proofErr w:type="spellStart"/>
      <w:r w:rsidRPr="00627395">
        <w:rPr>
          <w:rFonts w:ascii="Arial" w:hAnsi="Arial" w:cs="Arial"/>
          <w:spacing w:val="-4"/>
          <w:sz w:val="20"/>
          <w:lang w:val="es-ES_tradnl"/>
        </w:rPr>
        <w:t>científicos</w:t>
      </w:r>
      <w:proofErr w:type="spellEnd"/>
      <w:r w:rsidRPr="00627395">
        <w:rPr>
          <w:rFonts w:ascii="Arial" w:hAnsi="Arial" w:cs="Arial"/>
          <w:spacing w:val="-4"/>
          <w:sz w:val="20"/>
          <w:lang w:val="es-ES_tradnl"/>
        </w:rPr>
        <w:t xml:space="preserve"> reconocidos internacionalmente.</w:t>
      </w:r>
    </w:p>
    <w:p w:rsidR="003E3A90" w:rsidRPr="00627395" w:rsidRDefault="003E3A90" w:rsidP="00EA67C4">
      <w:pPr>
        <w:tabs>
          <w:tab w:val="left" w:pos="9214"/>
        </w:tabs>
        <w:jc w:val="both"/>
        <w:rPr>
          <w:rFonts w:ascii="Arial" w:hAnsi="Arial" w:cs="Arial"/>
          <w:spacing w:val="-4"/>
          <w:sz w:val="20"/>
          <w:lang w:val="es-ES_tradnl"/>
        </w:rPr>
      </w:pPr>
    </w:p>
    <w:p w:rsidR="00EA67C4" w:rsidRPr="00627395" w:rsidRDefault="00EA67C4" w:rsidP="00EA67C4">
      <w:pPr>
        <w:tabs>
          <w:tab w:val="left" w:pos="9214"/>
        </w:tabs>
        <w:jc w:val="both"/>
        <w:rPr>
          <w:rFonts w:ascii="Arial" w:hAnsi="Arial" w:cs="Arial"/>
          <w:spacing w:val="-4"/>
          <w:sz w:val="20"/>
          <w:lang w:val="es-ES_tradnl"/>
        </w:rPr>
      </w:pPr>
      <w:r w:rsidRPr="00627395">
        <w:rPr>
          <w:rFonts w:ascii="Arial" w:hAnsi="Arial" w:cs="Arial"/>
          <w:spacing w:val="-4"/>
          <w:sz w:val="20"/>
          <w:lang w:val="es-ES_tradnl"/>
        </w:rPr>
        <w:t xml:space="preserve">Los familiares de las </w:t>
      </w:r>
      <w:proofErr w:type="spellStart"/>
      <w:r w:rsidRPr="00627395">
        <w:rPr>
          <w:rFonts w:ascii="Arial" w:hAnsi="Arial" w:cs="Arial"/>
          <w:spacing w:val="-4"/>
          <w:sz w:val="20"/>
          <w:lang w:val="es-ES_tradnl"/>
        </w:rPr>
        <w:t>víctimas</w:t>
      </w:r>
      <w:proofErr w:type="spellEnd"/>
      <w:r w:rsidRPr="00627395">
        <w:rPr>
          <w:rFonts w:ascii="Arial" w:hAnsi="Arial" w:cs="Arial"/>
          <w:spacing w:val="-4"/>
          <w:sz w:val="20"/>
          <w:lang w:val="es-ES_tradnl"/>
        </w:rPr>
        <w:t xml:space="preserve"> podrán estar presentes en las exhumaciones, por sí y/o a </w:t>
      </w:r>
      <w:proofErr w:type="spellStart"/>
      <w:r w:rsidRPr="00627395">
        <w:rPr>
          <w:rFonts w:ascii="Arial" w:hAnsi="Arial" w:cs="Arial"/>
          <w:spacing w:val="-4"/>
          <w:sz w:val="20"/>
          <w:lang w:val="es-ES_tradnl"/>
        </w:rPr>
        <w:t>través</w:t>
      </w:r>
      <w:proofErr w:type="spellEnd"/>
      <w:r w:rsidRPr="00627395">
        <w:rPr>
          <w:rFonts w:ascii="Arial" w:hAnsi="Arial" w:cs="Arial"/>
          <w:spacing w:val="-4"/>
          <w:sz w:val="20"/>
          <w:lang w:val="es-ES_tradnl"/>
        </w:rPr>
        <w:t xml:space="preserve"> de sus asesores </w:t>
      </w:r>
      <w:proofErr w:type="spellStart"/>
      <w:r w:rsidRPr="00627395">
        <w:rPr>
          <w:rFonts w:ascii="Arial" w:hAnsi="Arial" w:cs="Arial"/>
          <w:spacing w:val="-4"/>
          <w:sz w:val="20"/>
          <w:lang w:val="es-ES_tradnl"/>
        </w:rPr>
        <w:t>jurídicos</w:t>
      </w:r>
      <w:proofErr w:type="spellEnd"/>
      <w:r w:rsidRPr="00627395">
        <w:rPr>
          <w:rFonts w:ascii="Arial" w:hAnsi="Arial" w:cs="Arial"/>
          <w:spacing w:val="-4"/>
          <w:sz w:val="20"/>
          <w:lang w:val="es-ES_tradnl"/>
        </w:rPr>
        <w:t xml:space="preserve">, a ser informadas sobre los protocolos y procedimientos que </w:t>
      </w:r>
      <w:proofErr w:type="spellStart"/>
      <w:r w:rsidRPr="00627395">
        <w:rPr>
          <w:rFonts w:ascii="Arial" w:hAnsi="Arial" w:cs="Arial"/>
          <w:spacing w:val="-4"/>
          <w:sz w:val="20"/>
          <w:lang w:val="es-ES_tradnl"/>
        </w:rPr>
        <w:t>serán</w:t>
      </w:r>
      <w:proofErr w:type="spellEnd"/>
      <w:r w:rsidRPr="00627395">
        <w:rPr>
          <w:rFonts w:ascii="Arial" w:hAnsi="Arial" w:cs="Arial"/>
          <w:spacing w:val="-4"/>
          <w:sz w:val="20"/>
          <w:lang w:val="es-ES_tradnl"/>
        </w:rPr>
        <w:t xml:space="preserve"> aplicados; y a designar peritos independientes, acreditados ante organismo nacional o internacional de </w:t>
      </w:r>
      <w:proofErr w:type="spellStart"/>
      <w:r w:rsidRPr="00627395">
        <w:rPr>
          <w:rFonts w:ascii="Arial" w:hAnsi="Arial" w:cs="Arial"/>
          <w:spacing w:val="-4"/>
          <w:sz w:val="20"/>
          <w:lang w:val="es-ES_tradnl"/>
        </w:rPr>
        <w:t>protección</w:t>
      </w:r>
      <w:proofErr w:type="spellEnd"/>
      <w:r w:rsidRPr="00627395">
        <w:rPr>
          <w:rFonts w:ascii="Arial" w:hAnsi="Arial" w:cs="Arial"/>
          <w:spacing w:val="-4"/>
          <w:sz w:val="20"/>
          <w:lang w:val="es-ES_tradnl"/>
        </w:rPr>
        <w:t xml:space="preserve"> a los derechos humanos, que contribuyan al mejor desarrollo de las mismas.</w:t>
      </w:r>
    </w:p>
    <w:p w:rsidR="003E3A90" w:rsidRPr="00627395" w:rsidRDefault="003E3A90" w:rsidP="00EA67C4">
      <w:pPr>
        <w:tabs>
          <w:tab w:val="left" w:pos="9214"/>
        </w:tabs>
        <w:jc w:val="both"/>
        <w:rPr>
          <w:rFonts w:ascii="Arial" w:hAnsi="Arial" w:cs="Arial"/>
          <w:spacing w:val="-4"/>
          <w:sz w:val="20"/>
          <w:lang w:val="es-ES_tradnl"/>
        </w:rPr>
      </w:pPr>
    </w:p>
    <w:p w:rsidR="00EA67C4" w:rsidRPr="00627395"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627395">
        <w:rPr>
          <w:rFonts w:ascii="Arial" w:eastAsia="Calibri" w:hAnsi="Arial" w:cs="Arial"/>
          <w:spacing w:val="-4"/>
          <w:sz w:val="20"/>
          <w:lang w:val="es-ES_tradnl"/>
        </w:rPr>
        <w:t>La Comisión Estatal, podrá cubrir los costos de los exámenes a que se refiere el párrafo anterior, con cargo al Fondo Estatal. Sólo se podrán contratar servicios de expertos independientes o peritos internacionales, cuando no se cuente con personal nacional capacitado en la materia.</w:t>
      </w:r>
    </w:p>
    <w:p w:rsidR="003E3A90" w:rsidRDefault="003E3A90" w:rsidP="00EA67C4">
      <w:pPr>
        <w:tabs>
          <w:tab w:val="left" w:pos="9214"/>
        </w:tabs>
        <w:autoSpaceDE w:val="0"/>
        <w:autoSpaceDN w:val="0"/>
        <w:adjustRightInd w:val="0"/>
        <w:jc w:val="both"/>
        <w:rPr>
          <w:rFonts w:ascii="Arial" w:eastAsia="Calibri" w:hAnsi="Arial" w:cs="Arial"/>
          <w:spacing w:val="-4"/>
          <w:sz w:val="20"/>
          <w:lang w:val="es-ES_tradnl"/>
        </w:rPr>
      </w:pPr>
    </w:p>
    <w:p w:rsidR="00ED0C62" w:rsidRPr="00627395" w:rsidRDefault="00ED0C62"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627395"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627395">
        <w:rPr>
          <w:rFonts w:ascii="Arial" w:eastAsia="Calibri" w:hAnsi="Arial" w:cs="Arial"/>
          <w:spacing w:val="-4"/>
          <w:sz w:val="20"/>
          <w:lang w:val="es-ES_tradnl"/>
        </w:rPr>
        <w:t>Una vez plenamente identificadas y realizadas las pruebas técnicas y científicas a las que está obligado el Estado y que han sido referidas en esta Ley, en el Código Nacional de Procedimientos Penales y la legislación aplicable, la entrega de los cuerpos u osamentas de las víctimas a sus familiares, deberá hacerse respetando plenamente su dignidad y sus tradiciones religiosas y culturales. Las autoridades competentes, a solicitud de los familiares, generarán los mecanismos necesarios para repatriar los restos de las víctimas ya identificados, de conformidad con lo que establezca el Reglamento de esta Ley.</w:t>
      </w:r>
    </w:p>
    <w:p w:rsidR="003E3A90" w:rsidRPr="00627395" w:rsidRDefault="003E3A9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627395">
        <w:rPr>
          <w:rFonts w:ascii="Arial" w:eastAsia="Calibri" w:hAnsi="Arial" w:cs="Arial"/>
          <w:spacing w:val="-4"/>
          <w:sz w:val="20"/>
          <w:lang w:val="es-ES_tradnl"/>
        </w:rPr>
        <w:lastRenderedPageBreak/>
        <w:t xml:space="preserve">En caso </w:t>
      </w:r>
      <w:r w:rsidRPr="00EA67C4">
        <w:rPr>
          <w:rFonts w:ascii="Arial" w:eastAsia="Calibri" w:hAnsi="Arial" w:cs="Arial"/>
          <w:spacing w:val="-4"/>
          <w:sz w:val="20"/>
          <w:lang w:val="es-ES_tradnl"/>
        </w:rPr>
        <w:t>necesario, a efecto de garantizar las investigaciones, la autoridad deberá notificar a los familiares la obligación de no cremar los restos, hasta en tanto haya una sentencia ejecutoriada. Las autoridades ministeriales tampoco podrán autorizar ni procesar ninguna solicitud de gobierno extranjero para la cremación de cadáveres, identificados o sin identificar, hasta en tanto no haya sentencia ejecutoriada.</w:t>
      </w:r>
    </w:p>
    <w:p w:rsidR="003E3A90" w:rsidRPr="00627395" w:rsidRDefault="003E3A90" w:rsidP="00EA67C4">
      <w:pPr>
        <w:tabs>
          <w:tab w:val="left" w:pos="9214"/>
        </w:tabs>
        <w:autoSpaceDE w:val="0"/>
        <w:autoSpaceDN w:val="0"/>
        <w:adjustRightInd w:val="0"/>
        <w:jc w:val="both"/>
        <w:rPr>
          <w:rFonts w:ascii="Arial" w:eastAsia="Calibri" w:hAnsi="Arial" w:cs="Arial"/>
          <w:spacing w:val="-4"/>
          <w:sz w:val="14"/>
          <w:szCs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Con independencia de los derechos previstos en esta Ley, el reconocimiento de la personalidad jurídica de las víctimas de desaparición de personas y el procedimiento para conocer y resolver de las acciones judiciales de declaración de ausencia o presunción de muerte por desaparición, se sujetarán a lo que dispongan las leyes en la materia, a fin de que las víctimas indirectas ejerzan de manera expedita los derechos patrimoniales y familiares del ausente para salvaguardar los intereses esenciales del núcleo familiar.</w:t>
      </w:r>
    </w:p>
    <w:p w:rsidR="003E3A90" w:rsidRPr="00627395" w:rsidRDefault="003E3A90" w:rsidP="00EA67C4">
      <w:pPr>
        <w:tabs>
          <w:tab w:val="left" w:pos="9214"/>
        </w:tabs>
        <w:autoSpaceDE w:val="0"/>
        <w:autoSpaceDN w:val="0"/>
        <w:adjustRightInd w:val="0"/>
        <w:jc w:val="both"/>
        <w:rPr>
          <w:rFonts w:ascii="Arial" w:eastAsia="Calibri" w:hAnsi="Arial" w:cs="Arial"/>
          <w:spacing w:val="-4"/>
          <w:sz w:val="14"/>
          <w:szCs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ARTÍCULO 48</w:t>
      </w:r>
      <w:r w:rsidRPr="00EA67C4">
        <w:rPr>
          <w:rFonts w:ascii="Arial" w:eastAsia="Calibri" w:hAnsi="Arial" w:cs="Arial"/>
          <w:spacing w:val="-4"/>
          <w:sz w:val="20"/>
          <w:lang w:val="es-ES_tradnl"/>
        </w:rPr>
        <w:t xml:space="preserve">. Para garantizar el ejercicio pleno de este derecho de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 xml:space="preserve">, sus familiares y la sociedad, el Estado </w:t>
      </w:r>
      <w:proofErr w:type="spellStart"/>
      <w:r w:rsidRPr="00EA67C4">
        <w:rPr>
          <w:rFonts w:ascii="Arial" w:eastAsia="Calibri" w:hAnsi="Arial" w:cs="Arial"/>
          <w:spacing w:val="-4"/>
          <w:sz w:val="20"/>
          <w:lang w:val="es-ES_tradnl"/>
        </w:rPr>
        <w:t>podra</w:t>
      </w:r>
      <w:proofErr w:type="spellEnd"/>
      <w:r w:rsidRPr="00EA67C4">
        <w:rPr>
          <w:rFonts w:ascii="Arial" w:eastAsia="Calibri" w:hAnsi="Arial" w:cs="Arial"/>
          <w:spacing w:val="-4"/>
          <w:sz w:val="20"/>
          <w:lang w:val="es-ES_tradnl"/>
        </w:rPr>
        <w:t xml:space="preserve">́ generar mecanismos para la </w:t>
      </w:r>
      <w:proofErr w:type="spellStart"/>
      <w:r w:rsidRPr="00EA67C4">
        <w:rPr>
          <w:rFonts w:ascii="Arial" w:eastAsia="Calibri" w:hAnsi="Arial" w:cs="Arial"/>
          <w:spacing w:val="-4"/>
          <w:sz w:val="20"/>
          <w:lang w:val="es-ES_tradnl"/>
        </w:rPr>
        <w:t>investigación</w:t>
      </w:r>
      <w:proofErr w:type="spellEnd"/>
      <w:r w:rsidRPr="00EA67C4">
        <w:rPr>
          <w:rFonts w:ascii="Arial" w:eastAsia="Calibri" w:hAnsi="Arial" w:cs="Arial"/>
          <w:spacing w:val="-4"/>
          <w:sz w:val="20"/>
          <w:lang w:val="es-ES_tradnl"/>
        </w:rPr>
        <w:t xml:space="preserve"> independiente, imparcial y competente, que cumpla, entre otros, con los siguientes objetivos:</w:t>
      </w:r>
    </w:p>
    <w:p w:rsidR="003E3A90" w:rsidRPr="00627395" w:rsidRDefault="003E3A90" w:rsidP="00EA67C4">
      <w:pPr>
        <w:tabs>
          <w:tab w:val="left" w:pos="9214"/>
        </w:tabs>
        <w:autoSpaceDE w:val="0"/>
        <w:autoSpaceDN w:val="0"/>
        <w:adjustRightInd w:val="0"/>
        <w:jc w:val="both"/>
        <w:rPr>
          <w:rFonts w:ascii="Arial" w:eastAsia="Calibri" w:hAnsi="Arial" w:cs="Arial"/>
          <w:spacing w:val="-4"/>
          <w:sz w:val="14"/>
          <w:szCs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w:t>
      </w:r>
      <w:r w:rsidRPr="00EA67C4">
        <w:rPr>
          <w:rFonts w:ascii="Arial" w:eastAsia="Arial Unicode MS" w:hAnsi="Arial" w:cs="Arial"/>
          <w:spacing w:val="-4"/>
          <w:sz w:val="20"/>
          <w:lang w:val="es-ES_tradnl"/>
        </w:rPr>
        <w:t xml:space="preserve"> El esclarecimiento </w:t>
      </w:r>
      <w:proofErr w:type="spellStart"/>
      <w:r w:rsidRPr="00EA67C4">
        <w:rPr>
          <w:rFonts w:ascii="Arial" w:eastAsia="Arial Unicode MS" w:hAnsi="Arial" w:cs="Arial"/>
          <w:spacing w:val="-4"/>
          <w:sz w:val="20"/>
          <w:lang w:val="es-ES_tradnl"/>
        </w:rPr>
        <w:t>histórico</w:t>
      </w:r>
      <w:proofErr w:type="spellEnd"/>
      <w:r w:rsidRPr="00EA67C4">
        <w:rPr>
          <w:rFonts w:ascii="Arial" w:eastAsia="Arial Unicode MS" w:hAnsi="Arial" w:cs="Arial"/>
          <w:spacing w:val="-4"/>
          <w:sz w:val="20"/>
          <w:lang w:val="es-ES_tradnl"/>
        </w:rPr>
        <w:t xml:space="preserve"> preciso de las violaciones de derechos humanos, la </w:t>
      </w:r>
      <w:proofErr w:type="spellStart"/>
      <w:r w:rsidRPr="00EA67C4">
        <w:rPr>
          <w:rFonts w:ascii="Arial" w:eastAsia="Arial Unicode MS" w:hAnsi="Arial" w:cs="Arial"/>
          <w:spacing w:val="-4"/>
          <w:sz w:val="20"/>
          <w:lang w:val="es-ES_tradnl"/>
        </w:rPr>
        <w:t>dignificación</w:t>
      </w:r>
      <w:proofErr w:type="spellEnd"/>
      <w:r w:rsidRPr="00EA67C4">
        <w:rPr>
          <w:rFonts w:ascii="Arial" w:eastAsia="Arial Unicode MS" w:hAnsi="Arial" w:cs="Arial"/>
          <w:spacing w:val="-4"/>
          <w:sz w:val="20"/>
          <w:lang w:val="es-ES_tradnl"/>
        </w:rPr>
        <w:t xml:space="preserve"> de las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 xml:space="preserve"> y la </w:t>
      </w:r>
      <w:proofErr w:type="spellStart"/>
      <w:r w:rsidRPr="00EA67C4">
        <w:rPr>
          <w:rFonts w:ascii="Arial" w:eastAsia="Arial Unicode MS" w:hAnsi="Arial" w:cs="Arial"/>
          <w:spacing w:val="-4"/>
          <w:sz w:val="20"/>
          <w:lang w:val="es-ES_tradnl"/>
        </w:rPr>
        <w:t>recuperación</w:t>
      </w:r>
      <w:proofErr w:type="spellEnd"/>
      <w:r w:rsidRPr="00EA67C4">
        <w:rPr>
          <w:rFonts w:ascii="Arial" w:eastAsia="Arial Unicode MS" w:hAnsi="Arial" w:cs="Arial"/>
          <w:spacing w:val="-4"/>
          <w:sz w:val="20"/>
          <w:lang w:val="es-ES_tradnl"/>
        </w:rPr>
        <w:t xml:space="preserve"> de la memoria </w:t>
      </w:r>
      <w:proofErr w:type="spellStart"/>
      <w:r w:rsidRPr="00EA67C4">
        <w:rPr>
          <w:rFonts w:ascii="Arial" w:eastAsia="Arial Unicode MS" w:hAnsi="Arial" w:cs="Arial"/>
          <w:spacing w:val="-4"/>
          <w:sz w:val="20"/>
          <w:lang w:val="es-ES_tradnl"/>
        </w:rPr>
        <w:t>histórica</w:t>
      </w:r>
      <w:proofErr w:type="spellEnd"/>
      <w:r w:rsidRPr="00EA67C4">
        <w:rPr>
          <w:rFonts w:ascii="Arial" w:eastAsia="Arial Unicode MS" w:hAnsi="Arial" w:cs="Arial"/>
          <w:spacing w:val="-4"/>
          <w:sz w:val="20"/>
          <w:lang w:val="es-ES_tradnl"/>
        </w:rPr>
        <w:t>;</w:t>
      </w:r>
    </w:p>
    <w:p w:rsidR="00C01CFE" w:rsidRPr="00627395"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II.</w:t>
      </w:r>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determinación</w:t>
      </w:r>
      <w:proofErr w:type="spellEnd"/>
      <w:r w:rsidRPr="00EA67C4">
        <w:rPr>
          <w:rFonts w:ascii="Arial" w:eastAsia="Arial Unicode MS" w:hAnsi="Arial" w:cs="Arial"/>
          <w:spacing w:val="-4"/>
          <w:sz w:val="20"/>
          <w:lang w:val="es-ES_tradnl"/>
        </w:rPr>
        <w:t xml:space="preserve"> de la responsabilidad individual o institucional de los hechos;</w:t>
      </w:r>
    </w:p>
    <w:p w:rsidR="00C01CFE" w:rsidRPr="00627395"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III.</w:t>
      </w:r>
      <w:r w:rsidRPr="00EA67C4">
        <w:rPr>
          <w:rFonts w:ascii="Arial" w:eastAsia="Arial Unicode MS" w:hAnsi="Arial" w:cs="Arial"/>
          <w:spacing w:val="-4"/>
          <w:sz w:val="20"/>
          <w:lang w:val="es-ES_tradnl"/>
        </w:rPr>
        <w:t xml:space="preserve"> El debate sobre la historia oficial donde las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 xml:space="preserve"> de esas violaciones puedan ser reconocidas y escuchadas;</w:t>
      </w:r>
    </w:p>
    <w:p w:rsidR="00C01CFE" w:rsidRPr="00627395"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IV.</w:t>
      </w:r>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contribución</w:t>
      </w:r>
      <w:proofErr w:type="spellEnd"/>
      <w:r w:rsidRPr="00EA67C4">
        <w:rPr>
          <w:rFonts w:ascii="Arial" w:eastAsia="Arial Unicode MS" w:hAnsi="Arial" w:cs="Arial"/>
          <w:spacing w:val="-4"/>
          <w:sz w:val="20"/>
          <w:lang w:val="es-ES_tradnl"/>
        </w:rPr>
        <w:t xml:space="preserve"> a la </w:t>
      </w:r>
      <w:proofErr w:type="spellStart"/>
      <w:r w:rsidRPr="00EA67C4">
        <w:rPr>
          <w:rFonts w:ascii="Arial" w:eastAsia="Arial Unicode MS" w:hAnsi="Arial" w:cs="Arial"/>
          <w:spacing w:val="-4"/>
          <w:sz w:val="20"/>
          <w:lang w:val="es-ES_tradnl"/>
        </w:rPr>
        <w:t>superación</w:t>
      </w:r>
      <w:proofErr w:type="spellEnd"/>
      <w:r w:rsidRPr="00EA67C4">
        <w:rPr>
          <w:rFonts w:ascii="Arial" w:eastAsia="Arial Unicode MS" w:hAnsi="Arial" w:cs="Arial"/>
          <w:spacing w:val="-4"/>
          <w:sz w:val="20"/>
          <w:lang w:val="es-ES_tradnl"/>
        </w:rPr>
        <w:t xml:space="preserve"> de la impunidad mediante la </w:t>
      </w:r>
      <w:proofErr w:type="spellStart"/>
      <w:r w:rsidRPr="00EA67C4">
        <w:rPr>
          <w:rFonts w:ascii="Arial" w:eastAsia="Arial Unicode MS" w:hAnsi="Arial" w:cs="Arial"/>
          <w:spacing w:val="-4"/>
          <w:sz w:val="20"/>
          <w:lang w:val="es-ES_tradnl"/>
        </w:rPr>
        <w:t>recomendación</w:t>
      </w:r>
      <w:proofErr w:type="spellEnd"/>
      <w:r w:rsidRPr="00EA67C4">
        <w:rPr>
          <w:rFonts w:ascii="Arial" w:eastAsia="Arial Unicode MS" w:hAnsi="Arial" w:cs="Arial"/>
          <w:spacing w:val="-4"/>
          <w:sz w:val="20"/>
          <w:lang w:val="es-ES_tradnl"/>
        </w:rPr>
        <w:t xml:space="preserve"> de </w:t>
      </w:r>
      <w:proofErr w:type="spellStart"/>
      <w:r w:rsidRPr="00EA67C4">
        <w:rPr>
          <w:rFonts w:ascii="Arial" w:eastAsia="Arial Unicode MS" w:hAnsi="Arial" w:cs="Arial"/>
          <w:spacing w:val="-4"/>
          <w:sz w:val="20"/>
          <w:lang w:val="es-ES_tradnl"/>
        </w:rPr>
        <w:t>formulación</w:t>
      </w:r>
      <w:proofErr w:type="spellEnd"/>
      <w:r w:rsidRPr="00EA67C4">
        <w:rPr>
          <w:rFonts w:ascii="Arial" w:eastAsia="Arial Unicode MS" w:hAnsi="Arial" w:cs="Arial"/>
          <w:spacing w:val="-4"/>
          <w:sz w:val="20"/>
          <w:lang w:val="es-ES_tradnl"/>
        </w:rPr>
        <w:t xml:space="preserve"> de </w:t>
      </w:r>
      <w:proofErr w:type="spellStart"/>
      <w:r w:rsidRPr="00EA67C4">
        <w:rPr>
          <w:rFonts w:ascii="Arial" w:eastAsia="Arial Unicode MS" w:hAnsi="Arial" w:cs="Arial"/>
          <w:spacing w:val="-4"/>
          <w:sz w:val="20"/>
          <w:lang w:val="es-ES_tradnl"/>
        </w:rPr>
        <w:t>políticas</w:t>
      </w:r>
      <w:proofErr w:type="spellEnd"/>
      <w:r w:rsidRPr="00EA67C4">
        <w:rPr>
          <w:rFonts w:ascii="Arial" w:eastAsia="Arial Unicode MS" w:hAnsi="Arial" w:cs="Arial"/>
          <w:spacing w:val="-4"/>
          <w:sz w:val="20"/>
          <w:lang w:val="es-ES_tradnl"/>
        </w:rPr>
        <w:t xml:space="preserve"> de </w:t>
      </w:r>
      <w:proofErr w:type="spellStart"/>
      <w:r w:rsidRPr="00EA67C4">
        <w:rPr>
          <w:rFonts w:ascii="Arial" w:eastAsia="Arial Unicode MS" w:hAnsi="Arial" w:cs="Arial"/>
          <w:spacing w:val="-4"/>
          <w:sz w:val="20"/>
          <w:lang w:val="es-ES_tradnl"/>
        </w:rPr>
        <w:t>investigación</w:t>
      </w:r>
      <w:proofErr w:type="spellEnd"/>
      <w:r w:rsidRPr="00EA67C4">
        <w:rPr>
          <w:rFonts w:ascii="Arial" w:eastAsia="Arial Unicode MS" w:hAnsi="Arial" w:cs="Arial"/>
          <w:spacing w:val="-4"/>
          <w:sz w:val="20"/>
          <w:lang w:val="es-ES_tradnl"/>
        </w:rPr>
        <w:t>; y</w:t>
      </w:r>
    </w:p>
    <w:p w:rsidR="00C01CFE" w:rsidRPr="00627395"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V.</w:t>
      </w:r>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recomendación</w:t>
      </w:r>
      <w:proofErr w:type="spellEnd"/>
      <w:r w:rsidRPr="00EA67C4">
        <w:rPr>
          <w:rFonts w:ascii="Arial" w:eastAsia="Arial Unicode MS" w:hAnsi="Arial" w:cs="Arial"/>
          <w:spacing w:val="-4"/>
          <w:sz w:val="20"/>
          <w:lang w:val="es-ES_tradnl"/>
        </w:rPr>
        <w:t xml:space="preserve"> de las reparaciones, reformas institucionales y otras </w:t>
      </w:r>
      <w:proofErr w:type="spellStart"/>
      <w:r w:rsidRPr="00EA67C4">
        <w:rPr>
          <w:rFonts w:ascii="Arial" w:eastAsia="Arial Unicode MS" w:hAnsi="Arial" w:cs="Arial"/>
          <w:spacing w:val="-4"/>
          <w:sz w:val="20"/>
          <w:lang w:val="es-ES_tradnl"/>
        </w:rPr>
        <w:t>políticas</w:t>
      </w:r>
      <w:proofErr w:type="spellEnd"/>
      <w:r w:rsidRPr="00EA67C4">
        <w:rPr>
          <w:rFonts w:ascii="Arial" w:eastAsia="Arial Unicode MS" w:hAnsi="Arial" w:cs="Arial"/>
          <w:spacing w:val="-4"/>
          <w:sz w:val="20"/>
          <w:lang w:val="es-ES_tradnl"/>
        </w:rPr>
        <w:t xml:space="preserve"> necesarias para superar las condiciones que facilitaron o permitieron las violaciones de derechos.</w:t>
      </w:r>
    </w:p>
    <w:p w:rsidR="00C01CFE" w:rsidRPr="00627395"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spacing w:val="-4"/>
          <w:sz w:val="20"/>
          <w:lang w:val="es-ES_tradnl"/>
        </w:rPr>
        <w:t xml:space="preserve">Para el cumplimiento de estos objetivos, podrán realizarse consultas que incluyan la </w:t>
      </w:r>
      <w:proofErr w:type="spellStart"/>
      <w:r w:rsidRPr="00EA67C4">
        <w:rPr>
          <w:rFonts w:ascii="Arial" w:eastAsia="Arial Unicode MS" w:hAnsi="Arial" w:cs="Arial"/>
          <w:spacing w:val="-4"/>
          <w:sz w:val="20"/>
          <w:lang w:val="es-ES_tradnl"/>
        </w:rPr>
        <w:t>participación</w:t>
      </w:r>
      <w:proofErr w:type="spellEnd"/>
      <w:r w:rsidRPr="00EA67C4">
        <w:rPr>
          <w:rFonts w:ascii="Arial" w:eastAsia="Arial Unicode MS" w:hAnsi="Arial" w:cs="Arial"/>
          <w:spacing w:val="-4"/>
          <w:sz w:val="20"/>
          <w:lang w:val="es-ES_tradnl"/>
        </w:rPr>
        <w:t xml:space="preserve"> y la </w:t>
      </w:r>
      <w:proofErr w:type="spellStart"/>
      <w:r w:rsidRPr="00EA67C4">
        <w:rPr>
          <w:rFonts w:ascii="Arial" w:eastAsia="Arial Unicode MS" w:hAnsi="Arial" w:cs="Arial"/>
          <w:spacing w:val="-4"/>
          <w:sz w:val="20"/>
          <w:lang w:val="es-ES_tradnl"/>
        </w:rPr>
        <w:t>opinión</w:t>
      </w:r>
      <w:proofErr w:type="spellEnd"/>
      <w:r w:rsidRPr="00EA67C4">
        <w:rPr>
          <w:rFonts w:ascii="Arial" w:eastAsia="Arial Unicode MS" w:hAnsi="Arial" w:cs="Arial"/>
          <w:spacing w:val="-4"/>
          <w:sz w:val="20"/>
          <w:lang w:val="es-ES_tradnl"/>
        </w:rPr>
        <w:t xml:space="preserve"> de las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 xml:space="preserve">, grupos de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 xml:space="preserve"> y de sus familiares.</w:t>
      </w:r>
    </w:p>
    <w:p w:rsidR="00C01CFE" w:rsidRPr="00627395"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spacing w:val="-4"/>
          <w:sz w:val="20"/>
          <w:lang w:val="es-ES_tradnl"/>
        </w:rPr>
        <w:t xml:space="preserve">La </w:t>
      </w:r>
      <w:proofErr w:type="spellStart"/>
      <w:r w:rsidRPr="00EA67C4">
        <w:rPr>
          <w:rFonts w:ascii="Arial" w:eastAsia="Arial Unicode MS" w:hAnsi="Arial" w:cs="Arial"/>
          <w:spacing w:val="-4"/>
          <w:sz w:val="20"/>
          <w:lang w:val="es-ES_tradnl"/>
        </w:rPr>
        <w:t>investigación</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debera</w:t>
      </w:r>
      <w:proofErr w:type="spellEnd"/>
      <w:r w:rsidRPr="00EA67C4">
        <w:rPr>
          <w:rFonts w:ascii="Arial" w:eastAsia="Arial Unicode MS" w:hAnsi="Arial" w:cs="Arial"/>
          <w:spacing w:val="-4"/>
          <w:sz w:val="20"/>
          <w:lang w:val="es-ES_tradnl"/>
        </w:rPr>
        <w:t xml:space="preserve">́ garantizar los derechos de las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 xml:space="preserve"> y de los testigos, </w:t>
      </w:r>
      <w:proofErr w:type="spellStart"/>
      <w:r w:rsidRPr="00EA67C4">
        <w:rPr>
          <w:rFonts w:ascii="Arial" w:eastAsia="Arial Unicode MS" w:hAnsi="Arial" w:cs="Arial"/>
          <w:spacing w:val="-4"/>
          <w:sz w:val="20"/>
          <w:lang w:val="es-ES_tradnl"/>
        </w:rPr>
        <w:t>asegurándose</w:t>
      </w:r>
      <w:proofErr w:type="spellEnd"/>
      <w:r w:rsidRPr="00EA67C4">
        <w:rPr>
          <w:rFonts w:ascii="Arial" w:eastAsia="Arial Unicode MS" w:hAnsi="Arial" w:cs="Arial"/>
          <w:spacing w:val="-4"/>
          <w:sz w:val="20"/>
          <w:lang w:val="es-ES_tradnl"/>
        </w:rPr>
        <w:t xml:space="preserve"> su presencia y </w:t>
      </w:r>
      <w:proofErr w:type="spellStart"/>
      <w:r w:rsidRPr="00EA67C4">
        <w:rPr>
          <w:rFonts w:ascii="Arial" w:eastAsia="Arial Unicode MS" w:hAnsi="Arial" w:cs="Arial"/>
          <w:spacing w:val="-4"/>
          <w:sz w:val="20"/>
          <w:lang w:val="es-ES_tradnl"/>
        </w:rPr>
        <w:t>declaración</w:t>
      </w:r>
      <w:proofErr w:type="spellEnd"/>
      <w:r w:rsidRPr="00EA67C4">
        <w:rPr>
          <w:rFonts w:ascii="Arial" w:eastAsia="Arial Unicode MS" w:hAnsi="Arial" w:cs="Arial"/>
          <w:spacing w:val="-4"/>
          <w:sz w:val="20"/>
          <w:lang w:val="es-ES_tradnl"/>
        </w:rPr>
        <w:t xml:space="preserve"> voluntarias. Se </w:t>
      </w:r>
      <w:proofErr w:type="spellStart"/>
      <w:r w:rsidRPr="00EA67C4">
        <w:rPr>
          <w:rFonts w:ascii="Arial" w:eastAsia="Arial Unicode MS" w:hAnsi="Arial" w:cs="Arial"/>
          <w:spacing w:val="-4"/>
          <w:sz w:val="20"/>
          <w:lang w:val="es-ES_tradnl"/>
        </w:rPr>
        <w:t>debera</w:t>
      </w:r>
      <w:proofErr w:type="spellEnd"/>
      <w:r w:rsidRPr="00EA67C4">
        <w:rPr>
          <w:rFonts w:ascii="Arial" w:eastAsia="Arial Unicode MS" w:hAnsi="Arial" w:cs="Arial"/>
          <w:spacing w:val="-4"/>
          <w:sz w:val="20"/>
          <w:lang w:val="es-ES_tradnl"/>
        </w:rPr>
        <w:t xml:space="preserve">́ garantizar la confidencialidad de las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 xml:space="preserve"> y los testigos cuando </w:t>
      </w:r>
      <w:proofErr w:type="spellStart"/>
      <w:r w:rsidRPr="00EA67C4">
        <w:rPr>
          <w:rFonts w:ascii="Arial" w:eastAsia="Arial Unicode MS" w:hAnsi="Arial" w:cs="Arial"/>
          <w:spacing w:val="-4"/>
          <w:sz w:val="20"/>
          <w:lang w:val="es-ES_tradnl"/>
        </w:rPr>
        <w:t>ésta</w:t>
      </w:r>
      <w:proofErr w:type="spellEnd"/>
      <w:r w:rsidRPr="00EA67C4">
        <w:rPr>
          <w:rFonts w:ascii="Arial" w:eastAsia="Arial Unicode MS" w:hAnsi="Arial" w:cs="Arial"/>
          <w:spacing w:val="-4"/>
          <w:sz w:val="20"/>
          <w:lang w:val="es-ES_tradnl"/>
        </w:rPr>
        <w:t xml:space="preserve"> sea una medida necesaria para proteger su dignidad e integridad y adoptará las medidas necesarias para garantizar su seguridad. Asimismo, en los casos de las personas que se vean afectadas por una </w:t>
      </w:r>
      <w:proofErr w:type="spellStart"/>
      <w:r w:rsidRPr="00EA67C4">
        <w:rPr>
          <w:rFonts w:ascii="Arial" w:eastAsia="Arial Unicode MS" w:hAnsi="Arial" w:cs="Arial"/>
          <w:spacing w:val="-4"/>
          <w:sz w:val="20"/>
          <w:lang w:val="es-ES_tradnl"/>
        </w:rPr>
        <w:t>acusación</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debera</w:t>
      </w:r>
      <w:proofErr w:type="spellEnd"/>
      <w:r w:rsidRPr="00EA67C4">
        <w:rPr>
          <w:rFonts w:ascii="Arial" w:eastAsia="Arial Unicode MS" w:hAnsi="Arial" w:cs="Arial"/>
          <w:spacing w:val="-4"/>
          <w:sz w:val="20"/>
          <w:lang w:val="es-ES_tradnl"/>
        </w:rPr>
        <w:t>́ proporcionarles la oportunidad de ser escuchadas y de confrontar o refutar las pruebas ofrecidas en su contra, ya sea de manera personal, por escrito o por medio de representantes designados.</w:t>
      </w:r>
    </w:p>
    <w:p w:rsidR="00C01CFE" w:rsidRPr="00627395"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La </w:t>
      </w:r>
      <w:proofErr w:type="spellStart"/>
      <w:r w:rsidRPr="00EA67C4">
        <w:rPr>
          <w:rFonts w:ascii="Arial" w:eastAsia="Calibri" w:hAnsi="Arial" w:cs="Arial"/>
          <w:spacing w:val="-4"/>
          <w:sz w:val="20"/>
          <w:lang w:val="es-ES_tradnl"/>
        </w:rPr>
        <w:t>investigación</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debera</w:t>
      </w:r>
      <w:proofErr w:type="spellEnd"/>
      <w:r w:rsidRPr="00EA67C4">
        <w:rPr>
          <w:rFonts w:ascii="Arial" w:eastAsia="Calibri" w:hAnsi="Arial" w:cs="Arial"/>
          <w:spacing w:val="-4"/>
          <w:sz w:val="20"/>
          <w:lang w:val="es-ES_tradnl"/>
        </w:rPr>
        <w:t xml:space="preserve">́ seguir protocolos de </w:t>
      </w:r>
      <w:proofErr w:type="spellStart"/>
      <w:r w:rsidRPr="00EA67C4">
        <w:rPr>
          <w:rFonts w:ascii="Arial" w:eastAsia="Calibri" w:hAnsi="Arial" w:cs="Arial"/>
          <w:spacing w:val="-4"/>
          <w:sz w:val="20"/>
          <w:lang w:val="es-ES_tradnl"/>
        </w:rPr>
        <w:t>actuación</w:t>
      </w:r>
      <w:proofErr w:type="spellEnd"/>
      <w:r w:rsidRPr="00EA67C4">
        <w:rPr>
          <w:rFonts w:ascii="Arial" w:eastAsia="Calibri" w:hAnsi="Arial" w:cs="Arial"/>
          <w:spacing w:val="-4"/>
          <w:sz w:val="20"/>
          <w:lang w:val="es-ES_tradnl"/>
        </w:rPr>
        <w:t xml:space="preserve"> con el objetivo de garantizar que las declaraciones, conclusiones y pruebas recolectadas puedan ser utilizadas en procedimientos penales como pruebas con las debidas formalidades de ley.</w:t>
      </w:r>
    </w:p>
    <w:p w:rsidR="00C01CFE" w:rsidRPr="00627395" w:rsidRDefault="00C01CFE" w:rsidP="00EA67C4">
      <w:pPr>
        <w:tabs>
          <w:tab w:val="left" w:pos="9214"/>
        </w:tabs>
        <w:autoSpaceDE w:val="0"/>
        <w:autoSpaceDN w:val="0"/>
        <w:adjustRightInd w:val="0"/>
        <w:jc w:val="both"/>
        <w:rPr>
          <w:rFonts w:ascii="Arial" w:eastAsia="Calibri" w:hAnsi="Arial" w:cs="Arial"/>
          <w:color w:val="000000"/>
          <w:spacing w:val="-4"/>
          <w:sz w:val="14"/>
          <w:szCs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ARTÍCULO 49. </w:t>
      </w:r>
      <w:r w:rsidRPr="00EA67C4">
        <w:rPr>
          <w:rFonts w:ascii="Arial" w:eastAsia="Calibri" w:hAnsi="Arial" w:cs="Arial"/>
          <w:spacing w:val="-4"/>
          <w:sz w:val="20"/>
          <w:lang w:val="es-ES_tradnl"/>
        </w:rPr>
        <w:t xml:space="preserve">Las organizaciones de la sociedad civil, tales como asociaciones profesionales, organizaciones no gubernamentales e instituciones </w:t>
      </w:r>
      <w:proofErr w:type="spellStart"/>
      <w:r w:rsidRPr="00EA67C4">
        <w:rPr>
          <w:rFonts w:ascii="Arial" w:eastAsia="Calibri" w:hAnsi="Arial" w:cs="Arial"/>
          <w:spacing w:val="-4"/>
          <w:sz w:val="20"/>
          <w:lang w:val="es-ES_tradnl"/>
        </w:rPr>
        <w:t>académicas</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podrán</w:t>
      </w:r>
      <w:proofErr w:type="spellEnd"/>
      <w:r w:rsidRPr="00EA67C4">
        <w:rPr>
          <w:rFonts w:ascii="Arial" w:eastAsia="Calibri" w:hAnsi="Arial" w:cs="Arial"/>
          <w:spacing w:val="-4"/>
          <w:sz w:val="20"/>
          <w:lang w:val="es-ES_tradnl"/>
        </w:rPr>
        <w:t xml:space="preserve"> proporcionar a la autoridad competente los resultados que arrojen sus investigaciones de violaciones a los derechos humanos, con el fin de contribuir con la </w:t>
      </w:r>
      <w:proofErr w:type="spellStart"/>
      <w:r w:rsidRPr="00EA67C4">
        <w:rPr>
          <w:rFonts w:ascii="Arial" w:eastAsia="Calibri" w:hAnsi="Arial" w:cs="Arial"/>
          <w:spacing w:val="-4"/>
          <w:sz w:val="20"/>
          <w:lang w:val="es-ES_tradnl"/>
        </w:rPr>
        <w:t>búsqueda</w:t>
      </w:r>
      <w:proofErr w:type="spellEnd"/>
      <w:r w:rsidRPr="00EA67C4">
        <w:rPr>
          <w:rFonts w:ascii="Arial" w:eastAsia="Calibri" w:hAnsi="Arial" w:cs="Arial"/>
          <w:spacing w:val="-4"/>
          <w:sz w:val="20"/>
          <w:lang w:val="es-ES_tradnl"/>
        </w:rPr>
        <w:t xml:space="preserve"> y conocimiento de la verdad. Las autoridades </w:t>
      </w:r>
      <w:proofErr w:type="spellStart"/>
      <w:r w:rsidRPr="00EA67C4">
        <w:rPr>
          <w:rFonts w:ascii="Arial" w:eastAsia="Calibri" w:hAnsi="Arial" w:cs="Arial"/>
          <w:spacing w:val="-4"/>
          <w:sz w:val="20"/>
          <w:lang w:val="es-ES_tradnl"/>
        </w:rPr>
        <w:t>deberán</w:t>
      </w:r>
      <w:proofErr w:type="spellEnd"/>
      <w:r w:rsidRPr="00EA67C4">
        <w:rPr>
          <w:rFonts w:ascii="Arial" w:eastAsia="Calibri" w:hAnsi="Arial" w:cs="Arial"/>
          <w:spacing w:val="-4"/>
          <w:sz w:val="20"/>
          <w:lang w:val="es-ES_tradnl"/>
        </w:rPr>
        <w:t xml:space="preserve"> dar las </w:t>
      </w:r>
      <w:proofErr w:type="spellStart"/>
      <w:r w:rsidRPr="00EA67C4">
        <w:rPr>
          <w:rFonts w:ascii="Arial" w:eastAsia="Calibri" w:hAnsi="Arial" w:cs="Arial"/>
          <w:spacing w:val="-4"/>
          <w:sz w:val="20"/>
          <w:lang w:val="es-ES_tradnl"/>
        </w:rPr>
        <w:t>garantías</w:t>
      </w:r>
      <w:proofErr w:type="spellEnd"/>
      <w:r w:rsidRPr="00EA67C4">
        <w:rPr>
          <w:rFonts w:ascii="Arial" w:eastAsia="Calibri" w:hAnsi="Arial" w:cs="Arial"/>
          <w:spacing w:val="-4"/>
          <w:sz w:val="20"/>
          <w:lang w:val="es-ES_tradnl"/>
        </w:rPr>
        <w:t xml:space="preserve"> necesarias para que esta actividad se pueda realizar de forma libre e independiente.</w:t>
      </w:r>
    </w:p>
    <w:p w:rsidR="00C01CFE" w:rsidRDefault="00C01CFE" w:rsidP="00EA67C4">
      <w:pPr>
        <w:tabs>
          <w:tab w:val="left" w:pos="9214"/>
        </w:tabs>
        <w:autoSpaceDE w:val="0"/>
        <w:autoSpaceDN w:val="0"/>
        <w:adjustRightInd w:val="0"/>
        <w:jc w:val="both"/>
        <w:rPr>
          <w:rFonts w:ascii="Arial" w:eastAsia="Calibri" w:hAnsi="Arial" w:cs="Arial"/>
          <w:spacing w:val="-4"/>
          <w:sz w:val="14"/>
          <w:szCs w:val="14"/>
          <w:lang w:val="es-ES_tradnl"/>
        </w:rPr>
      </w:pPr>
    </w:p>
    <w:p w:rsidR="00ED0C62" w:rsidRDefault="00ED0C62" w:rsidP="00EA67C4">
      <w:pPr>
        <w:tabs>
          <w:tab w:val="left" w:pos="9214"/>
        </w:tabs>
        <w:autoSpaceDE w:val="0"/>
        <w:autoSpaceDN w:val="0"/>
        <w:adjustRightInd w:val="0"/>
        <w:jc w:val="both"/>
        <w:rPr>
          <w:rFonts w:ascii="Arial" w:eastAsia="Calibri" w:hAnsi="Arial" w:cs="Arial"/>
          <w:spacing w:val="-4"/>
          <w:sz w:val="14"/>
          <w:szCs w:val="14"/>
          <w:lang w:val="es-ES_tradnl"/>
        </w:rPr>
      </w:pPr>
    </w:p>
    <w:p w:rsidR="00ED0C62" w:rsidRPr="00627395" w:rsidRDefault="00ED0C62" w:rsidP="00EA67C4">
      <w:pPr>
        <w:tabs>
          <w:tab w:val="left" w:pos="9214"/>
        </w:tabs>
        <w:autoSpaceDE w:val="0"/>
        <w:autoSpaceDN w:val="0"/>
        <w:adjustRightInd w:val="0"/>
        <w:jc w:val="both"/>
        <w:rPr>
          <w:rFonts w:ascii="Arial" w:eastAsia="Calibri" w:hAnsi="Arial" w:cs="Arial"/>
          <w:spacing w:val="-4"/>
          <w:sz w:val="14"/>
          <w:szCs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ARTÍCULO 50.</w:t>
      </w:r>
      <w:r w:rsidRPr="00EA67C4">
        <w:rPr>
          <w:rFonts w:ascii="Arial" w:eastAsia="Arial Unicode MS" w:hAnsi="Arial" w:cs="Arial"/>
          <w:spacing w:val="-4"/>
          <w:sz w:val="20"/>
          <w:lang w:val="es-ES_tradnl" w:eastAsia="es-MX"/>
        </w:rPr>
        <w:t xml:space="preserve"> Las autoridades </w:t>
      </w:r>
      <w:proofErr w:type="spellStart"/>
      <w:r w:rsidRPr="00EA67C4">
        <w:rPr>
          <w:rFonts w:ascii="Arial" w:eastAsia="Arial Unicode MS" w:hAnsi="Arial" w:cs="Arial"/>
          <w:spacing w:val="-4"/>
          <w:sz w:val="20"/>
          <w:lang w:val="es-ES_tradnl" w:eastAsia="es-MX"/>
        </w:rPr>
        <w:t>están</w:t>
      </w:r>
      <w:proofErr w:type="spellEnd"/>
      <w:r w:rsidRPr="00EA67C4">
        <w:rPr>
          <w:rFonts w:ascii="Arial" w:eastAsia="Arial Unicode MS" w:hAnsi="Arial" w:cs="Arial"/>
          <w:spacing w:val="-4"/>
          <w:sz w:val="20"/>
          <w:lang w:val="es-ES_tradnl" w:eastAsia="es-MX"/>
        </w:rPr>
        <w:t xml:space="preserve"> obligadas a la </w:t>
      </w:r>
      <w:proofErr w:type="spellStart"/>
      <w:r w:rsidRPr="00EA67C4">
        <w:rPr>
          <w:rFonts w:ascii="Arial" w:eastAsia="Arial Unicode MS" w:hAnsi="Arial" w:cs="Arial"/>
          <w:spacing w:val="-4"/>
          <w:sz w:val="20"/>
          <w:lang w:val="es-ES_tradnl" w:eastAsia="es-MX"/>
        </w:rPr>
        <w:t>preservación</w:t>
      </w:r>
      <w:proofErr w:type="spellEnd"/>
      <w:r w:rsidRPr="00EA67C4">
        <w:rPr>
          <w:rFonts w:ascii="Arial" w:eastAsia="Arial Unicode MS" w:hAnsi="Arial" w:cs="Arial"/>
          <w:spacing w:val="-4"/>
          <w:sz w:val="20"/>
          <w:lang w:val="es-ES_tradnl" w:eastAsia="es-MX"/>
        </w:rPr>
        <w:t xml:space="preserve"> de los archivos relativos a las violaciones de los derechos humanos </w:t>
      </w:r>
      <w:proofErr w:type="spellStart"/>
      <w:r w:rsidRPr="00EA67C4">
        <w:rPr>
          <w:rFonts w:ascii="Arial" w:eastAsia="Arial Unicode MS" w:hAnsi="Arial" w:cs="Arial"/>
          <w:spacing w:val="-4"/>
          <w:sz w:val="20"/>
          <w:lang w:val="es-ES_tradnl" w:eastAsia="es-MX"/>
        </w:rPr>
        <w:t>asi</w:t>
      </w:r>
      <w:proofErr w:type="spellEnd"/>
      <w:r w:rsidRPr="00EA67C4">
        <w:rPr>
          <w:rFonts w:ascii="Arial" w:eastAsia="Arial Unicode MS" w:hAnsi="Arial" w:cs="Arial"/>
          <w:spacing w:val="-4"/>
          <w:sz w:val="20"/>
          <w:lang w:val="es-ES_tradnl" w:eastAsia="es-MX"/>
        </w:rPr>
        <w:t xml:space="preserve">́ como a respetar y garantizar el derecho de acceder a los mismos. </w:t>
      </w:r>
    </w:p>
    <w:p w:rsidR="00C01CFE" w:rsidRPr="00627395" w:rsidRDefault="00C01CFE" w:rsidP="00EA67C4">
      <w:pPr>
        <w:tabs>
          <w:tab w:val="left" w:pos="851"/>
          <w:tab w:val="left" w:pos="1416"/>
          <w:tab w:val="left" w:pos="2124"/>
          <w:tab w:val="left" w:pos="2832"/>
          <w:tab w:val="left" w:pos="3540"/>
          <w:tab w:val="left" w:pos="9214"/>
        </w:tabs>
        <w:jc w:val="both"/>
        <w:rPr>
          <w:rFonts w:ascii="Arial" w:eastAsia="Helvetica Light" w:hAnsi="Arial" w:cs="Arial"/>
          <w:spacing w:val="-4"/>
          <w:sz w:val="14"/>
          <w:szCs w:val="14"/>
          <w:lang w:val="es-ES_tradnl" w:eastAsia="es-MX"/>
        </w:rPr>
      </w:pPr>
    </w:p>
    <w:p w:rsidR="00EA67C4" w:rsidRDefault="00925FF1"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925FF1">
        <w:rPr>
          <w:rFonts w:ascii="Arial" w:eastAsia="Arial Unicode MS" w:hAnsi="Arial" w:cs="Arial"/>
          <w:spacing w:val="-4"/>
          <w:sz w:val="20"/>
          <w:lang w:val="es-ES_tradnl" w:eastAsia="es-MX" w:bidi="es-ES"/>
        </w:rPr>
        <w:t>El Estado tiene el deber de garantizar la preservación de dichos archivos y de impedir su sustracción, destrucción, disimulación o falsificación, así como de permitir su consulta pública, particularmente en interés de las víctimas y sus familiares con el fin de garantizar el pleno ejercicio de sus derechos, en los términos que establece la Ley de Transparencia y Acceso a la Información Pública del Estado, y sujetándose a las sanciones previstas por la Ley de Responsabilidades Administrativas del Estado de Tamaulipas, así como el Código Penal y de Procedimientos Penales del Estado.</w:t>
      </w:r>
    </w:p>
    <w:p w:rsidR="00C01CFE" w:rsidRPr="00EA67C4"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spacing w:val="-4"/>
          <w:sz w:val="20"/>
          <w:lang w:val="es-ES_tradnl" w:eastAsia="es-MX"/>
        </w:rPr>
        <w:lastRenderedPageBreak/>
        <w:t xml:space="preserve">Cuando la consulta de los archivos persiga favorecer la </w:t>
      </w:r>
      <w:proofErr w:type="spellStart"/>
      <w:r w:rsidRPr="00EA67C4">
        <w:rPr>
          <w:rFonts w:ascii="Arial" w:eastAsia="Arial Unicode MS" w:hAnsi="Arial" w:cs="Arial"/>
          <w:spacing w:val="-4"/>
          <w:sz w:val="20"/>
          <w:lang w:val="es-ES_tradnl" w:eastAsia="es-MX"/>
        </w:rPr>
        <w:t>investigación</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histórica</w:t>
      </w:r>
      <w:proofErr w:type="spellEnd"/>
      <w:r w:rsidRPr="00EA67C4">
        <w:rPr>
          <w:rFonts w:ascii="Arial" w:eastAsia="Arial Unicode MS" w:hAnsi="Arial" w:cs="Arial"/>
          <w:spacing w:val="-4"/>
          <w:sz w:val="20"/>
          <w:lang w:val="es-ES_tradnl" w:eastAsia="es-MX"/>
        </w:rPr>
        <w:t xml:space="preserve">, las formalidades de </w:t>
      </w:r>
      <w:proofErr w:type="spellStart"/>
      <w:r w:rsidRPr="00EA67C4">
        <w:rPr>
          <w:rFonts w:ascii="Arial" w:eastAsia="Arial Unicode MS" w:hAnsi="Arial" w:cs="Arial"/>
          <w:spacing w:val="-4"/>
          <w:sz w:val="20"/>
          <w:lang w:val="es-ES_tradnl" w:eastAsia="es-MX"/>
        </w:rPr>
        <w:t>autorización</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tendrán</w:t>
      </w:r>
      <w:proofErr w:type="spellEnd"/>
      <w:r w:rsidRPr="00EA67C4">
        <w:rPr>
          <w:rFonts w:ascii="Arial" w:eastAsia="Arial Unicode MS" w:hAnsi="Arial" w:cs="Arial"/>
          <w:spacing w:val="-4"/>
          <w:sz w:val="20"/>
          <w:lang w:val="es-ES_tradnl" w:eastAsia="es-MX"/>
        </w:rPr>
        <w:t xml:space="preserve"> por </w:t>
      </w:r>
      <w:proofErr w:type="spellStart"/>
      <w:r w:rsidRPr="00EA67C4">
        <w:rPr>
          <w:rFonts w:ascii="Arial" w:eastAsia="Arial Unicode MS" w:hAnsi="Arial" w:cs="Arial"/>
          <w:spacing w:val="-4"/>
          <w:sz w:val="20"/>
          <w:lang w:val="es-ES_tradnl" w:eastAsia="es-MX"/>
        </w:rPr>
        <w:t>única</w:t>
      </w:r>
      <w:proofErr w:type="spellEnd"/>
      <w:r w:rsidRPr="00EA67C4">
        <w:rPr>
          <w:rFonts w:ascii="Arial" w:eastAsia="Arial Unicode MS" w:hAnsi="Arial" w:cs="Arial"/>
          <w:spacing w:val="-4"/>
          <w:sz w:val="20"/>
          <w:lang w:val="es-ES_tradnl" w:eastAsia="es-MX"/>
        </w:rPr>
        <w:t xml:space="preserve"> finalidad salvaguardar la integridad y la seguridad de las </w:t>
      </w:r>
      <w:proofErr w:type="spellStart"/>
      <w:r w:rsidRPr="00EA67C4">
        <w:rPr>
          <w:rFonts w:ascii="Arial" w:eastAsia="Arial Unicode MS" w:hAnsi="Arial" w:cs="Arial"/>
          <w:spacing w:val="-4"/>
          <w:sz w:val="20"/>
          <w:lang w:val="es-ES_tradnl" w:eastAsia="es-MX"/>
        </w:rPr>
        <w:t>víctimas</w:t>
      </w:r>
      <w:proofErr w:type="spellEnd"/>
      <w:r w:rsidRPr="00EA67C4">
        <w:rPr>
          <w:rFonts w:ascii="Arial" w:eastAsia="Arial Unicode MS" w:hAnsi="Arial" w:cs="Arial"/>
          <w:spacing w:val="-4"/>
          <w:sz w:val="20"/>
          <w:lang w:val="es-ES_tradnl" w:eastAsia="es-MX"/>
        </w:rPr>
        <w:t xml:space="preserve"> y de otras personas y, en </w:t>
      </w:r>
      <w:proofErr w:type="spellStart"/>
      <w:r w:rsidRPr="00EA67C4">
        <w:rPr>
          <w:rFonts w:ascii="Arial" w:eastAsia="Arial Unicode MS" w:hAnsi="Arial" w:cs="Arial"/>
          <w:spacing w:val="-4"/>
          <w:sz w:val="20"/>
          <w:lang w:val="es-ES_tradnl" w:eastAsia="es-MX"/>
        </w:rPr>
        <w:t>ningún</w:t>
      </w:r>
      <w:proofErr w:type="spellEnd"/>
      <w:r w:rsidRPr="00EA67C4">
        <w:rPr>
          <w:rFonts w:ascii="Arial" w:eastAsia="Arial Unicode MS" w:hAnsi="Arial" w:cs="Arial"/>
          <w:spacing w:val="-4"/>
          <w:sz w:val="20"/>
          <w:lang w:val="es-ES_tradnl" w:eastAsia="es-MX"/>
        </w:rPr>
        <w:t xml:space="preserve"> caso, </w:t>
      </w:r>
      <w:proofErr w:type="spellStart"/>
      <w:r w:rsidRPr="00EA67C4">
        <w:rPr>
          <w:rFonts w:ascii="Arial" w:eastAsia="Arial Unicode MS" w:hAnsi="Arial" w:cs="Arial"/>
          <w:spacing w:val="-4"/>
          <w:sz w:val="20"/>
          <w:lang w:val="es-ES_tradnl" w:eastAsia="es-MX"/>
        </w:rPr>
        <w:t>podrán</w:t>
      </w:r>
      <w:proofErr w:type="spellEnd"/>
      <w:r w:rsidRPr="00EA67C4">
        <w:rPr>
          <w:rFonts w:ascii="Arial" w:eastAsia="Arial Unicode MS" w:hAnsi="Arial" w:cs="Arial"/>
          <w:spacing w:val="-4"/>
          <w:sz w:val="20"/>
          <w:lang w:val="es-ES_tradnl" w:eastAsia="es-MX"/>
        </w:rPr>
        <w:t xml:space="preserve"> aplicarse las formalidades de </w:t>
      </w:r>
      <w:proofErr w:type="spellStart"/>
      <w:r w:rsidRPr="00EA67C4">
        <w:rPr>
          <w:rFonts w:ascii="Arial" w:eastAsia="Arial Unicode MS" w:hAnsi="Arial" w:cs="Arial"/>
          <w:spacing w:val="-4"/>
          <w:sz w:val="20"/>
          <w:lang w:val="es-ES_tradnl" w:eastAsia="es-MX"/>
        </w:rPr>
        <w:t>autorización</w:t>
      </w:r>
      <w:proofErr w:type="spellEnd"/>
      <w:r w:rsidRPr="00EA67C4">
        <w:rPr>
          <w:rFonts w:ascii="Arial" w:eastAsia="Arial Unicode MS" w:hAnsi="Arial" w:cs="Arial"/>
          <w:spacing w:val="-4"/>
          <w:sz w:val="20"/>
          <w:lang w:val="es-ES_tradnl" w:eastAsia="es-MX"/>
        </w:rPr>
        <w:t xml:space="preserve"> con fines de censura.</w:t>
      </w:r>
    </w:p>
    <w:p w:rsidR="00C01CFE" w:rsidRPr="0032108D" w:rsidRDefault="00C01CFE"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spacing w:val="-4"/>
          <w:sz w:val="20"/>
          <w:lang w:val="es-ES_tradnl" w:eastAsia="es-MX"/>
        </w:rPr>
        <w:t xml:space="preserve">Los tribunales estatales, nacionales e internacionales, los organismos nacionales e internacionales de derechos humanos, </w:t>
      </w:r>
      <w:proofErr w:type="spellStart"/>
      <w:r w:rsidRPr="00EA67C4">
        <w:rPr>
          <w:rFonts w:ascii="Arial" w:eastAsia="Arial Unicode MS" w:hAnsi="Arial" w:cs="Arial"/>
          <w:spacing w:val="-4"/>
          <w:sz w:val="20"/>
          <w:lang w:val="es-ES_tradnl" w:eastAsia="es-MX"/>
        </w:rPr>
        <w:t>asi</w:t>
      </w:r>
      <w:proofErr w:type="spellEnd"/>
      <w:r w:rsidRPr="00EA67C4">
        <w:rPr>
          <w:rFonts w:ascii="Arial" w:eastAsia="Arial Unicode MS" w:hAnsi="Arial" w:cs="Arial"/>
          <w:spacing w:val="-4"/>
          <w:sz w:val="20"/>
          <w:lang w:val="es-ES_tradnl" w:eastAsia="es-MX"/>
        </w:rPr>
        <w:t xml:space="preserve">́ como los investigadores que trabajen esta responsabilidad, </w:t>
      </w:r>
      <w:proofErr w:type="spellStart"/>
      <w:r w:rsidRPr="00EA67C4">
        <w:rPr>
          <w:rFonts w:ascii="Arial" w:eastAsia="Arial Unicode MS" w:hAnsi="Arial" w:cs="Arial"/>
          <w:spacing w:val="-4"/>
          <w:sz w:val="20"/>
          <w:lang w:val="es-ES_tradnl" w:eastAsia="es-MX"/>
        </w:rPr>
        <w:t>podrán</w:t>
      </w:r>
      <w:proofErr w:type="spellEnd"/>
      <w:r w:rsidRPr="00EA67C4">
        <w:rPr>
          <w:rFonts w:ascii="Arial" w:eastAsia="Arial Unicode MS" w:hAnsi="Arial" w:cs="Arial"/>
          <w:spacing w:val="-4"/>
          <w:sz w:val="20"/>
          <w:lang w:val="es-ES_tradnl" w:eastAsia="es-MX"/>
        </w:rPr>
        <w:t xml:space="preserve"> consultar libremente los archivos relativos a las violaciones de los derechos humanos. Este acceso </w:t>
      </w:r>
      <w:proofErr w:type="spellStart"/>
      <w:r w:rsidRPr="00EA67C4">
        <w:rPr>
          <w:rFonts w:ascii="Arial" w:eastAsia="Arial Unicode MS" w:hAnsi="Arial" w:cs="Arial"/>
          <w:spacing w:val="-4"/>
          <w:sz w:val="20"/>
          <w:lang w:val="es-ES_tradnl" w:eastAsia="es-MX"/>
        </w:rPr>
        <w:t>sera</w:t>
      </w:r>
      <w:proofErr w:type="spellEnd"/>
      <w:r w:rsidRPr="00EA67C4">
        <w:rPr>
          <w:rFonts w:ascii="Arial" w:eastAsia="Arial Unicode MS" w:hAnsi="Arial" w:cs="Arial"/>
          <w:spacing w:val="-4"/>
          <w:sz w:val="20"/>
          <w:lang w:val="es-ES_tradnl" w:eastAsia="es-MX"/>
        </w:rPr>
        <w:t xml:space="preserve">́ garantizado cumpliendo los requisitos pertinentes para proteger la vida privada, incluidos en particular las seguridades de confidencialidad proporcionadas a las </w:t>
      </w:r>
      <w:proofErr w:type="spellStart"/>
      <w:r w:rsidRPr="00EA67C4">
        <w:rPr>
          <w:rFonts w:ascii="Arial" w:eastAsia="Arial Unicode MS" w:hAnsi="Arial" w:cs="Arial"/>
          <w:spacing w:val="-4"/>
          <w:sz w:val="20"/>
          <w:lang w:val="es-ES_tradnl" w:eastAsia="es-MX"/>
        </w:rPr>
        <w:t>víctimas</w:t>
      </w:r>
      <w:proofErr w:type="spellEnd"/>
      <w:r w:rsidRPr="00EA67C4">
        <w:rPr>
          <w:rFonts w:ascii="Arial" w:eastAsia="Arial Unicode MS" w:hAnsi="Arial" w:cs="Arial"/>
          <w:spacing w:val="-4"/>
          <w:sz w:val="20"/>
          <w:lang w:val="es-ES_tradnl" w:eastAsia="es-MX"/>
        </w:rPr>
        <w:t xml:space="preserve"> y a otros testigos como </w:t>
      </w:r>
      <w:proofErr w:type="spellStart"/>
      <w:r w:rsidRPr="00EA67C4">
        <w:rPr>
          <w:rFonts w:ascii="Arial" w:eastAsia="Arial Unicode MS" w:hAnsi="Arial" w:cs="Arial"/>
          <w:spacing w:val="-4"/>
          <w:sz w:val="20"/>
          <w:lang w:val="es-ES_tradnl" w:eastAsia="es-MX"/>
        </w:rPr>
        <w:t>condición</w:t>
      </w:r>
      <w:proofErr w:type="spellEnd"/>
      <w:r w:rsidRPr="00EA67C4">
        <w:rPr>
          <w:rFonts w:ascii="Arial" w:eastAsia="Arial Unicode MS" w:hAnsi="Arial" w:cs="Arial"/>
          <w:spacing w:val="-4"/>
          <w:sz w:val="20"/>
          <w:lang w:val="es-ES_tradnl" w:eastAsia="es-MX"/>
        </w:rPr>
        <w:t xml:space="preserve"> previa de su testimonio.</w:t>
      </w:r>
    </w:p>
    <w:p w:rsidR="00EE0B1F" w:rsidRPr="0032108D" w:rsidRDefault="00EE0B1F"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eastAsia="es-MX"/>
        </w:rPr>
      </w:pPr>
    </w:p>
    <w:p w:rsidR="00EA67C4" w:rsidRDefault="00EA67C4" w:rsidP="00EA67C4">
      <w:pPr>
        <w:tabs>
          <w:tab w:val="left" w:pos="9214"/>
        </w:tabs>
        <w:autoSpaceDE w:val="0"/>
        <w:autoSpaceDN w:val="0"/>
        <w:adjustRightInd w:val="0"/>
        <w:jc w:val="both"/>
        <w:rPr>
          <w:rFonts w:ascii="Arial" w:eastAsia="Arial Unicode MS" w:hAnsi="Arial" w:cs="Arial"/>
          <w:spacing w:val="-4"/>
          <w:sz w:val="20"/>
          <w:lang w:val="es-ES_tradnl" w:eastAsia="es-MX"/>
        </w:rPr>
      </w:pPr>
      <w:r w:rsidRPr="00EA67C4">
        <w:rPr>
          <w:rFonts w:ascii="Arial" w:eastAsia="Arial Unicode MS" w:hAnsi="Arial" w:cs="Arial"/>
          <w:spacing w:val="-4"/>
          <w:sz w:val="20"/>
          <w:lang w:val="es-ES_tradnl" w:eastAsia="es-MX"/>
        </w:rPr>
        <w:t>En estos casos, no se podrá denegar la consulta de los archivos por razones de seguridad pública, seguridad nacional y/o interior excepto que, en circunstancias excepcionales, la restricción se encuentre previamente establecida en la ley de la materia, cuando la autoridad demuestre que la restricción es necesaria en una sociedad democrática para proteger un interés de seguridad  legítimo y que la negación sea objeto de revisión por la autoridad competente.</w:t>
      </w:r>
    </w:p>
    <w:p w:rsidR="00C01CFE" w:rsidRPr="0032108D" w:rsidRDefault="00C01CFE" w:rsidP="00EA67C4">
      <w:pPr>
        <w:tabs>
          <w:tab w:val="left" w:pos="9214"/>
        </w:tabs>
        <w:autoSpaceDE w:val="0"/>
        <w:autoSpaceDN w:val="0"/>
        <w:adjustRightInd w:val="0"/>
        <w:jc w:val="both"/>
        <w:rPr>
          <w:rFonts w:ascii="Arial" w:eastAsia="Arial Unicode MS" w:hAnsi="Arial" w:cs="Arial"/>
          <w:spacing w:val="-4"/>
          <w:sz w:val="16"/>
          <w:szCs w:val="16"/>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 xml:space="preserve">ARTÍCULO 51. </w:t>
      </w:r>
      <w:r w:rsidRPr="00EA67C4">
        <w:rPr>
          <w:rFonts w:ascii="Arial" w:eastAsia="Arial Unicode MS" w:hAnsi="Arial" w:cs="Arial"/>
          <w:spacing w:val="-4"/>
          <w:sz w:val="20"/>
          <w:lang w:val="es-ES_tradnl" w:eastAsia="es-MX"/>
        </w:rPr>
        <w:t xml:space="preserve">Toda persona </w:t>
      </w:r>
      <w:proofErr w:type="spellStart"/>
      <w:r w:rsidRPr="00EA67C4">
        <w:rPr>
          <w:rFonts w:ascii="Arial" w:eastAsia="Arial Unicode MS" w:hAnsi="Arial" w:cs="Arial"/>
          <w:spacing w:val="-4"/>
          <w:sz w:val="20"/>
          <w:lang w:val="es-ES_tradnl" w:eastAsia="es-MX"/>
        </w:rPr>
        <w:t>tendra</w:t>
      </w:r>
      <w:proofErr w:type="spellEnd"/>
      <w:r w:rsidRPr="00EA67C4">
        <w:rPr>
          <w:rFonts w:ascii="Arial" w:eastAsia="Arial Unicode MS" w:hAnsi="Arial" w:cs="Arial"/>
          <w:spacing w:val="-4"/>
          <w:sz w:val="20"/>
          <w:lang w:val="es-ES_tradnl" w:eastAsia="es-MX"/>
        </w:rPr>
        <w:t xml:space="preserve">́ derecho a saber si sus datos personales se encuentran en los archivos estatales y, en ese caso, </w:t>
      </w:r>
      <w:proofErr w:type="spellStart"/>
      <w:r w:rsidRPr="00EA67C4">
        <w:rPr>
          <w:rFonts w:ascii="Arial" w:eastAsia="Arial Unicode MS" w:hAnsi="Arial" w:cs="Arial"/>
          <w:spacing w:val="-4"/>
          <w:sz w:val="20"/>
          <w:lang w:val="es-ES_tradnl" w:eastAsia="es-MX"/>
        </w:rPr>
        <w:t>después</w:t>
      </w:r>
      <w:proofErr w:type="spellEnd"/>
      <w:r w:rsidRPr="00EA67C4">
        <w:rPr>
          <w:rFonts w:ascii="Arial" w:eastAsia="Arial Unicode MS" w:hAnsi="Arial" w:cs="Arial"/>
          <w:spacing w:val="-4"/>
          <w:sz w:val="20"/>
          <w:lang w:val="es-ES_tradnl" w:eastAsia="es-MX"/>
        </w:rPr>
        <w:t xml:space="preserve"> de ejercer su derecho de consulta, a impugnar la legitimidad de las informaciones y contenidos que le conciernan ejerciendo el derecho que corresponda. </w:t>
      </w:r>
    </w:p>
    <w:p w:rsidR="005133A6" w:rsidRPr="0032108D" w:rsidRDefault="005133A6" w:rsidP="00EA67C4">
      <w:pPr>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eastAsia="es-MX"/>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La autoridad garantizará que el documento modificado </w:t>
      </w:r>
      <w:proofErr w:type="spellStart"/>
      <w:r w:rsidRPr="00EA67C4">
        <w:rPr>
          <w:rFonts w:ascii="Arial" w:eastAsia="Calibri" w:hAnsi="Arial" w:cs="Arial"/>
          <w:spacing w:val="-4"/>
          <w:sz w:val="20"/>
          <w:lang w:val="es-ES_tradnl"/>
        </w:rPr>
        <w:t>después</w:t>
      </w:r>
      <w:proofErr w:type="spellEnd"/>
      <w:r w:rsidRPr="00EA67C4">
        <w:rPr>
          <w:rFonts w:ascii="Arial" w:eastAsia="Calibri" w:hAnsi="Arial" w:cs="Arial"/>
          <w:spacing w:val="-4"/>
          <w:sz w:val="20"/>
          <w:lang w:val="es-ES_tradnl"/>
        </w:rPr>
        <w:t xml:space="preserve"> de la </w:t>
      </w:r>
      <w:proofErr w:type="spellStart"/>
      <w:r w:rsidRPr="00EA67C4">
        <w:rPr>
          <w:rFonts w:ascii="Arial" w:eastAsia="Calibri" w:hAnsi="Arial" w:cs="Arial"/>
          <w:spacing w:val="-4"/>
          <w:sz w:val="20"/>
          <w:lang w:val="es-ES_tradnl"/>
        </w:rPr>
        <w:t>impugnación</w:t>
      </w:r>
      <w:proofErr w:type="spellEnd"/>
      <w:r w:rsidRPr="00EA67C4">
        <w:rPr>
          <w:rFonts w:ascii="Arial" w:eastAsia="Calibri" w:hAnsi="Arial" w:cs="Arial"/>
          <w:spacing w:val="-4"/>
          <w:sz w:val="20"/>
          <w:lang w:val="es-ES_tradnl"/>
        </w:rPr>
        <w:t xml:space="preserve"> incluya una referencia clara a las informaciones y contenidos del documento cuya validez se impugna y ambos se </w:t>
      </w:r>
      <w:proofErr w:type="spellStart"/>
      <w:r w:rsidRPr="00EA67C4">
        <w:rPr>
          <w:rFonts w:ascii="Arial" w:eastAsia="Calibri" w:hAnsi="Arial" w:cs="Arial"/>
          <w:spacing w:val="-4"/>
          <w:sz w:val="20"/>
          <w:lang w:val="es-ES_tradnl"/>
        </w:rPr>
        <w:t>entregarán</w:t>
      </w:r>
      <w:proofErr w:type="spellEnd"/>
      <w:r w:rsidRPr="00EA67C4">
        <w:rPr>
          <w:rFonts w:ascii="Arial" w:eastAsia="Calibri" w:hAnsi="Arial" w:cs="Arial"/>
          <w:spacing w:val="-4"/>
          <w:sz w:val="20"/>
          <w:lang w:val="es-ES_tradnl"/>
        </w:rPr>
        <w:t xml:space="preserve"> juntos cuando se solicite el primero. Para casos de personas fallecidas, este derecho </w:t>
      </w:r>
      <w:proofErr w:type="spellStart"/>
      <w:r w:rsidRPr="00EA67C4">
        <w:rPr>
          <w:rFonts w:ascii="Arial" w:eastAsia="Calibri" w:hAnsi="Arial" w:cs="Arial"/>
          <w:spacing w:val="-4"/>
          <w:sz w:val="20"/>
          <w:lang w:val="es-ES_tradnl"/>
        </w:rPr>
        <w:t>podra</w:t>
      </w:r>
      <w:proofErr w:type="spellEnd"/>
      <w:r w:rsidRPr="00EA67C4">
        <w:rPr>
          <w:rFonts w:ascii="Arial" w:eastAsia="Calibri" w:hAnsi="Arial" w:cs="Arial"/>
          <w:spacing w:val="-4"/>
          <w:sz w:val="20"/>
          <w:lang w:val="es-ES_tradnl"/>
        </w:rPr>
        <w:t>́ ser ejercido por sus familiares considerando las relaciones de parentesco que establece la legislación local.</w:t>
      </w:r>
    </w:p>
    <w:p w:rsidR="005133A6" w:rsidRDefault="005133A6" w:rsidP="00EA67C4">
      <w:pPr>
        <w:tabs>
          <w:tab w:val="left" w:pos="9214"/>
        </w:tabs>
        <w:autoSpaceDE w:val="0"/>
        <w:autoSpaceDN w:val="0"/>
        <w:adjustRightInd w:val="0"/>
        <w:jc w:val="both"/>
        <w:rPr>
          <w:rFonts w:ascii="Arial" w:eastAsia="Calibri" w:hAnsi="Arial" w:cs="Arial"/>
          <w:spacing w:val="-4"/>
          <w:sz w:val="16"/>
          <w:szCs w:val="16"/>
          <w:lang w:val="es-ES_tradnl"/>
        </w:rPr>
      </w:pPr>
    </w:p>
    <w:p w:rsidR="00D66588" w:rsidRPr="0032108D" w:rsidRDefault="00D66588"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Pr="00EA67C4" w:rsidRDefault="00EA67C4" w:rsidP="005133A6">
      <w:pPr>
        <w:widowControl w:val="0"/>
        <w:tabs>
          <w:tab w:val="left" w:pos="851"/>
          <w:tab w:val="left" w:pos="1416"/>
          <w:tab w:val="left" w:pos="2124"/>
          <w:tab w:val="left" w:pos="2832"/>
          <w:tab w:val="left" w:pos="3540"/>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V</w:t>
      </w:r>
    </w:p>
    <w:p w:rsidR="00EA67C4" w:rsidRPr="00EA67C4" w:rsidRDefault="00EA67C4" w:rsidP="005133A6">
      <w:pPr>
        <w:widowControl w:val="0"/>
        <w:tabs>
          <w:tab w:val="left" w:pos="851"/>
          <w:tab w:val="left" w:pos="1416"/>
          <w:tab w:val="left" w:pos="2124"/>
          <w:tab w:val="left" w:pos="2832"/>
          <w:tab w:val="left" w:pos="3540"/>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 REPARACIÓN INTEGRAL</w:t>
      </w:r>
    </w:p>
    <w:p w:rsidR="00EA67C4" w:rsidRP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20"/>
          <w:lang w:val="es-ES_tradnl" w:eastAsia="es-MX"/>
        </w:rPr>
      </w:pPr>
      <w:r w:rsidRPr="00EA67C4">
        <w:rPr>
          <w:rFonts w:ascii="Arial" w:eastAsia="Calibri Light" w:hAnsi="Arial" w:cs="Arial"/>
          <w:b/>
          <w:spacing w:val="-4"/>
          <w:sz w:val="20"/>
          <w:lang w:val="es-ES_tradnl" w:eastAsia="es-MX"/>
        </w:rPr>
        <w:t>ARTÍCULO 52.</w:t>
      </w:r>
      <w:r w:rsidRPr="00EA67C4">
        <w:rPr>
          <w:rFonts w:ascii="Arial" w:eastAsia="Calibri Light" w:hAnsi="Arial" w:cs="Arial"/>
          <w:spacing w:val="-4"/>
          <w:sz w:val="20"/>
          <w:lang w:val="es-ES_tradnl" w:eastAsia="es-MX"/>
        </w:rPr>
        <w:t xml:space="preserve"> Las </w:t>
      </w:r>
      <w:proofErr w:type="spellStart"/>
      <w:r w:rsidRPr="00EA67C4">
        <w:rPr>
          <w:rFonts w:ascii="Arial" w:eastAsia="Calibri Light" w:hAnsi="Arial" w:cs="Arial"/>
          <w:spacing w:val="-4"/>
          <w:sz w:val="20"/>
          <w:lang w:val="es-ES_tradnl" w:eastAsia="es-MX"/>
        </w:rPr>
        <w:t>víctimas</w:t>
      </w:r>
      <w:proofErr w:type="spellEnd"/>
      <w:r w:rsidRPr="00EA67C4">
        <w:rPr>
          <w:rFonts w:ascii="Arial" w:eastAsia="Calibri Light" w:hAnsi="Arial" w:cs="Arial"/>
          <w:spacing w:val="-4"/>
          <w:sz w:val="20"/>
          <w:lang w:val="es-ES_tradnl" w:eastAsia="es-MX"/>
        </w:rPr>
        <w:t xml:space="preserve"> tienen derecho a ser reparadas de manera oportuna, plena, diferenciada, transformadora, integral y efectiva por el </w:t>
      </w:r>
      <w:proofErr w:type="spellStart"/>
      <w:r w:rsidRPr="00EA67C4">
        <w:rPr>
          <w:rFonts w:ascii="Arial" w:eastAsia="Calibri Light" w:hAnsi="Arial" w:cs="Arial"/>
          <w:spacing w:val="-4"/>
          <w:sz w:val="20"/>
          <w:lang w:val="es-ES_tradnl" w:eastAsia="es-MX"/>
        </w:rPr>
        <w:t>daño</w:t>
      </w:r>
      <w:proofErr w:type="spellEnd"/>
      <w:r w:rsidRPr="00EA67C4">
        <w:rPr>
          <w:rFonts w:ascii="Arial" w:eastAsia="Calibri Light" w:hAnsi="Arial" w:cs="Arial"/>
          <w:spacing w:val="-4"/>
          <w:sz w:val="20"/>
          <w:lang w:val="es-ES_tradnl" w:eastAsia="es-MX"/>
        </w:rPr>
        <w:t xml:space="preserve"> que han sufrido como consecuencia del delito o hecho </w:t>
      </w:r>
      <w:proofErr w:type="spellStart"/>
      <w:r w:rsidRPr="00EA67C4">
        <w:rPr>
          <w:rFonts w:ascii="Arial" w:eastAsia="Calibri Light" w:hAnsi="Arial" w:cs="Arial"/>
          <w:spacing w:val="-4"/>
          <w:sz w:val="20"/>
          <w:lang w:val="es-ES_tradnl" w:eastAsia="es-MX"/>
        </w:rPr>
        <w:t>victimizante</w:t>
      </w:r>
      <w:proofErr w:type="spellEnd"/>
      <w:r w:rsidRPr="00EA67C4">
        <w:rPr>
          <w:rFonts w:ascii="Arial" w:eastAsia="Calibri Light" w:hAnsi="Arial" w:cs="Arial"/>
          <w:spacing w:val="-4"/>
          <w:sz w:val="20"/>
          <w:lang w:val="es-ES_tradnl" w:eastAsia="es-MX"/>
        </w:rPr>
        <w:t xml:space="preserve"> o de las violaciones de derechos humanos que han sufrido, comprendiendo medidas de </w:t>
      </w:r>
      <w:proofErr w:type="spellStart"/>
      <w:r w:rsidRPr="00EA67C4">
        <w:rPr>
          <w:rFonts w:ascii="Arial" w:eastAsia="Calibri Light" w:hAnsi="Arial" w:cs="Arial"/>
          <w:spacing w:val="-4"/>
          <w:sz w:val="20"/>
          <w:lang w:val="es-ES_tradnl" w:eastAsia="es-MX"/>
        </w:rPr>
        <w:t>restitución</w:t>
      </w:r>
      <w:proofErr w:type="spellEnd"/>
      <w:r w:rsidRPr="00EA67C4">
        <w:rPr>
          <w:rFonts w:ascii="Arial" w:eastAsia="Calibri Light" w:hAnsi="Arial" w:cs="Arial"/>
          <w:spacing w:val="-4"/>
          <w:sz w:val="20"/>
          <w:lang w:val="es-ES_tradnl" w:eastAsia="es-MX"/>
        </w:rPr>
        <w:t xml:space="preserve">, </w:t>
      </w:r>
      <w:proofErr w:type="spellStart"/>
      <w:r w:rsidRPr="00EA67C4">
        <w:rPr>
          <w:rFonts w:ascii="Arial" w:eastAsia="Calibri Light" w:hAnsi="Arial" w:cs="Arial"/>
          <w:spacing w:val="-4"/>
          <w:sz w:val="20"/>
          <w:lang w:val="es-ES_tradnl" w:eastAsia="es-MX"/>
        </w:rPr>
        <w:t>rehabilitación</w:t>
      </w:r>
      <w:proofErr w:type="spellEnd"/>
      <w:r w:rsidRPr="00EA67C4">
        <w:rPr>
          <w:rFonts w:ascii="Arial" w:eastAsia="Calibri Light" w:hAnsi="Arial" w:cs="Arial"/>
          <w:spacing w:val="-4"/>
          <w:sz w:val="20"/>
          <w:lang w:val="es-ES_tradnl" w:eastAsia="es-MX"/>
        </w:rPr>
        <w:t xml:space="preserve">, </w:t>
      </w:r>
      <w:proofErr w:type="spellStart"/>
      <w:r w:rsidRPr="00EA67C4">
        <w:rPr>
          <w:rFonts w:ascii="Arial" w:eastAsia="Calibri Light" w:hAnsi="Arial" w:cs="Arial"/>
          <w:spacing w:val="-4"/>
          <w:sz w:val="20"/>
          <w:lang w:val="es-ES_tradnl" w:eastAsia="es-MX"/>
        </w:rPr>
        <w:t>compensación</w:t>
      </w:r>
      <w:proofErr w:type="spellEnd"/>
      <w:r w:rsidRPr="00EA67C4">
        <w:rPr>
          <w:rFonts w:ascii="Arial" w:eastAsia="Calibri Light" w:hAnsi="Arial" w:cs="Arial"/>
          <w:spacing w:val="-4"/>
          <w:sz w:val="20"/>
          <w:lang w:val="es-ES_tradnl" w:eastAsia="es-MX"/>
        </w:rPr>
        <w:t xml:space="preserve">, </w:t>
      </w:r>
      <w:proofErr w:type="spellStart"/>
      <w:r w:rsidRPr="00EA67C4">
        <w:rPr>
          <w:rFonts w:ascii="Arial" w:eastAsia="Calibri Light" w:hAnsi="Arial" w:cs="Arial"/>
          <w:spacing w:val="-4"/>
          <w:sz w:val="20"/>
          <w:lang w:val="es-ES_tradnl" w:eastAsia="es-MX"/>
        </w:rPr>
        <w:t>satisfacción</w:t>
      </w:r>
      <w:proofErr w:type="spellEnd"/>
      <w:r w:rsidRPr="00EA67C4">
        <w:rPr>
          <w:rFonts w:ascii="Arial" w:eastAsia="Calibri Light" w:hAnsi="Arial" w:cs="Arial"/>
          <w:spacing w:val="-4"/>
          <w:sz w:val="20"/>
          <w:lang w:val="es-ES_tradnl" w:eastAsia="es-MX"/>
        </w:rPr>
        <w:t xml:space="preserve"> y medidas de no </w:t>
      </w:r>
      <w:proofErr w:type="spellStart"/>
      <w:r w:rsidRPr="00EA67C4">
        <w:rPr>
          <w:rFonts w:ascii="Arial" w:eastAsia="Calibri Light" w:hAnsi="Arial" w:cs="Arial"/>
          <w:spacing w:val="-4"/>
          <w:sz w:val="20"/>
          <w:lang w:val="es-ES_tradnl" w:eastAsia="es-MX"/>
        </w:rPr>
        <w:t>repetición</w:t>
      </w:r>
      <w:proofErr w:type="spellEnd"/>
      <w:r w:rsidRPr="00EA67C4">
        <w:rPr>
          <w:rFonts w:ascii="Arial" w:eastAsia="Calibri Light" w:hAnsi="Arial" w:cs="Arial"/>
          <w:spacing w:val="-4"/>
          <w:sz w:val="20"/>
          <w:lang w:val="es-ES_tradnl" w:eastAsia="es-MX"/>
        </w:rPr>
        <w:t>.</w:t>
      </w:r>
    </w:p>
    <w:p w:rsidR="005133A6" w:rsidRPr="0032108D" w:rsidRDefault="005133A6" w:rsidP="00EA67C4">
      <w:pPr>
        <w:widowControl w:val="0"/>
        <w:tabs>
          <w:tab w:val="left" w:pos="851"/>
          <w:tab w:val="left" w:pos="1416"/>
          <w:tab w:val="left" w:pos="2124"/>
          <w:tab w:val="left" w:pos="2832"/>
          <w:tab w:val="left" w:pos="3540"/>
          <w:tab w:val="left" w:pos="9214"/>
        </w:tabs>
        <w:jc w:val="both"/>
        <w:rPr>
          <w:rFonts w:ascii="Arial" w:eastAsia="Calibri Light" w:hAnsi="Arial" w:cs="Arial"/>
          <w:spacing w:val="-4"/>
          <w:sz w:val="16"/>
          <w:szCs w:val="16"/>
          <w:lang w:val="es-ES_tradnl" w:eastAsia="es-MX"/>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ARTÍCULO 53.</w:t>
      </w:r>
      <w:r w:rsidRPr="00EA67C4">
        <w:rPr>
          <w:rFonts w:ascii="Arial" w:eastAsia="Arial Unicode MS" w:hAnsi="Arial" w:cs="Arial"/>
          <w:spacing w:val="-4"/>
          <w:sz w:val="20"/>
          <w:lang w:val="es-ES_tradnl"/>
        </w:rPr>
        <w:t xml:space="preserve"> Para los efectos de la presente Ley, la </w:t>
      </w:r>
      <w:proofErr w:type="spellStart"/>
      <w:r w:rsidRPr="00EA67C4">
        <w:rPr>
          <w:rFonts w:ascii="Arial" w:eastAsia="Arial Unicode MS" w:hAnsi="Arial" w:cs="Arial"/>
          <w:spacing w:val="-4"/>
          <w:sz w:val="20"/>
          <w:lang w:val="es-ES_tradnl"/>
        </w:rPr>
        <w:t>reparación</w:t>
      </w:r>
      <w:proofErr w:type="spellEnd"/>
      <w:r w:rsidRPr="00EA67C4">
        <w:rPr>
          <w:rFonts w:ascii="Arial" w:eastAsia="Arial Unicode MS" w:hAnsi="Arial" w:cs="Arial"/>
          <w:spacing w:val="-4"/>
          <w:sz w:val="20"/>
          <w:lang w:val="es-ES_tradnl"/>
        </w:rPr>
        <w:t xml:space="preserve"> integral </w:t>
      </w:r>
      <w:proofErr w:type="spellStart"/>
      <w:r w:rsidRPr="00EA67C4">
        <w:rPr>
          <w:rFonts w:ascii="Arial" w:eastAsia="Arial Unicode MS" w:hAnsi="Arial" w:cs="Arial"/>
          <w:spacing w:val="-4"/>
          <w:sz w:val="20"/>
          <w:lang w:val="es-ES_tradnl"/>
        </w:rPr>
        <w:t>comprendera</w:t>
      </w:r>
      <w:proofErr w:type="spellEnd"/>
      <w:r w:rsidRPr="00EA67C4">
        <w:rPr>
          <w:rFonts w:ascii="Arial" w:eastAsia="Arial Unicode MS" w:hAnsi="Arial" w:cs="Arial"/>
          <w:spacing w:val="-4"/>
          <w:sz w:val="20"/>
          <w:lang w:val="es-ES_tradnl"/>
        </w:rPr>
        <w:t>́:</w:t>
      </w:r>
    </w:p>
    <w:p w:rsidR="005133A6" w:rsidRPr="0032108D" w:rsidRDefault="005133A6"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w:t>
      </w:r>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restitución</w:t>
      </w:r>
      <w:proofErr w:type="spellEnd"/>
      <w:r w:rsidRPr="00EA67C4">
        <w:rPr>
          <w:rFonts w:ascii="Arial" w:eastAsia="Arial Unicode MS" w:hAnsi="Arial" w:cs="Arial"/>
          <w:spacing w:val="-4"/>
          <w:sz w:val="20"/>
          <w:lang w:val="es-ES_tradnl"/>
        </w:rPr>
        <w:t xml:space="preserve"> que busque devolver a la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xml:space="preserve"> a la </w:t>
      </w:r>
      <w:proofErr w:type="spellStart"/>
      <w:r w:rsidRPr="00EA67C4">
        <w:rPr>
          <w:rFonts w:ascii="Arial" w:eastAsia="Arial Unicode MS" w:hAnsi="Arial" w:cs="Arial"/>
          <w:spacing w:val="-4"/>
          <w:sz w:val="20"/>
          <w:lang w:val="es-ES_tradnl"/>
        </w:rPr>
        <w:t>situación</w:t>
      </w:r>
      <w:proofErr w:type="spellEnd"/>
      <w:r w:rsidRPr="00EA67C4">
        <w:rPr>
          <w:rFonts w:ascii="Arial" w:eastAsia="Arial Unicode MS" w:hAnsi="Arial" w:cs="Arial"/>
          <w:spacing w:val="-4"/>
          <w:sz w:val="20"/>
          <w:lang w:val="es-ES_tradnl"/>
        </w:rPr>
        <w:t xml:space="preserve"> anterior a la </w:t>
      </w:r>
      <w:proofErr w:type="spellStart"/>
      <w:r w:rsidRPr="00EA67C4">
        <w:rPr>
          <w:rFonts w:ascii="Arial" w:eastAsia="Arial Unicode MS" w:hAnsi="Arial" w:cs="Arial"/>
          <w:spacing w:val="-4"/>
          <w:sz w:val="20"/>
          <w:lang w:val="es-ES_tradnl"/>
        </w:rPr>
        <w:t>comisión</w:t>
      </w:r>
      <w:proofErr w:type="spellEnd"/>
      <w:r w:rsidRPr="00EA67C4">
        <w:rPr>
          <w:rFonts w:ascii="Arial" w:eastAsia="Arial Unicode MS" w:hAnsi="Arial" w:cs="Arial"/>
          <w:spacing w:val="-4"/>
          <w:sz w:val="20"/>
          <w:lang w:val="es-ES_tradnl"/>
        </w:rPr>
        <w:t xml:space="preserve"> del delito o a la </w:t>
      </w:r>
      <w:proofErr w:type="spellStart"/>
      <w:r w:rsidRPr="00EA67C4">
        <w:rPr>
          <w:rFonts w:ascii="Arial" w:eastAsia="Arial Unicode MS" w:hAnsi="Arial" w:cs="Arial"/>
          <w:spacing w:val="-4"/>
          <w:sz w:val="20"/>
          <w:lang w:val="es-ES_tradnl"/>
        </w:rPr>
        <w:t>violación</w:t>
      </w:r>
      <w:proofErr w:type="spellEnd"/>
      <w:r w:rsidRPr="00EA67C4">
        <w:rPr>
          <w:rFonts w:ascii="Arial" w:eastAsia="Arial Unicode MS" w:hAnsi="Arial" w:cs="Arial"/>
          <w:spacing w:val="-4"/>
          <w:sz w:val="20"/>
          <w:lang w:val="es-ES_tradnl"/>
        </w:rPr>
        <w:t xml:space="preserve"> de sus derechos humanos;</w:t>
      </w:r>
    </w:p>
    <w:p w:rsidR="005133A6" w:rsidRPr="0032108D" w:rsidRDefault="005133A6"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II.</w:t>
      </w:r>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rehabilitación</w:t>
      </w:r>
      <w:proofErr w:type="spellEnd"/>
      <w:r w:rsidRPr="00EA67C4">
        <w:rPr>
          <w:rFonts w:ascii="Arial" w:eastAsia="Arial Unicode MS" w:hAnsi="Arial" w:cs="Arial"/>
          <w:spacing w:val="-4"/>
          <w:sz w:val="20"/>
          <w:lang w:val="es-ES_tradnl"/>
        </w:rPr>
        <w:t xml:space="preserve"> que facilite a la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xml:space="preserve"> hacer frente a los efectos sufridos por causa del hecho punible o de las violaciones de derechos humanos;</w:t>
      </w:r>
    </w:p>
    <w:p w:rsidR="005133A6" w:rsidRPr="0032108D" w:rsidRDefault="005133A6"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III.</w:t>
      </w:r>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indemnización</w:t>
      </w:r>
      <w:proofErr w:type="spellEnd"/>
      <w:r w:rsidRPr="00EA67C4">
        <w:rPr>
          <w:rFonts w:ascii="Arial" w:eastAsia="Arial Unicode MS" w:hAnsi="Arial" w:cs="Arial"/>
          <w:spacing w:val="-4"/>
          <w:sz w:val="20"/>
          <w:lang w:val="es-ES_tradnl"/>
        </w:rPr>
        <w:t xml:space="preserve"> o </w:t>
      </w:r>
      <w:proofErr w:type="spellStart"/>
      <w:r w:rsidRPr="00EA67C4">
        <w:rPr>
          <w:rFonts w:ascii="Arial" w:eastAsia="Arial Unicode MS" w:hAnsi="Arial" w:cs="Arial"/>
          <w:spacing w:val="-4"/>
          <w:sz w:val="20"/>
          <w:lang w:val="es-ES_tradnl"/>
        </w:rPr>
        <w:t>compensación</w:t>
      </w:r>
      <w:proofErr w:type="spellEnd"/>
      <w:r w:rsidRPr="00EA67C4">
        <w:rPr>
          <w:rFonts w:ascii="Arial" w:eastAsia="Arial Unicode MS" w:hAnsi="Arial" w:cs="Arial"/>
          <w:spacing w:val="-4"/>
          <w:sz w:val="20"/>
          <w:lang w:val="es-ES_tradnl"/>
        </w:rPr>
        <w:t xml:space="preserve"> que se otorgue a la </w:t>
      </w:r>
      <w:proofErr w:type="spellStart"/>
      <w:r w:rsidRPr="00EA67C4">
        <w:rPr>
          <w:rFonts w:ascii="Arial" w:eastAsia="Arial Unicode MS" w:hAnsi="Arial" w:cs="Arial"/>
          <w:spacing w:val="-4"/>
          <w:sz w:val="20"/>
          <w:lang w:val="es-ES_tradnl"/>
        </w:rPr>
        <w:t>víctima</w:t>
      </w:r>
      <w:proofErr w:type="spellEnd"/>
      <w:r w:rsidRPr="00EA67C4">
        <w:rPr>
          <w:rFonts w:ascii="Arial" w:eastAsia="Arial Unicode MS" w:hAnsi="Arial" w:cs="Arial"/>
          <w:spacing w:val="-4"/>
          <w:sz w:val="20"/>
          <w:lang w:val="es-ES_tradnl"/>
        </w:rPr>
        <w:t xml:space="preserve"> de forma apropiada y proporcional a la gravedad del hecho punible cometido o de la </w:t>
      </w:r>
      <w:proofErr w:type="spellStart"/>
      <w:r w:rsidRPr="00EA67C4">
        <w:rPr>
          <w:rFonts w:ascii="Arial" w:eastAsia="Arial Unicode MS" w:hAnsi="Arial" w:cs="Arial"/>
          <w:spacing w:val="-4"/>
          <w:sz w:val="20"/>
          <w:lang w:val="es-ES_tradnl"/>
        </w:rPr>
        <w:t>violación</w:t>
      </w:r>
      <w:proofErr w:type="spellEnd"/>
      <w:r w:rsidRPr="00EA67C4">
        <w:rPr>
          <w:rFonts w:ascii="Arial" w:eastAsia="Arial Unicode MS" w:hAnsi="Arial" w:cs="Arial"/>
          <w:spacing w:val="-4"/>
          <w:sz w:val="20"/>
          <w:lang w:val="es-ES_tradnl"/>
        </w:rPr>
        <w:t xml:space="preserve"> de derechos humanos sufrida y teniendo en cuenta las circunstancias de cada caso. </w:t>
      </w:r>
      <w:proofErr w:type="spellStart"/>
      <w:r w:rsidRPr="00EA67C4">
        <w:rPr>
          <w:rFonts w:ascii="Arial" w:eastAsia="Arial Unicode MS" w:hAnsi="Arial" w:cs="Arial"/>
          <w:spacing w:val="-4"/>
          <w:sz w:val="20"/>
          <w:lang w:val="es-ES_tradnl"/>
        </w:rPr>
        <w:t>Ésta</w:t>
      </w:r>
      <w:proofErr w:type="spellEnd"/>
      <w:r w:rsidRPr="00EA67C4">
        <w:rPr>
          <w:rFonts w:ascii="Arial" w:eastAsia="Arial Unicode MS" w:hAnsi="Arial" w:cs="Arial"/>
          <w:spacing w:val="-4"/>
          <w:sz w:val="20"/>
          <w:lang w:val="es-ES_tradnl"/>
        </w:rPr>
        <w:t xml:space="preserve"> se otorgará por todos los perjuicios, sufrimientos y </w:t>
      </w:r>
      <w:proofErr w:type="spellStart"/>
      <w:r w:rsidRPr="00EA67C4">
        <w:rPr>
          <w:rFonts w:ascii="Arial" w:eastAsia="Arial Unicode MS" w:hAnsi="Arial" w:cs="Arial"/>
          <w:spacing w:val="-4"/>
          <w:sz w:val="20"/>
          <w:lang w:val="es-ES_tradnl"/>
        </w:rPr>
        <w:t>pérdidas</w:t>
      </w:r>
      <w:proofErr w:type="spellEnd"/>
      <w:r w:rsidRPr="00EA67C4">
        <w:rPr>
          <w:rFonts w:ascii="Arial" w:eastAsia="Arial Unicode MS" w:hAnsi="Arial" w:cs="Arial"/>
          <w:spacing w:val="-4"/>
          <w:sz w:val="20"/>
          <w:lang w:val="es-ES_tradnl"/>
        </w:rPr>
        <w:t xml:space="preserve"> </w:t>
      </w:r>
      <w:proofErr w:type="spellStart"/>
      <w:r w:rsidRPr="00EA67C4">
        <w:rPr>
          <w:rFonts w:ascii="Arial" w:eastAsia="Arial Unicode MS" w:hAnsi="Arial" w:cs="Arial"/>
          <w:spacing w:val="-4"/>
          <w:sz w:val="20"/>
          <w:lang w:val="es-ES_tradnl"/>
        </w:rPr>
        <w:t>económicamente</w:t>
      </w:r>
      <w:proofErr w:type="spellEnd"/>
      <w:r w:rsidRPr="00EA67C4">
        <w:rPr>
          <w:rFonts w:ascii="Arial" w:eastAsia="Arial Unicode MS" w:hAnsi="Arial" w:cs="Arial"/>
          <w:spacing w:val="-4"/>
          <w:sz w:val="20"/>
          <w:lang w:val="es-ES_tradnl"/>
        </w:rPr>
        <w:t xml:space="preserve"> evaluables que sean consecuencia del delito o de la </w:t>
      </w:r>
      <w:proofErr w:type="spellStart"/>
      <w:r w:rsidRPr="00EA67C4">
        <w:rPr>
          <w:rFonts w:ascii="Arial" w:eastAsia="Arial Unicode MS" w:hAnsi="Arial" w:cs="Arial"/>
          <w:spacing w:val="-4"/>
          <w:sz w:val="20"/>
          <w:lang w:val="es-ES_tradnl"/>
        </w:rPr>
        <w:t>violación</w:t>
      </w:r>
      <w:proofErr w:type="spellEnd"/>
      <w:r w:rsidRPr="00EA67C4">
        <w:rPr>
          <w:rFonts w:ascii="Arial" w:eastAsia="Arial Unicode MS" w:hAnsi="Arial" w:cs="Arial"/>
          <w:spacing w:val="-4"/>
          <w:sz w:val="20"/>
          <w:lang w:val="es-ES_tradnl"/>
        </w:rPr>
        <w:t xml:space="preserve"> de derechos humanos;</w:t>
      </w:r>
    </w:p>
    <w:p w:rsidR="005133A6" w:rsidRPr="0032108D" w:rsidRDefault="005133A6"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rPr>
      </w:pPr>
      <w:r w:rsidRPr="00EA67C4">
        <w:rPr>
          <w:rFonts w:ascii="Arial" w:eastAsia="Arial Unicode MS" w:hAnsi="Arial" w:cs="Arial"/>
          <w:b/>
          <w:spacing w:val="-4"/>
          <w:sz w:val="20"/>
          <w:lang w:val="es-ES_tradnl"/>
        </w:rPr>
        <w:t>IV.</w:t>
      </w:r>
      <w:r w:rsidRPr="00EA67C4">
        <w:rPr>
          <w:rFonts w:ascii="Arial" w:eastAsia="Arial Unicode MS" w:hAnsi="Arial" w:cs="Arial"/>
          <w:spacing w:val="-4"/>
          <w:sz w:val="20"/>
          <w:lang w:val="es-ES_tradnl"/>
        </w:rPr>
        <w:t xml:space="preserve"> La </w:t>
      </w:r>
      <w:proofErr w:type="spellStart"/>
      <w:r w:rsidRPr="00EA67C4">
        <w:rPr>
          <w:rFonts w:ascii="Arial" w:eastAsia="Arial Unicode MS" w:hAnsi="Arial" w:cs="Arial"/>
          <w:spacing w:val="-4"/>
          <w:sz w:val="20"/>
          <w:lang w:val="es-ES_tradnl"/>
        </w:rPr>
        <w:t>satisfacción</w:t>
      </w:r>
      <w:proofErr w:type="spellEnd"/>
      <w:r w:rsidRPr="00EA67C4">
        <w:rPr>
          <w:rFonts w:ascii="Arial" w:eastAsia="Arial Unicode MS" w:hAnsi="Arial" w:cs="Arial"/>
          <w:spacing w:val="-4"/>
          <w:sz w:val="20"/>
          <w:lang w:val="es-ES_tradnl"/>
        </w:rPr>
        <w:t xml:space="preserve"> que reconozca y restablezca la dignidad de las </w:t>
      </w:r>
      <w:proofErr w:type="spellStart"/>
      <w:r w:rsidRPr="00EA67C4">
        <w:rPr>
          <w:rFonts w:ascii="Arial" w:eastAsia="Arial Unicode MS" w:hAnsi="Arial" w:cs="Arial"/>
          <w:spacing w:val="-4"/>
          <w:sz w:val="20"/>
          <w:lang w:val="es-ES_tradnl"/>
        </w:rPr>
        <w:t>víctimas</w:t>
      </w:r>
      <w:proofErr w:type="spellEnd"/>
      <w:r w:rsidRPr="00EA67C4">
        <w:rPr>
          <w:rFonts w:ascii="Arial" w:eastAsia="Arial Unicode MS" w:hAnsi="Arial" w:cs="Arial"/>
          <w:spacing w:val="-4"/>
          <w:sz w:val="20"/>
          <w:lang w:val="es-ES_tradnl"/>
        </w:rPr>
        <w:t xml:space="preserve">; </w:t>
      </w:r>
    </w:p>
    <w:p w:rsidR="005133A6" w:rsidRPr="0032108D" w:rsidRDefault="005133A6" w:rsidP="00EA67C4">
      <w:pPr>
        <w:widowControl w:val="0"/>
        <w:tabs>
          <w:tab w:val="left" w:pos="851"/>
          <w:tab w:val="left" w:pos="1416"/>
          <w:tab w:val="left" w:pos="2124"/>
          <w:tab w:val="left" w:pos="2832"/>
          <w:tab w:val="left" w:pos="3540"/>
          <w:tab w:val="left" w:pos="9214"/>
        </w:tabs>
        <w:jc w:val="both"/>
        <w:rPr>
          <w:rFonts w:ascii="Arial" w:eastAsia="Arial Unicode MS"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Las medidas de no </w:t>
      </w:r>
      <w:proofErr w:type="spellStart"/>
      <w:r w:rsidRPr="00EA67C4">
        <w:rPr>
          <w:rFonts w:ascii="Arial" w:eastAsia="Calibri" w:hAnsi="Arial" w:cs="Arial"/>
          <w:spacing w:val="-4"/>
          <w:sz w:val="20"/>
          <w:lang w:val="es-ES_tradnl"/>
        </w:rPr>
        <w:t>repetición</w:t>
      </w:r>
      <w:proofErr w:type="spellEnd"/>
      <w:r w:rsidRPr="00EA67C4">
        <w:rPr>
          <w:rFonts w:ascii="Arial" w:eastAsia="Calibri" w:hAnsi="Arial" w:cs="Arial"/>
          <w:spacing w:val="-4"/>
          <w:sz w:val="20"/>
          <w:lang w:val="es-ES_tradnl"/>
        </w:rPr>
        <w:t xml:space="preserve"> que persigan la no </w:t>
      </w:r>
      <w:proofErr w:type="spellStart"/>
      <w:r w:rsidRPr="00EA67C4">
        <w:rPr>
          <w:rFonts w:ascii="Arial" w:eastAsia="Calibri" w:hAnsi="Arial" w:cs="Arial"/>
          <w:spacing w:val="-4"/>
          <w:sz w:val="20"/>
          <w:lang w:val="es-ES_tradnl"/>
        </w:rPr>
        <w:t>reiteración</w:t>
      </w:r>
      <w:proofErr w:type="spellEnd"/>
      <w:r w:rsidRPr="00EA67C4">
        <w:rPr>
          <w:rFonts w:ascii="Arial" w:eastAsia="Calibri" w:hAnsi="Arial" w:cs="Arial"/>
          <w:spacing w:val="-4"/>
          <w:sz w:val="20"/>
          <w:lang w:val="es-ES_tradnl"/>
        </w:rPr>
        <w:t xml:space="preserve"> del hecho punible o la </w:t>
      </w:r>
      <w:proofErr w:type="spellStart"/>
      <w:r w:rsidRPr="00EA67C4">
        <w:rPr>
          <w:rFonts w:ascii="Arial" w:eastAsia="Calibri" w:hAnsi="Arial" w:cs="Arial"/>
          <w:spacing w:val="-4"/>
          <w:sz w:val="20"/>
          <w:lang w:val="es-ES_tradnl"/>
        </w:rPr>
        <w:t>violación</w:t>
      </w:r>
      <w:proofErr w:type="spellEnd"/>
      <w:r w:rsidRPr="00EA67C4">
        <w:rPr>
          <w:rFonts w:ascii="Arial" w:eastAsia="Calibri" w:hAnsi="Arial" w:cs="Arial"/>
          <w:spacing w:val="-4"/>
          <w:sz w:val="20"/>
          <w:lang w:val="es-ES_tradnl"/>
        </w:rPr>
        <w:t xml:space="preserve"> de derechos sufrida por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y</w:t>
      </w:r>
    </w:p>
    <w:p w:rsidR="005133A6" w:rsidRPr="0032108D" w:rsidRDefault="005133A6"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Para los efectos de la presente Ley, la </w:t>
      </w:r>
      <w:proofErr w:type="spellStart"/>
      <w:r w:rsidRPr="00EA67C4">
        <w:rPr>
          <w:rFonts w:ascii="Arial" w:eastAsia="Calibri" w:hAnsi="Arial" w:cs="Arial"/>
          <w:spacing w:val="-4"/>
          <w:sz w:val="20"/>
          <w:lang w:val="es-ES_tradnl"/>
        </w:rPr>
        <w:t>reparación</w:t>
      </w:r>
      <w:proofErr w:type="spellEnd"/>
      <w:r w:rsidRPr="00EA67C4">
        <w:rPr>
          <w:rFonts w:ascii="Arial" w:eastAsia="Calibri" w:hAnsi="Arial" w:cs="Arial"/>
          <w:spacing w:val="-4"/>
          <w:sz w:val="20"/>
          <w:lang w:val="es-ES_tradnl"/>
        </w:rPr>
        <w:t xml:space="preserve"> colectiva se </w:t>
      </w:r>
      <w:proofErr w:type="spellStart"/>
      <w:r w:rsidRPr="00EA67C4">
        <w:rPr>
          <w:rFonts w:ascii="Arial" w:eastAsia="Calibri" w:hAnsi="Arial" w:cs="Arial"/>
          <w:spacing w:val="-4"/>
          <w:sz w:val="20"/>
          <w:lang w:val="es-ES_tradnl"/>
        </w:rPr>
        <w:t>entendera</w:t>
      </w:r>
      <w:proofErr w:type="spellEnd"/>
      <w:r w:rsidRPr="00EA67C4">
        <w:rPr>
          <w:rFonts w:ascii="Arial" w:eastAsia="Calibri" w:hAnsi="Arial" w:cs="Arial"/>
          <w:spacing w:val="-4"/>
          <w:sz w:val="20"/>
          <w:lang w:val="es-ES_tradnl"/>
        </w:rPr>
        <w:t xml:space="preserve">́ como un derecho del que son titulares los grupos, comunidades u organizaciones sociales que hayan sido afectadas por la </w:t>
      </w:r>
      <w:proofErr w:type="spellStart"/>
      <w:r w:rsidRPr="00EA67C4">
        <w:rPr>
          <w:rFonts w:ascii="Arial" w:eastAsia="Calibri" w:hAnsi="Arial" w:cs="Arial"/>
          <w:spacing w:val="-4"/>
          <w:sz w:val="20"/>
          <w:lang w:val="es-ES_tradnl"/>
        </w:rPr>
        <w:t>violación</w:t>
      </w:r>
      <w:proofErr w:type="spellEnd"/>
      <w:r w:rsidRPr="00EA67C4">
        <w:rPr>
          <w:rFonts w:ascii="Arial" w:eastAsia="Calibri" w:hAnsi="Arial" w:cs="Arial"/>
          <w:spacing w:val="-4"/>
          <w:sz w:val="20"/>
          <w:lang w:val="es-ES_tradnl"/>
        </w:rPr>
        <w:t xml:space="preserve"> de los derechos individuales de los miembros de los colectivos, o cuando el </w:t>
      </w:r>
      <w:proofErr w:type="spellStart"/>
      <w:r w:rsidRPr="00EA67C4">
        <w:rPr>
          <w:rFonts w:ascii="Arial" w:eastAsia="Calibri" w:hAnsi="Arial" w:cs="Arial"/>
          <w:spacing w:val="-4"/>
          <w:sz w:val="20"/>
          <w:lang w:val="es-ES_tradnl"/>
        </w:rPr>
        <w:t>daño</w:t>
      </w:r>
      <w:proofErr w:type="spellEnd"/>
      <w:r w:rsidRPr="00EA67C4">
        <w:rPr>
          <w:rFonts w:ascii="Arial" w:eastAsia="Calibri" w:hAnsi="Arial" w:cs="Arial"/>
          <w:spacing w:val="-4"/>
          <w:sz w:val="20"/>
          <w:lang w:val="es-ES_tradnl"/>
        </w:rPr>
        <w:t xml:space="preserve"> comporte un impacto colectivo. La </w:t>
      </w:r>
      <w:proofErr w:type="spellStart"/>
      <w:r w:rsidRPr="00EA67C4">
        <w:rPr>
          <w:rFonts w:ascii="Arial" w:eastAsia="Calibri" w:hAnsi="Arial" w:cs="Arial"/>
          <w:spacing w:val="-4"/>
          <w:sz w:val="20"/>
          <w:lang w:val="es-ES_tradnl"/>
        </w:rPr>
        <w:t>restitución</w:t>
      </w:r>
      <w:proofErr w:type="spellEnd"/>
      <w:r w:rsidRPr="00EA67C4">
        <w:rPr>
          <w:rFonts w:ascii="Arial" w:eastAsia="Calibri" w:hAnsi="Arial" w:cs="Arial"/>
          <w:spacing w:val="-4"/>
          <w:sz w:val="20"/>
          <w:lang w:val="es-ES_tradnl"/>
        </w:rPr>
        <w:t xml:space="preserve"> de los derechos afectados </w:t>
      </w:r>
      <w:proofErr w:type="spellStart"/>
      <w:r w:rsidRPr="00EA67C4">
        <w:rPr>
          <w:rFonts w:ascii="Arial" w:eastAsia="Calibri" w:hAnsi="Arial" w:cs="Arial"/>
          <w:spacing w:val="-4"/>
          <w:sz w:val="20"/>
          <w:lang w:val="es-ES_tradnl"/>
        </w:rPr>
        <w:t>estara</w:t>
      </w:r>
      <w:proofErr w:type="spellEnd"/>
      <w:r w:rsidRPr="00EA67C4">
        <w:rPr>
          <w:rFonts w:ascii="Arial" w:eastAsia="Calibri" w:hAnsi="Arial" w:cs="Arial"/>
          <w:spacing w:val="-4"/>
          <w:sz w:val="20"/>
          <w:lang w:val="es-ES_tradnl"/>
        </w:rPr>
        <w:t xml:space="preserve">́ orientada a la </w:t>
      </w:r>
      <w:proofErr w:type="spellStart"/>
      <w:r w:rsidRPr="00EA67C4">
        <w:rPr>
          <w:rFonts w:ascii="Arial" w:eastAsia="Calibri" w:hAnsi="Arial" w:cs="Arial"/>
          <w:spacing w:val="-4"/>
          <w:sz w:val="20"/>
          <w:lang w:val="es-ES_tradnl"/>
        </w:rPr>
        <w:t>reconstrucción</w:t>
      </w:r>
      <w:proofErr w:type="spellEnd"/>
      <w:r w:rsidRPr="00EA67C4">
        <w:rPr>
          <w:rFonts w:ascii="Arial" w:eastAsia="Calibri" w:hAnsi="Arial" w:cs="Arial"/>
          <w:spacing w:val="-4"/>
          <w:sz w:val="20"/>
          <w:lang w:val="es-ES_tradnl"/>
        </w:rPr>
        <w:t xml:space="preserve"> del tejido social y cultural colectivo que reconozca la </w:t>
      </w:r>
      <w:proofErr w:type="spellStart"/>
      <w:r w:rsidRPr="00EA67C4">
        <w:rPr>
          <w:rFonts w:ascii="Arial" w:eastAsia="Calibri" w:hAnsi="Arial" w:cs="Arial"/>
          <w:spacing w:val="-4"/>
          <w:sz w:val="20"/>
          <w:lang w:val="es-ES_tradnl"/>
        </w:rPr>
        <w:t>afectación</w:t>
      </w:r>
      <w:proofErr w:type="spellEnd"/>
      <w:r w:rsidRPr="00EA67C4">
        <w:rPr>
          <w:rFonts w:ascii="Arial" w:eastAsia="Calibri" w:hAnsi="Arial" w:cs="Arial"/>
          <w:spacing w:val="-4"/>
          <w:sz w:val="20"/>
          <w:lang w:val="es-ES_tradnl"/>
        </w:rPr>
        <w:t xml:space="preserve"> en la capacidad institucional de garantizar el goce, la </w:t>
      </w:r>
      <w:proofErr w:type="spellStart"/>
      <w:r w:rsidRPr="00EA67C4">
        <w:rPr>
          <w:rFonts w:ascii="Arial" w:eastAsia="Calibri" w:hAnsi="Arial" w:cs="Arial"/>
          <w:spacing w:val="-4"/>
          <w:sz w:val="20"/>
          <w:lang w:val="es-ES_tradnl"/>
        </w:rPr>
        <w:t>protección</w:t>
      </w:r>
      <w:proofErr w:type="spellEnd"/>
      <w:r w:rsidRPr="00EA67C4">
        <w:rPr>
          <w:rFonts w:ascii="Arial" w:eastAsia="Calibri" w:hAnsi="Arial" w:cs="Arial"/>
          <w:spacing w:val="-4"/>
          <w:sz w:val="20"/>
          <w:lang w:val="es-ES_tradnl"/>
        </w:rPr>
        <w:t xml:space="preserve"> y la </w:t>
      </w:r>
      <w:proofErr w:type="spellStart"/>
      <w:r w:rsidRPr="00EA67C4">
        <w:rPr>
          <w:rFonts w:ascii="Arial" w:eastAsia="Calibri" w:hAnsi="Arial" w:cs="Arial"/>
          <w:spacing w:val="-4"/>
          <w:sz w:val="20"/>
          <w:lang w:val="es-ES_tradnl"/>
        </w:rPr>
        <w:t>promoción</w:t>
      </w:r>
      <w:proofErr w:type="spellEnd"/>
      <w:r w:rsidRPr="00EA67C4">
        <w:rPr>
          <w:rFonts w:ascii="Arial" w:eastAsia="Calibri" w:hAnsi="Arial" w:cs="Arial"/>
          <w:spacing w:val="-4"/>
          <w:sz w:val="20"/>
          <w:lang w:val="es-ES_tradnl"/>
        </w:rPr>
        <w:t xml:space="preserve"> de los derechos en las comunidades, grupos y pueblos afectados.</w:t>
      </w:r>
    </w:p>
    <w:p w:rsidR="005133A6" w:rsidRPr="00EA67C4" w:rsidRDefault="005133A6"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lastRenderedPageBreak/>
        <w:t xml:space="preserve">Las medidas colectivas que </w:t>
      </w:r>
      <w:proofErr w:type="spellStart"/>
      <w:r w:rsidRPr="00EA67C4">
        <w:rPr>
          <w:rFonts w:ascii="Arial" w:eastAsia="Calibri" w:hAnsi="Arial" w:cs="Arial"/>
          <w:spacing w:val="-4"/>
          <w:sz w:val="20"/>
          <w:lang w:val="es-ES_tradnl"/>
        </w:rPr>
        <w:t>deberán</w:t>
      </w:r>
      <w:proofErr w:type="spellEnd"/>
      <w:r w:rsidRPr="00EA67C4">
        <w:rPr>
          <w:rFonts w:ascii="Arial" w:eastAsia="Calibri" w:hAnsi="Arial" w:cs="Arial"/>
          <w:spacing w:val="-4"/>
          <w:sz w:val="20"/>
          <w:lang w:val="es-ES_tradnl"/>
        </w:rPr>
        <w:t xml:space="preserve"> implementarse </w:t>
      </w:r>
      <w:proofErr w:type="spellStart"/>
      <w:r w:rsidRPr="00EA67C4">
        <w:rPr>
          <w:rFonts w:ascii="Arial" w:eastAsia="Calibri" w:hAnsi="Arial" w:cs="Arial"/>
          <w:spacing w:val="-4"/>
          <w:sz w:val="20"/>
          <w:lang w:val="es-ES_tradnl"/>
        </w:rPr>
        <w:t>tenderán</w:t>
      </w:r>
      <w:proofErr w:type="spellEnd"/>
      <w:r w:rsidRPr="00EA67C4">
        <w:rPr>
          <w:rFonts w:ascii="Arial" w:eastAsia="Calibri" w:hAnsi="Arial" w:cs="Arial"/>
          <w:spacing w:val="-4"/>
          <w:sz w:val="20"/>
          <w:lang w:val="es-ES_tradnl"/>
        </w:rPr>
        <w:t xml:space="preserve"> al reconocimiento y </w:t>
      </w:r>
      <w:proofErr w:type="spellStart"/>
      <w:r w:rsidRPr="00EA67C4">
        <w:rPr>
          <w:rFonts w:ascii="Arial" w:eastAsia="Calibri" w:hAnsi="Arial" w:cs="Arial"/>
          <w:spacing w:val="-4"/>
          <w:sz w:val="20"/>
          <w:lang w:val="es-ES_tradnl"/>
        </w:rPr>
        <w:t>dignificación</w:t>
      </w:r>
      <w:proofErr w:type="spellEnd"/>
      <w:r w:rsidRPr="00EA67C4">
        <w:rPr>
          <w:rFonts w:ascii="Arial" w:eastAsia="Calibri" w:hAnsi="Arial" w:cs="Arial"/>
          <w:spacing w:val="-4"/>
          <w:sz w:val="20"/>
          <w:lang w:val="es-ES_tradnl"/>
        </w:rPr>
        <w:t xml:space="preserve"> de los sujetos colectivos victimizados; la </w:t>
      </w:r>
      <w:proofErr w:type="spellStart"/>
      <w:r w:rsidRPr="00EA67C4">
        <w:rPr>
          <w:rFonts w:ascii="Arial" w:eastAsia="Calibri" w:hAnsi="Arial" w:cs="Arial"/>
          <w:spacing w:val="-4"/>
          <w:sz w:val="20"/>
          <w:lang w:val="es-ES_tradnl"/>
        </w:rPr>
        <w:t>reconstrucción</w:t>
      </w:r>
      <w:proofErr w:type="spellEnd"/>
      <w:r w:rsidRPr="00EA67C4">
        <w:rPr>
          <w:rFonts w:ascii="Arial" w:eastAsia="Calibri" w:hAnsi="Arial" w:cs="Arial"/>
          <w:spacing w:val="-4"/>
          <w:sz w:val="20"/>
          <w:lang w:val="es-ES_tradnl"/>
        </w:rPr>
        <w:t xml:space="preserve"> del proyecto de vida colectivo, y el tejido social y cultural; la </w:t>
      </w:r>
      <w:proofErr w:type="spellStart"/>
      <w:r w:rsidRPr="00EA67C4">
        <w:rPr>
          <w:rFonts w:ascii="Arial" w:eastAsia="Calibri" w:hAnsi="Arial" w:cs="Arial"/>
          <w:spacing w:val="-4"/>
          <w:sz w:val="20"/>
          <w:lang w:val="es-ES_tradnl"/>
        </w:rPr>
        <w:t>recuperación</w:t>
      </w:r>
      <w:proofErr w:type="spellEnd"/>
      <w:r w:rsidRPr="00EA67C4">
        <w:rPr>
          <w:rFonts w:ascii="Arial" w:eastAsia="Calibri" w:hAnsi="Arial" w:cs="Arial"/>
          <w:spacing w:val="-4"/>
          <w:sz w:val="20"/>
          <w:lang w:val="es-ES_tradnl"/>
        </w:rPr>
        <w:t xml:space="preserve"> psicosocial de las poblaciones y grupos afectados y la </w:t>
      </w:r>
      <w:proofErr w:type="spellStart"/>
      <w:r w:rsidRPr="00EA67C4">
        <w:rPr>
          <w:rFonts w:ascii="Arial" w:eastAsia="Calibri" w:hAnsi="Arial" w:cs="Arial"/>
          <w:spacing w:val="-4"/>
          <w:sz w:val="20"/>
          <w:lang w:val="es-ES_tradnl"/>
        </w:rPr>
        <w:t>promoción</w:t>
      </w:r>
      <w:proofErr w:type="spellEnd"/>
      <w:r w:rsidRPr="00EA67C4">
        <w:rPr>
          <w:rFonts w:ascii="Arial" w:eastAsia="Calibri" w:hAnsi="Arial" w:cs="Arial"/>
          <w:spacing w:val="-4"/>
          <w:sz w:val="20"/>
          <w:lang w:val="es-ES_tradnl"/>
        </w:rPr>
        <w:t xml:space="preserve"> de la </w:t>
      </w:r>
      <w:proofErr w:type="spellStart"/>
      <w:r w:rsidRPr="00EA67C4">
        <w:rPr>
          <w:rFonts w:ascii="Arial" w:eastAsia="Calibri" w:hAnsi="Arial" w:cs="Arial"/>
          <w:spacing w:val="-4"/>
          <w:sz w:val="20"/>
          <w:lang w:val="es-ES_tradnl"/>
        </w:rPr>
        <w:t>reconciliación</w:t>
      </w:r>
      <w:proofErr w:type="spellEnd"/>
      <w:r w:rsidRPr="00EA67C4">
        <w:rPr>
          <w:rFonts w:ascii="Arial" w:eastAsia="Calibri" w:hAnsi="Arial" w:cs="Arial"/>
          <w:spacing w:val="-4"/>
          <w:sz w:val="20"/>
          <w:lang w:val="es-ES_tradnl"/>
        </w:rPr>
        <w:t xml:space="preserve"> y la cultura de la </w:t>
      </w:r>
      <w:proofErr w:type="spellStart"/>
      <w:r w:rsidRPr="00EA67C4">
        <w:rPr>
          <w:rFonts w:ascii="Arial" w:eastAsia="Calibri" w:hAnsi="Arial" w:cs="Arial"/>
          <w:spacing w:val="-4"/>
          <w:sz w:val="20"/>
          <w:lang w:val="es-ES_tradnl"/>
        </w:rPr>
        <w:t>protección</w:t>
      </w:r>
      <w:proofErr w:type="spellEnd"/>
      <w:r w:rsidRPr="00EA67C4">
        <w:rPr>
          <w:rFonts w:ascii="Arial" w:eastAsia="Calibri" w:hAnsi="Arial" w:cs="Arial"/>
          <w:spacing w:val="-4"/>
          <w:sz w:val="20"/>
          <w:lang w:val="es-ES_tradnl"/>
        </w:rPr>
        <w:t xml:space="preserve"> y </w:t>
      </w:r>
      <w:proofErr w:type="spellStart"/>
      <w:r w:rsidRPr="00EA67C4">
        <w:rPr>
          <w:rFonts w:ascii="Arial" w:eastAsia="Calibri" w:hAnsi="Arial" w:cs="Arial"/>
          <w:spacing w:val="-4"/>
          <w:sz w:val="20"/>
          <w:lang w:val="es-ES_tradnl"/>
        </w:rPr>
        <w:t>promoción</w:t>
      </w:r>
      <w:proofErr w:type="spellEnd"/>
      <w:r w:rsidRPr="00EA67C4">
        <w:rPr>
          <w:rFonts w:ascii="Arial" w:eastAsia="Calibri" w:hAnsi="Arial" w:cs="Arial"/>
          <w:spacing w:val="-4"/>
          <w:sz w:val="20"/>
          <w:lang w:val="es-ES_tradnl"/>
        </w:rPr>
        <w:t xml:space="preserve"> de los derechos humanos en las comunidades y colectivos afectados.</w:t>
      </w:r>
    </w:p>
    <w:p w:rsidR="005133A6" w:rsidRPr="00EA67C4" w:rsidRDefault="005133A6" w:rsidP="00EA67C4">
      <w:pPr>
        <w:tabs>
          <w:tab w:val="left" w:pos="851"/>
          <w:tab w:val="left" w:pos="9214"/>
        </w:tabs>
        <w:jc w:val="both"/>
        <w:rPr>
          <w:rFonts w:ascii="Arial" w:eastAsia="Calibri" w:hAnsi="Arial" w:cs="Arial"/>
          <w:spacing w:val="-4"/>
          <w:sz w:val="20"/>
          <w:lang w:val="es-ES_tradnl"/>
        </w:rPr>
      </w:pPr>
    </w:p>
    <w:p w:rsidR="00EA67C4" w:rsidRPr="00EA67C4" w:rsidRDefault="00EA67C4" w:rsidP="00EA67C4">
      <w:pPr>
        <w:tabs>
          <w:tab w:val="left" w:pos="851"/>
          <w:tab w:val="left" w:pos="1416"/>
          <w:tab w:val="left" w:pos="2124"/>
          <w:tab w:val="left" w:pos="2832"/>
          <w:tab w:val="left" w:pos="3540"/>
          <w:tab w:val="left" w:pos="9214"/>
        </w:tabs>
        <w:jc w:val="both"/>
        <w:rPr>
          <w:rFonts w:ascii="Arial" w:eastAsia="Calibri" w:hAnsi="Arial" w:cs="Arial"/>
          <w:spacing w:val="-4"/>
          <w:sz w:val="20"/>
          <w:lang w:val="es-ES_tradnl" w:eastAsia="es-MX"/>
        </w:rPr>
      </w:pPr>
      <w:r w:rsidRPr="00EA67C4">
        <w:rPr>
          <w:rFonts w:ascii="Arial" w:eastAsia="Calibri" w:hAnsi="Arial" w:cs="Arial"/>
          <w:spacing w:val="-4"/>
          <w:sz w:val="20"/>
          <w:lang w:val="es-ES_tradnl" w:eastAsia="es-MX"/>
        </w:rPr>
        <w:t>Las medidas de reparación integral previstas en el presente artículo podrán cubrirse con cargo al Fondo Estatal.</w:t>
      </w:r>
    </w:p>
    <w:p w:rsidR="00EA67C4" w:rsidRPr="00EA67C4" w:rsidRDefault="00EA67C4" w:rsidP="00C05D5A">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SECCIÓN I</w:t>
      </w:r>
    </w:p>
    <w:p w:rsidR="00EA67C4" w:rsidRPr="00EA67C4" w:rsidRDefault="00EA67C4" w:rsidP="00C05D5A">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 RESTITUCIÓN</w:t>
      </w:r>
    </w:p>
    <w:p w:rsidR="00EA67C4" w:rsidRPr="00EA67C4" w:rsidRDefault="00EA67C4" w:rsidP="00EA67C4">
      <w:pPr>
        <w:tabs>
          <w:tab w:val="left" w:pos="851"/>
          <w:tab w:val="left" w:pos="9214"/>
        </w:tabs>
        <w:jc w:val="both"/>
        <w:rPr>
          <w:rFonts w:ascii="Arial" w:eastAsia="Calibri" w:hAnsi="Arial" w:cs="Arial"/>
          <w:b/>
          <w:bCs/>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54. </w:t>
      </w:r>
      <w:r w:rsidRPr="00EA67C4">
        <w:rPr>
          <w:rFonts w:ascii="Arial" w:eastAsia="Calibri" w:hAnsi="Arial" w:cs="Arial"/>
          <w:spacing w:val="-4"/>
          <w:sz w:val="20"/>
          <w:lang w:val="es-ES_tradnl"/>
        </w:rPr>
        <w:t xml:space="preserve">Las víctimas tendrán derecho a la restitución en sus derechos conculcados, así como en sus bienes y propiedades si hubieren sido despojadas de ellos. </w:t>
      </w:r>
    </w:p>
    <w:p w:rsidR="00D66588" w:rsidRPr="00EA67C4" w:rsidRDefault="00D66588" w:rsidP="00EA67C4">
      <w:pPr>
        <w:tabs>
          <w:tab w:val="left" w:pos="9214"/>
        </w:tabs>
        <w:jc w:val="both"/>
        <w:rPr>
          <w:rFonts w:ascii="Arial" w:eastAsia="Calibri" w:hAnsi="Arial" w:cs="Arial"/>
          <w:b/>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Las medidas de restitución comprenden, según corresponda: </w:t>
      </w:r>
    </w:p>
    <w:p w:rsidR="00D66588" w:rsidRPr="00EA67C4" w:rsidRDefault="00D66588" w:rsidP="00EA67C4">
      <w:pPr>
        <w:tabs>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
          <w:bCs/>
          <w:spacing w:val="-4"/>
          <w:sz w:val="20"/>
          <w:lang w:val="es-ES_tradnl" w:eastAsia="es-MX"/>
        </w:rPr>
        <w:t>I.</w:t>
      </w:r>
      <w:r w:rsidRPr="00EA67C4">
        <w:rPr>
          <w:rFonts w:ascii="Arial" w:eastAsia="Arial Unicode MS" w:hAnsi="Arial" w:cs="Arial"/>
          <w:bCs/>
          <w:spacing w:val="-4"/>
          <w:sz w:val="20"/>
          <w:lang w:val="es-ES_tradnl" w:eastAsia="es-MX"/>
        </w:rPr>
        <w:t xml:space="preserve"> Restablecimiento de la libertad, en caso de secuestro o desaparición de persona; </w:t>
      </w:r>
    </w:p>
    <w:p w:rsidR="00D66588" w:rsidRPr="00EA67C4" w:rsidRDefault="00D66588" w:rsidP="00EA67C4">
      <w:pPr>
        <w:tabs>
          <w:tab w:val="left" w:pos="851"/>
          <w:tab w:val="left" w:pos="9214"/>
        </w:tabs>
        <w:jc w:val="both"/>
        <w:rPr>
          <w:rFonts w:ascii="Arial" w:eastAsia="Arial Unicode MS" w:hAnsi="Arial" w:cs="Arial"/>
          <w:bCs/>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 xml:space="preserve">II. </w:t>
      </w:r>
      <w:r w:rsidRPr="00EA67C4">
        <w:rPr>
          <w:rFonts w:ascii="Arial" w:eastAsia="Arial Unicode MS" w:hAnsi="Arial" w:cs="Arial"/>
          <w:spacing w:val="-4"/>
          <w:sz w:val="20"/>
          <w:lang w:val="es-ES_tradnl" w:eastAsia="es-MX"/>
        </w:rPr>
        <w:t xml:space="preserve">Restablecimiento de los derechos </w:t>
      </w:r>
      <w:proofErr w:type="spellStart"/>
      <w:r w:rsidRPr="00EA67C4">
        <w:rPr>
          <w:rFonts w:ascii="Arial" w:eastAsia="Arial Unicode MS" w:hAnsi="Arial" w:cs="Arial"/>
          <w:spacing w:val="-4"/>
          <w:sz w:val="20"/>
          <w:lang w:val="es-ES_tradnl" w:eastAsia="es-MX"/>
        </w:rPr>
        <w:t>jurídicos</w:t>
      </w:r>
      <w:proofErr w:type="spellEnd"/>
      <w:r w:rsidRPr="00EA67C4">
        <w:rPr>
          <w:rFonts w:ascii="Arial" w:eastAsia="Arial Unicode MS" w:hAnsi="Arial" w:cs="Arial"/>
          <w:spacing w:val="-4"/>
          <w:sz w:val="20"/>
          <w:lang w:val="es-ES_tradnl" w:eastAsia="es-MX"/>
        </w:rPr>
        <w:t>;</w:t>
      </w:r>
    </w:p>
    <w:p w:rsidR="00D66588" w:rsidRPr="00EA67C4" w:rsidRDefault="00D66588"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III.</w:t>
      </w:r>
      <w:r w:rsidRPr="00EA67C4">
        <w:rPr>
          <w:rFonts w:ascii="Arial" w:eastAsia="Arial Unicode MS" w:hAnsi="Arial" w:cs="Arial"/>
          <w:spacing w:val="-4"/>
          <w:sz w:val="20"/>
          <w:lang w:val="es-ES_tradnl" w:eastAsia="es-MX"/>
        </w:rPr>
        <w:t xml:space="preserve"> Restablecimiento de la identidad;</w:t>
      </w:r>
    </w:p>
    <w:p w:rsidR="00D66588" w:rsidRPr="00EA67C4" w:rsidRDefault="00D66588"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IV.</w:t>
      </w:r>
      <w:r w:rsidRPr="00EA67C4">
        <w:rPr>
          <w:rFonts w:ascii="Arial" w:eastAsia="Arial Unicode MS" w:hAnsi="Arial" w:cs="Arial"/>
          <w:spacing w:val="-4"/>
          <w:sz w:val="20"/>
          <w:lang w:val="es-ES_tradnl" w:eastAsia="es-MX"/>
        </w:rPr>
        <w:t xml:space="preserve"> Restablecimiento de la vida y unidad familiar;</w:t>
      </w:r>
    </w:p>
    <w:p w:rsidR="00D66588" w:rsidRPr="00EA67C4" w:rsidRDefault="00D66588"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V.</w:t>
      </w:r>
      <w:r w:rsidRPr="00EA67C4">
        <w:rPr>
          <w:rFonts w:ascii="Arial" w:eastAsia="Arial Unicode MS" w:hAnsi="Arial" w:cs="Arial"/>
          <w:spacing w:val="-4"/>
          <w:sz w:val="20"/>
          <w:lang w:val="es-ES_tradnl" w:eastAsia="es-MX"/>
        </w:rPr>
        <w:t xml:space="preserve"> Restablecimiento de la </w:t>
      </w:r>
      <w:proofErr w:type="spellStart"/>
      <w:r w:rsidRPr="00EA67C4">
        <w:rPr>
          <w:rFonts w:ascii="Arial" w:eastAsia="Arial Unicode MS" w:hAnsi="Arial" w:cs="Arial"/>
          <w:spacing w:val="-4"/>
          <w:sz w:val="20"/>
          <w:lang w:val="es-ES_tradnl" w:eastAsia="es-MX"/>
        </w:rPr>
        <w:t>ciudadanía</w:t>
      </w:r>
      <w:proofErr w:type="spellEnd"/>
      <w:r w:rsidRPr="00EA67C4">
        <w:rPr>
          <w:rFonts w:ascii="Arial" w:eastAsia="Arial Unicode MS" w:hAnsi="Arial" w:cs="Arial"/>
          <w:spacing w:val="-4"/>
          <w:sz w:val="20"/>
          <w:lang w:val="es-ES_tradnl" w:eastAsia="es-MX"/>
        </w:rPr>
        <w:t xml:space="preserve"> y de los derechos </w:t>
      </w:r>
      <w:proofErr w:type="spellStart"/>
      <w:r w:rsidRPr="00EA67C4">
        <w:rPr>
          <w:rFonts w:ascii="Arial" w:eastAsia="Arial Unicode MS" w:hAnsi="Arial" w:cs="Arial"/>
          <w:spacing w:val="-4"/>
          <w:sz w:val="20"/>
          <w:lang w:val="es-ES_tradnl" w:eastAsia="es-MX"/>
        </w:rPr>
        <w:t>políticos</w:t>
      </w:r>
      <w:proofErr w:type="spellEnd"/>
      <w:r w:rsidRPr="00EA67C4">
        <w:rPr>
          <w:rFonts w:ascii="Arial" w:eastAsia="Arial Unicode MS" w:hAnsi="Arial" w:cs="Arial"/>
          <w:spacing w:val="-4"/>
          <w:sz w:val="20"/>
          <w:lang w:val="es-ES_tradnl" w:eastAsia="es-MX"/>
        </w:rPr>
        <w:t>;</w:t>
      </w:r>
    </w:p>
    <w:p w:rsidR="00D66588" w:rsidRPr="00EA67C4" w:rsidRDefault="00D66588"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
          <w:bCs/>
          <w:spacing w:val="-4"/>
          <w:sz w:val="20"/>
          <w:lang w:val="es-ES_tradnl" w:eastAsia="es-MX"/>
        </w:rPr>
        <w:t>VI.</w:t>
      </w:r>
      <w:r w:rsidRPr="00EA67C4">
        <w:rPr>
          <w:rFonts w:ascii="Arial" w:eastAsia="Arial Unicode MS" w:hAnsi="Arial" w:cs="Arial"/>
          <w:bCs/>
          <w:spacing w:val="-4"/>
          <w:sz w:val="20"/>
          <w:lang w:val="es-ES_tradnl" w:eastAsia="es-MX"/>
        </w:rPr>
        <w:t xml:space="preserve"> Regreso digno y seguro al lugar original de residencia u origen; </w:t>
      </w:r>
    </w:p>
    <w:p w:rsidR="00D66588" w:rsidRPr="00EA67C4" w:rsidRDefault="00D66588" w:rsidP="00EA67C4">
      <w:pPr>
        <w:tabs>
          <w:tab w:val="left" w:pos="9214"/>
        </w:tabs>
        <w:jc w:val="both"/>
        <w:rPr>
          <w:rFonts w:ascii="Arial" w:eastAsia="Arial Unicode MS" w:hAnsi="Arial" w:cs="Arial"/>
          <w:bCs/>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VII.</w:t>
      </w:r>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Reintegración</w:t>
      </w:r>
      <w:proofErr w:type="spellEnd"/>
      <w:r w:rsidRPr="00EA67C4">
        <w:rPr>
          <w:rFonts w:ascii="Arial" w:eastAsia="Arial Unicode MS" w:hAnsi="Arial" w:cs="Arial"/>
          <w:spacing w:val="-4"/>
          <w:sz w:val="20"/>
          <w:lang w:val="es-ES_tradnl" w:eastAsia="es-MX"/>
        </w:rPr>
        <w:t xml:space="preserve"> en el empleo; y</w:t>
      </w:r>
    </w:p>
    <w:p w:rsidR="00D66588" w:rsidRPr="00EA67C4" w:rsidRDefault="00D66588"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VIII.</w:t>
      </w:r>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Devolución</w:t>
      </w:r>
      <w:proofErr w:type="spellEnd"/>
      <w:r w:rsidRPr="00EA67C4">
        <w:rPr>
          <w:rFonts w:ascii="Arial" w:eastAsia="Arial Unicode MS" w:hAnsi="Arial" w:cs="Arial"/>
          <w:spacing w:val="-4"/>
          <w:sz w:val="20"/>
          <w:lang w:val="es-ES_tradnl" w:eastAsia="es-MX"/>
        </w:rPr>
        <w:t xml:space="preserve"> de todos los bienes o valores de su propiedad que hayan sido incautados o recuperados por las autoridades incluyendo sus frutos y accesorios, y si no fuese posible, el pago de su valor actualizado. Si se trata de bienes fungibles, el juez </w:t>
      </w:r>
      <w:proofErr w:type="spellStart"/>
      <w:r w:rsidRPr="00EA67C4">
        <w:rPr>
          <w:rFonts w:ascii="Arial" w:eastAsia="Arial Unicode MS" w:hAnsi="Arial" w:cs="Arial"/>
          <w:spacing w:val="-4"/>
          <w:sz w:val="20"/>
          <w:lang w:val="es-ES_tradnl" w:eastAsia="es-MX"/>
        </w:rPr>
        <w:t>podra</w:t>
      </w:r>
      <w:proofErr w:type="spellEnd"/>
      <w:r w:rsidRPr="00EA67C4">
        <w:rPr>
          <w:rFonts w:ascii="Arial" w:eastAsia="Arial Unicode MS" w:hAnsi="Arial" w:cs="Arial"/>
          <w:spacing w:val="-4"/>
          <w:sz w:val="20"/>
          <w:lang w:val="es-ES_tradnl" w:eastAsia="es-MX"/>
        </w:rPr>
        <w:t>́ condenar a la entrega de un objeto igual al que fuese materia de delito sin necesidad de recurrir a prueba pericial.</w:t>
      </w:r>
    </w:p>
    <w:p w:rsidR="00D66588" w:rsidRPr="00EA67C4" w:rsidRDefault="00D66588"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P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En los casos en que una autoridad judicial competente revoque una sentencia condenatoria, se </w:t>
      </w:r>
      <w:proofErr w:type="spellStart"/>
      <w:r w:rsidRPr="00EA67C4">
        <w:rPr>
          <w:rFonts w:ascii="Arial" w:eastAsia="Calibri" w:hAnsi="Arial" w:cs="Arial"/>
          <w:spacing w:val="-4"/>
          <w:sz w:val="20"/>
          <w:lang w:val="es-ES_tradnl"/>
        </w:rPr>
        <w:t>eliminarán</w:t>
      </w:r>
      <w:proofErr w:type="spellEnd"/>
      <w:r w:rsidRPr="00EA67C4">
        <w:rPr>
          <w:rFonts w:ascii="Arial" w:eastAsia="Calibri" w:hAnsi="Arial" w:cs="Arial"/>
          <w:spacing w:val="-4"/>
          <w:sz w:val="20"/>
          <w:lang w:val="es-ES_tradnl"/>
        </w:rPr>
        <w:t xml:space="preserve"> los registros de los respectivos antecedentes penales.</w:t>
      </w:r>
    </w:p>
    <w:p w:rsidR="00EA67C4" w:rsidRPr="00EA67C4" w:rsidRDefault="00EA67C4" w:rsidP="00EA67C4">
      <w:pPr>
        <w:tabs>
          <w:tab w:val="left" w:pos="851"/>
          <w:tab w:val="left" w:pos="9214"/>
        </w:tabs>
        <w:jc w:val="both"/>
        <w:rPr>
          <w:rFonts w:ascii="Arial" w:eastAsia="Calibri" w:hAnsi="Arial" w:cs="Arial"/>
          <w:b/>
          <w:bCs/>
          <w:spacing w:val="-4"/>
          <w:sz w:val="20"/>
          <w:lang w:val="es-ES_tradnl"/>
        </w:rPr>
      </w:pPr>
    </w:p>
    <w:p w:rsidR="00EA67C4" w:rsidRPr="00EA67C4" w:rsidRDefault="00EA67C4" w:rsidP="00D66588">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SECCIÓN II</w:t>
      </w:r>
    </w:p>
    <w:p w:rsidR="00EA67C4" w:rsidRPr="00EA67C4" w:rsidRDefault="00EA67C4" w:rsidP="00D66588">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 COMPENSACIÓN</w:t>
      </w:r>
    </w:p>
    <w:p w:rsidR="00EA67C4" w:rsidRPr="00EA67C4" w:rsidRDefault="00EA67C4" w:rsidP="00EA67C4">
      <w:pPr>
        <w:tabs>
          <w:tab w:val="left" w:pos="9214"/>
        </w:tabs>
        <w:jc w:val="both"/>
        <w:rPr>
          <w:rFonts w:ascii="Arial" w:eastAsia="Calibri" w:hAnsi="Arial" w:cs="Arial"/>
          <w:b/>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55. </w:t>
      </w:r>
      <w:r w:rsidRPr="00EA67C4">
        <w:rPr>
          <w:rFonts w:ascii="Arial" w:eastAsia="Calibri" w:hAnsi="Arial" w:cs="Arial"/>
          <w:spacing w:val="-4"/>
          <w:sz w:val="20"/>
          <w:lang w:val="es-ES_tradnl"/>
        </w:rPr>
        <w:t xml:space="preserve">La compensación se otorgará por los daños, perjuicios y pérdidas económicamente evaluables derivadas de la afectación generada por delitos de competencia local o de la violación de derechos humanos a los que se refiere el artículo 59 de esta Ley y su Reglamento. Estos daños, perjuicios y pérdidas incluirán, entre otros y como mínimo: </w:t>
      </w:r>
    </w:p>
    <w:p w:rsidR="00D66588" w:rsidRPr="00EA67C4" w:rsidRDefault="00D6658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La reparación del daño sufrido en la integridad física de la víctima; </w:t>
      </w:r>
    </w:p>
    <w:p w:rsidR="00D66588" w:rsidRPr="00EA67C4" w:rsidRDefault="00D66588" w:rsidP="00EA67C4">
      <w:pPr>
        <w:tabs>
          <w:tab w:val="left" w:pos="851"/>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La reparación del daño moral sufrido por la víctima o las personas con derecho a la reparación integral, entendiendo por éste, aquellos efectos nocivos de los hechos del caso que no tienen carácter económico o patrimonial y no pueden ser tasados en términos monetarios;</w:t>
      </w:r>
    </w:p>
    <w:p w:rsidR="00D66588" w:rsidRPr="00EA67C4" w:rsidRDefault="00D6658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El resarcimiento de los perjuicios ocasionados o lucro cesante, incluyendo el pago de los salarios o percepciones correspondientes, cuando por lesiones se cause incapacidad para trabajar en oficio, arte o profesión; </w:t>
      </w:r>
    </w:p>
    <w:p w:rsidR="00D66588" w:rsidRPr="00EA67C4" w:rsidRDefault="00D6658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La pérdida de oportunidades, en particular las de educación y prestaciones sociales; </w:t>
      </w:r>
    </w:p>
    <w:p w:rsidR="00D66588" w:rsidRPr="00EA67C4" w:rsidRDefault="00D6658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V.</w:t>
      </w:r>
      <w:r w:rsidRPr="00EA67C4">
        <w:rPr>
          <w:rFonts w:ascii="Arial" w:eastAsia="Calibri" w:hAnsi="Arial" w:cs="Arial"/>
          <w:spacing w:val="-4"/>
          <w:sz w:val="20"/>
          <w:lang w:val="es-ES_tradnl"/>
        </w:rPr>
        <w:t xml:space="preserve"> Los daños patrimoniales generados como consecuencia de delitos o violaciones a derechos humanos; </w:t>
      </w:r>
    </w:p>
    <w:p w:rsidR="00D66588" w:rsidRPr="00EA67C4" w:rsidRDefault="00D6658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El pago de los gastos y costas judiciales del Asesor </w:t>
      </w:r>
      <w:proofErr w:type="spellStart"/>
      <w:r w:rsidRPr="00EA67C4">
        <w:rPr>
          <w:rFonts w:ascii="Arial" w:eastAsia="Calibri" w:hAnsi="Arial" w:cs="Arial"/>
          <w:spacing w:val="-4"/>
          <w:sz w:val="20"/>
          <w:lang w:val="es-ES_tradnl"/>
        </w:rPr>
        <w:t>Jurídico</w:t>
      </w:r>
      <w:proofErr w:type="spellEnd"/>
      <w:r w:rsidRPr="00EA67C4">
        <w:rPr>
          <w:rFonts w:ascii="Arial" w:eastAsia="Calibri" w:hAnsi="Arial" w:cs="Arial"/>
          <w:spacing w:val="-4"/>
          <w:sz w:val="20"/>
          <w:lang w:val="es-ES_tradnl"/>
        </w:rPr>
        <w:t xml:space="preserve"> cuando </w:t>
      </w:r>
      <w:proofErr w:type="spellStart"/>
      <w:r w:rsidRPr="00EA67C4">
        <w:rPr>
          <w:rFonts w:ascii="Arial" w:eastAsia="Calibri" w:hAnsi="Arial" w:cs="Arial"/>
          <w:spacing w:val="-4"/>
          <w:sz w:val="20"/>
          <w:lang w:val="es-ES_tradnl"/>
        </w:rPr>
        <w:t>éste</w:t>
      </w:r>
      <w:proofErr w:type="spellEnd"/>
      <w:r w:rsidRPr="00EA67C4">
        <w:rPr>
          <w:rFonts w:ascii="Arial" w:eastAsia="Calibri" w:hAnsi="Arial" w:cs="Arial"/>
          <w:spacing w:val="-4"/>
          <w:sz w:val="20"/>
          <w:lang w:val="es-ES_tradnl"/>
        </w:rPr>
        <w:t xml:space="preserve"> sea privado;</w:t>
      </w:r>
    </w:p>
    <w:p w:rsidR="00D66588" w:rsidRPr="00EA67C4" w:rsidRDefault="00D6658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w:t>
      </w:r>
      <w:r w:rsidRPr="00EA67C4">
        <w:rPr>
          <w:rFonts w:ascii="Arial" w:eastAsia="Calibri" w:hAnsi="Arial" w:cs="Arial"/>
          <w:spacing w:val="-4"/>
          <w:sz w:val="20"/>
          <w:lang w:val="es-ES_tradnl"/>
        </w:rPr>
        <w:t xml:space="preserve"> El pago de los tratamientos médicos o terapéuticos que, como consecuencia del delito o de la violación a los derechos humanos, sean necesarios para la recuperación de la salud psíquica y física de la víctima; y </w:t>
      </w:r>
    </w:p>
    <w:p w:rsidR="00D66588" w:rsidRPr="00EA67C4" w:rsidRDefault="00D6658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VIII.</w:t>
      </w:r>
      <w:r w:rsidRPr="00EA67C4">
        <w:rPr>
          <w:rFonts w:ascii="Arial" w:eastAsia="Calibri" w:hAnsi="Arial" w:cs="Arial"/>
          <w:spacing w:val="-4"/>
          <w:sz w:val="20"/>
          <w:lang w:val="es-ES_tradnl"/>
        </w:rPr>
        <w:t xml:space="preserve"> Los gastos comprobables de transporte, alojamiento, comunicación o alimentación que le ocasione trasladarse al lugar dónde se encuentre la Agencia del Ministerio Público responsable de la averiguación correspondiente, del juicio o para asistir a su tratamiento, si la víctima reside en municipio o delegación distintos al del enjuiciamiento o donde recibe la atención. </w:t>
      </w:r>
    </w:p>
    <w:p w:rsidR="00D66588" w:rsidRPr="00EA67C4" w:rsidRDefault="00D6658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Las normas reglamentarias o lineamientos aplicables establecerán el procedimiento y el monto de gasto comprobable mínimo al que se refiere el presente artículo, no deberá ser mayor al porcentaje establecido por la Comisión Estatal.</w:t>
      </w:r>
    </w:p>
    <w:p w:rsidR="00D66588" w:rsidRPr="00EA67C4" w:rsidRDefault="00D6658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compensación subsidiaria a las víctimas de los delitos señaladas en el artículo 59 de esta Ley, consistirá en apoyo económico cuya cuantía tomará en cuenta la proporcionalidad del daño y los montos señalados en el artículo 58 de este ordenamiento, mismo que será proporcionado cuando lo apruebe la Comisión Estatal.</w:t>
      </w:r>
    </w:p>
    <w:p w:rsidR="00D66588" w:rsidRPr="00EA67C4" w:rsidRDefault="00D6658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En los casos de la fracción VIII, cuando se hayan cubierto con los recursos de ayuda, no se tomarán en consideración para la determinación de la compensación. </w:t>
      </w:r>
    </w:p>
    <w:p w:rsidR="00D66588" w:rsidRPr="00EA67C4" w:rsidRDefault="00D66588"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La Comisión Estatal expedirá los lineamientos respectivos a efecto de que a la víctima no se le cause mayores cargas de comprobación.</w:t>
      </w:r>
    </w:p>
    <w:p w:rsidR="00D66588" w:rsidRPr="00EA67C4" w:rsidRDefault="00D66588"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56. </w:t>
      </w:r>
      <w:r w:rsidRPr="00EA67C4">
        <w:rPr>
          <w:rFonts w:ascii="Arial" w:eastAsia="Calibri" w:hAnsi="Arial" w:cs="Arial"/>
          <w:spacing w:val="-4"/>
          <w:sz w:val="20"/>
          <w:lang w:val="es-ES_tradnl"/>
        </w:rPr>
        <w:t xml:space="preserve">Todas las víctimas del delito o de violaciones a derechos humanos, serán compensadas en los términos de la presente Ley de conformidad con los montos que determine la resolución que en cada caso emita: </w:t>
      </w:r>
    </w:p>
    <w:p w:rsidR="009F3CEF" w:rsidRPr="00EA67C4" w:rsidRDefault="009F3CEF"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Un órgano jurisdiccional nacional; </w:t>
      </w:r>
    </w:p>
    <w:p w:rsidR="009F3CEF" w:rsidRPr="00EA67C4" w:rsidRDefault="009F3CEF" w:rsidP="00EA67C4">
      <w:pPr>
        <w:tabs>
          <w:tab w:val="left" w:pos="9214"/>
        </w:tabs>
        <w:autoSpaceDE w:val="0"/>
        <w:autoSpaceDN w:val="0"/>
        <w:adjustRightInd w:val="0"/>
        <w:jc w:val="both"/>
        <w:rPr>
          <w:rFonts w:ascii="Arial" w:eastAsia="Calibri" w:hAnsi="Arial" w:cs="Arial"/>
          <w:spacing w:val="-4"/>
          <w:sz w:val="20"/>
          <w:lang w:val="es-ES_tradnl"/>
        </w:rPr>
      </w:pPr>
    </w:p>
    <w:p w:rsidR="00AE32CF"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Un órgano jurisdiccional internacional o reconocido por los tratados internacionales ratificados por México;</w:t>
      </w: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Un organismo público de protección de los derechos humanos; y</w:t>
      </w:r>
    </w:p>
    <w:p w:rsidR="009F3CEF" w:rsidRPr="00EA67C4" w:rsidRDefault="009F3CEF"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Un organismo internacional de protección de los derechos humanos reconocido por los tratados internacionales ratificados por México, cuando su resolución no sea susceptible de ser sometida a la consideración de un órgano jurisdiccional internacional previsto en el mismo tratado en el que se encuentre contemplado el organismo en cuestión. </w:t>
      </w:r>
    </w:p>
    <w:p w:rsidR="009F3CEF" w:rsidRPr="00EA67C4" w:rsidRDefault="009F3CEF"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Lo anterior sin perjuicio de las responsabilidades civiles, penales y administrativas que los mismos hechos pudieran implicar y conforme lo dispuesto por la presente Ley. </w:t>
      </w:r>
    </w:p>
    <w:p w:rsidR="009F3CEF" w:rsidRPr="00EA67C4" w:rsidRDefault="009F3CEF"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En los casos de víctimas de delitos se estará a lo dispuesto en los montos máximos previstos en el artículo 58, así como al procedimiento que se determina en la presente Ley y su respectivo Reglamento.</w:t>
      </w:r>
    </w:p>
    <w:p w:rsidR="009F3CEF" w:rsidRPr="00EA67C4" w:rsidRDefault="009F3CEF"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57. </w:t>
      </w:r>
      <w:r w:rsidRPr="00EA67C4">
        <w:rPr>
          <w:rFonts w:ascii="Arial" w:eastAsia="Calibri" w:hAnsi="Arial" w:cs="Arial"/>
          <w:spacing w:val="-4"/>
          <w:sz w:val="20"/>
          <w:lang w:val="es-ES_tradnl"/>
        </w:rPr>
        <w:t xml:space="preserve">Cuando se trate de resoluciones judiciales que determinen la compensación a la víctima a cargo del sentenciado, la autoridad judicial ordenará la reparación con cargo al patrimonio de éste o, en su defecto, con cargo a los recursos que, en su caso, se obtengan de la liquidación de los bienes decomisados al sentenciado. </w:t>
      </w:r>
    </w:p>
    <w:p w:rsidR="009F3CEF" w:rsidRPr="00EA67C4" w:rsidRDefault="009F3CEF"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Sólo en caso de que no se actualicen los supuestos anteriores, se estará a lo dispuesto en el artículo 58 de esta Ley.</w:t>
      </w:r>
    </w:p>
    <w:p w:rsidR="009F3CEF" w:rsidRPr="00EA67C4" w:rsidRDefault="009F3CEF"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
          <w:bCs/>
          <w:spacing w:val="-4"/>
          <w:sz w:val="20"/>
          <w:lang w:val="es-ES_tradnl" w:eastAsia="es-MX"/>
        </w:rPr>
        <w:lastRenderedPageBreak/>
        <w:t>ARTÍCULO 58.</w:t>
      </w:r>
      <w:r w:rsidRPr="00EA67C4">
        <w:rPr>
          <w:rFonts w:ascii="Arial" w:eastAsia="Arial Unicode MS" w:hAnsi="Arial" w:cs="Arial"/>
          <w:bCs/>
          <w:spacing w:val="-4"/>
          <w:sz w:val="20"/>
          <w:lang w:val="es-ES_tradnl" w:eastAsia="es-MX"/>
        </w:rPr>
        <w:t xml:space="preserve"> La Comisión Estatal determinará el monto del pago de una compensación en forma subsidiaria a cargo del fondo respectivo en términos de la presente Ley, así como de las normas reglamentarias correspondientes, tomando en cuenta: </w:t>
      </w:r>
    </w:p>
    <w:p w:rsidR="009F3CEF" w:rsidRPr="00EA67C4" w:rsidRDefault="009F3CEF" w:rsidP="00EA67C4">
      <w:pPr>
        <w:tabs>
          <w:tab w:val="left" w:pos="9214"/>
        </w:tabs>
        <w:jc w:val="both"/>
        <w:rPr>
          <w:rFonts w:ascii="Arial" w:eastAsia="Arial Unicode MS" w:hAnsi="Arial" w:cs="Arial"/>
          <w:bCs/>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a)</w:t>
      </w:r>
      <w:r w:rsidRPr="00EA67C4">
        <w:rPr>
          <w:rFonts w:ascii="Arial" w:eastAsia="Arial Unicode MS" w:hAnsi="Arial" w:cs="Arial"/>
          <w:spacing w:val="-4"/>
          <w:sz w:val="20"/>
          <w:lang w:val="es-ES_tradnl" w:eastAsia="es-MX"/>
        </w:rPr>
        <w:t xml:space="preserve"> La </w:t>
      </w:r>
      <w:proofErr w:type="spellStart"/>
      <w:r w:rsidRPr="00EA67C4">
        <w:rPr>
          <w:rFonts w:ascii="Arial" w:eastAsia="Arial Unicode MS" w:hAnsi="Arial" w:cs="Arial"/>
          <w:spacing w:val="-4"/>
          <w:sz w:val="20"/>
          <w:lang w:val="es-ES_tradnl" w:eastAsia="es-MX"/>
        </w:rPr>
        <w:t>determinación</w:t>
      </w:r>
      <w:proofErr w:type="spellEnd"/>
      <w:r w:rsidRPr="00EA67C4">
        <w:rPr>
          <w:rFonts w:ascii="Arial" w:eastAsia="Arial Unicode MS" w:hAnsi="Arial" w:cs="Arial"/>
          <w:spacing w:val="-4"/>
          <w:sz w:val="20"/>
          <w:lang w:val="es-ES_tradnl" w:eastAsia="es-MX"/>
        </w:rPr>
        <w:t xml:space="preserve"> del Ministerio </w:t>
      </w:r>
      <w:proofErr w:type="spellStart"/>
      <w:r w:rsidRPr="00EA67C4">
        <w:rPr>
          <w:rFonts w:ascii="Arial" w:eastAsia="Arial Unicode MS" w:hAnsi="Arial" w:cs="Arial"/>
          <w:spacing w:val="-4"/>
          <w:sz w:val="20"/>
          <w:lang w:val="es-ES_tradnl" w:eastAsia="es-MX"/>
        </w:rPr>
        <w:t>Público</w:t>
      </w:r>
      <w:proofErr w:type="spellEnd"/>
      <w:r w:rsidRPr="00EA67C4">
        <w:rPr>
          <w:rFonts w:ascii="Arial" w:eastAsia="Arial Unicode MS" w:hAnsi="Arial" w:cs="Arial"/>
          <w:spacing w:val="-4"/>
          <w:sz w:val="20"/>
          <w:lang w:val="es-ES_tradnl" w:eastAsia="es-MX"/>
        </w:rPr>
        <w:t xml:space="preserve"> cuando el responsable se haya </w:t>
      </w:r>
      <w:proofErr w:type="spellStart"/>
      <w:r w:rsidRPr="00EA67C4">
        <w:rPr>
          <w:rFonts w:ascii="Arial" w:eastAsia="Arial Unicode MS" w:hAnsi="Arial" w:cs="Arial"/>
          <w:spacing w:val="-4"/>
          <w:sz w:val="20"/>
          <w:lang w:val="es-ES_tradnl" w:eastAsia="es-MX"/>
        </w:rPr>
        <w:t>sustraído</w:t>
      </w:r>
      <w:proofErr w:type="spellEnd"/>
      <w:r w:rsidRPr="00EA67C4">
        <w:rPr>
          <w:rFonts w:ascii="Arial" w:eastAsia="Arial Unicode MS" w:hAnsi="Arial" w:cs="Arial"/>
          <w:spacing w:val="-4"/>
          <w:sz w:val="20"/>
          <w:lang w:val="es-ES_tradnl" w:eastAsia="es-MX"/>
        </w:rPr>
        <w:t xml:space="preserve"> de la justicia, haya muerto o desaparecido o se haga valer un criterio de oportunidad; y</w:t>
      </w:r>
    </w:p>
    <w:p w:rsidR="009F3CEF" w:rsidRPr="00EA67C4" w:rsidRDefault="009F3CEF"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b)</w:t>
      </w:r>
      <w:r w:rsidRPr="00EA67C4">
        <w:rPr>
          <w:rFonts w:ascii="Arial" w:eastAsia="Arial Unicode MS" w:hAnsi="Arial" w:cs="Arial"/>
          <w:spacing w:val="-4"/>
          <w:sz w:val="20"/>
          <w:lang w:val="es-ES_tradnl" w:eastAsia="es-MX"/>
        </w:rPr>
        <w:t xml:space="preserve"> La </w:t>
      </w:r>
      <w:proofErr w:type="spellStart"/>
      <w:r w:rsidRPr="00EA67C4">
        <w:rPr>
          <w:rFonts w:ascii="Arial" w:eastAsia="Arial Unicode MS" w:hAnsi="Arial" w:cs="Arial"/>
          <w:spacing w:val="-4"/>
          <w:sz w:val="20"/>
          <w:lang w:val="es-ES_tradnl" w:eastAsia="es-MX"/>
        </w:rPr>
        <w:t>resolución</w:t>
      </w:r>
      <w:proofErr w:type="spellEnd"/>
      <w:r w:rsidRPr="00EA67C4">
        <w:rPr>
          <w:rFonts w:ascii="Arial" w:eastAsia="Arial Unicode MS" w:hAnsi="Arial" w:cs="Arial"/>
          <w:spacing w:val="-4"/>
          <w:sz w:val="20"/>
          <w:lang w:val="es-ES_tradnl" w:eastAsia="es-MX"/>
        </w:rPr>
        <w:t xml:space="preserve"> firme emitida por la autoridad judicial;</w:t>
      </w:r>
    </w:p>
    <w:p w:rsidR="009F3CEF" w:rsidRPr="00EA67C4" w:rsidRDefault="009F3CEF"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spacing w:val="-4"/>
          <w:sz w:val="20"/>
          <w:lang w:val="es-ES_tradnl" w:eastAsia="es-MX"/>
        </w:rPr>
        <w:t xml:space="preserve">La </w:t>
      </w:r>
      <w:proofErr w:type="spellStart"/>
      <w:r w:rsidRPr="00EA67C4">
        <w:rPr>
          <w:rFonts w:ascii="Arial" w:eastAsia="Arial Unicode MS" w:hAnsi="Arial" w:cs="Arial"/>
          <w:spacing w:val="-4"/>
          <w:sz w:val="20"/>
          <w:lang w:val="es-ES_tradnl" w:eastAsia="es-MX"/>
        </w:rPr>
        <w:t>determinación</w:t>
      </w:r>
      <w:proofErr w:type="spellEnd"/>
      <w:r w:rsidRPr="00EA67C4">
        <w:rPr>
          <w:rFonts w:ascii="Arial" w:eastAsia="Arial Unicode MS" w:hAnsi="Arial" w:cs="Arial"/>
          <w:spacing w:val="-4"/>
          <w:sz w:val="20"/>
          <w:lang w:val="es-ES_tradnl" w:eastAsia="es-MX"/>
        </w:rPr>
        <w:t xml:space="preserve"> de la </w:t>
      </w:r>
      <w:proofErr w:type="spellStart"/>
      <w:r w:rsidRPr="00EA67C4">
        <w:rPr>
          <w:rFonts w:ascii="Arial" w:eastAsia="Arial Unicode MS" w:hAnsi="Arial" w:cs="Arial"/>
          <w:spacing w:val="-4"/>
          <w:sz w:val="20"/>
          <w:lang w:val="es-ES_tradnl" w:eastAsia="es-MX"/>
        </w:rPr>
        <w:t>Comisión</w:t>
      </w:r>
      <w:proofErr w:type="spellEnd"/>
      <w:r w:rsidRPr="00EA67C4">
        <w:rPr>
          <w:rFonts w:ascii="Arial" w:eastAsia="Arial Unicode MS" w:hAnsi="Arial" w:cs="Arial"/>
          <w:spacing w:val="-4"/>
          <w:sz w:val="20"/>
          <w:lang w:val="es-ES_tradnl" w:eastAsia="es-MX"/>
        </w:rPr>
        <w:t xml:space="preserve"> Estatal correspondiente </w:t>
      </w:r>
      <w:proofErr w:type="spellStart"/>
      <w:r w:rsidRPr="00EA67C4">
        <w:rPr>
          <w:rFonts w:ascii="Arial" w:eastAsia="Arial Unicode MS" w:hAnsi="Arial" w:cs="Arial"/>
          <w:spacing w:val="-4"/>
          <w:sz w:val="20"/>
          <w:lang w:val="es-ES_tradnl" w:eastAsia="es-MX"/>
        </w:rPr>
        <w:t>debera</w:t>
      </w:r>
      <w:proofErr w:type="spellEnd"/>
      <w:r w:rsidRPr="00EA67C4">
        <w:rPr>
          <w:rFonts w:ascii="Arial" w:eastAsia="Arial Unicode MS" w:hAnsi="Arial" w:cs="Arial"/>
          <w:spacing w:val="-4"/>
          <w:sz w:val="20"/>
          <w:lang w:val="es-ES_tradnl" w:eastAsia="es-MX"/>
        </w:rPr>
        <w:t xml:space="preserve">́ dictarse dentro del plazo de noventa </w:t>
      </w:r>
      <w:proofErr w:type="spellStart"/>
      <w:r w:rsidRPr="00EA67C4">
        <w:rPr>
          <w:rFonts w:ascii="Arial" w:eastAsia="Arial Unicode MS" w:hAnsi="Arial" w:cs="Arial"/>
          <w:spacing w:val="-4"/>
          <w:sz w:val="20"/>
          <w:lang w:val="es-ES_tradnl" w:eastAsia="es-MX"/>
        </w:rPr>
        <w:t>días</w:t>
      </w:r>
      <w:proofErr w:type="spellEnd"/>
      <w:r w:rsidRPr="00EA67C4">
        <w:rPr>
          <w:rFonts w:ascii="Arial" w:eastAsia="Arial Unicode MS" w:hAnsi="Arial" w:cs="Arial"/>
          <w:spacing w:val="-4"/>
          <w:sz w:val="20"/>
          <w:lang w:val="es-ES_tradnl" w:eastAsia="es-MX"/>
        </w:rPr>
        <w:t xml:space="preserve"> contados a partir de emitida la </w:t>
      </w:r>
      <w:proofErr w:type="spellStart"/>
      <w:r w:rsidRPr="00EA67C4">
        <w:rPr>
          <w:rFonts w:ascii="Arial" w:eastAsia="Arial Unicode MS" w:hAnsi="Arial" w:cs="Arial"/>
          <w:spacing w:val="-4"/>
          <w:sz w:val="20"/>
          <w:lang w:val="es-ES_tradnl" w:eastAsia="es-MX"/>
        </w:rPr>
        <w:t>resolución</w:t>
      </w:r>
      <w:proofErr w:type="spellEnd"/>
      <w:r w:rsidRPr="00EA67C4">
        <w:rPr>
          <w:rFonts w:ascii="Arial" w:eastAsia="Arial Unicode MS" w:hAnsi="Arial" w:cs="Arial"/>
          <w:spacing w:val="-4"/>
          <w:sz w:val="20"/>
          <w:lang w:val="es-ES_tradnl" w:eastAsia="es-MX"/>
        </w:rPr>
        <w:t xml:space="preserve"> correspondiente.</w:t>
      </w:r>
    </w:p>
    <w:p w:rsidR="009F3CEF" w:rsidRPr="00EA67C4" w:rsidRDefault="009F3CEF"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9214"/>
        </w:tabs>
        <w:jc w:val="both"/>
        <w:rPr>
          <w:rFonts w:ascii="Arial" w:eastAsia="Calibri" w:hAnsi="Arial" w:cs="Arial"/>
          <w:bCs/>
          <w:spacing w:val="-4"/>
          <w:sz w:val="20"/>
          <w:lang w:val="es-ES_tradnl"/>
        </w:rPr>
      </w:pPr>
      <w:r w:rsidRPr="00EA67C4">
        <w:rPr>
          <w:rFonts w:ascii="Arial" w:eastAsia="Calibri" w:hAnsi="Arial" w:cs="Arial"/>
          <w:bCs/>
          <w:spacing w:val="-4"/>
          <w:sz w:val="20"/>
          <w:lang w:val="es-ES_tradnl"/>
        </w:rPr>
        <w:t>El monto de la compensación subsidiaria a la que se podrá obligar al Estado, será hasta de quinientas unidades de medida y actualización mensuales, que ha de ser proporcional a la</w:t>
      </w:r>
      <w:r w:rsidRPr="00EA67C4">
        <w:rPr>
          <w:rFonts w:ascii="Arial" w:eastAsia="Calibri" w:hAnsi="Arial" w:cs="Arial"/>
          <w:spacing w:val="-4"/>
          <w:sz w:val="20"/>
          <w:lang w:val="es-ES_tradnl"/>
        </w:rPr>
        <w:t xml:space="preserve"> </w:t>
      </w:r>
      <w:r w:rsidRPr="00EA67C4">
        <w:rPr>
          <w:rFonts w:ascii="Arial" w:eastAsia="Calibri" w:hAnsi="Arial" w:cs="Arial"/>
          <w:bCs/>
          <w:spacing w:val="-4"/>
          <w:sz w:val="20"/>
          <w:lang w:val="es-ES_tradnl"/>
        </w:rPr>
        <w:t>gravedad del daño sufrido y no podrá implicar el enriquecimiento para la víctima.</w:t>
      </w:r>
    </w:p>
    <w:p w:rsidR="00AC2FC2" w:rsidRPr="00EA67C4" w:rsidRDefault="00AC2FC2"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
          <w:bCs/>
          <w:spacing w:val="-4"/>
          <w:sz w:val="20"/>
          <w:lang w:val="es-ES_tradnl" w:eastAsia="es-MX"/>
        </w:rPr>
        <w:t>ARTÍCULO 59.</w:t>
      </w:r>
      <w:r w:rsidRPr="00EA67C4">
        <w:rPr>
          <w:rFonts w:ascii="Arial" w:eastAsia="Arial Unicode MS" w:hAnsi="Arial" w:cs="Arial"/>
          <w:bCs/>
          <w:spacing w:val="-4"/>
          <w:sz w:val="20"/>
          <w:lang w:val="es-ES_tradnl" w:eastAsia="es-MX"/>
        </w:rPr>
        <w:t xml:space="preserve"> El Estado compensará a través de la Comisión Estatal, de forma subsidiaria, el daño causado a la víctima de los delitos que ameriten prisión preventiva oficiosa o en aquellos casos en que la víctima haya sufrido daño o menoscabo a su libertad, daño o menoscabo al libre desarrollo de su personalidad o si la víctima directa hubiera fallecido o sufrido un deterioro incapacitante en su integridad física o mental como consecuencia del delito, cuando así lo determine la autoridad judicial. </w:t>
      </w:r>
    </w:p>
    <w:p w:rsidR="00DF5953" w:rsidRPr="00EA67C4" w:rsidRDefault="00DF5953" w:rsidP="00EA67C4">
      <w:pPr>
        <w:tabs>
          <w:tab w:val="left" w:pos="9214"/>
        </w:tabs>
        <w:jc w:val="both"/>
        <w:rPr>
          <w:rFonts w:ascii="Arial" w:eastAsia="Arial Unicode MS" w:hAnsi="Arial" w:cs="Arial"/>
          <w:bCs/>
          <w:spacing w:val="-4"/>
          <w:sz w:val="20"/>
          <w:lang w:val="es-ES_tradnl" w:eastAsia="es-MX"/>
        </w:rPr>
      </w:pPr>
    </w:p>
    <w:p w:rsidR="00EA67C4" w:rsidRDefault="00EA67C4" w:rsidP="00EA67C4">
      <w:pPr>
        <w:tabs>
          <w:tab w:val="left" w:pos="9214"/>
        </w:tabs>
        <w:jc w:val="both"/>
        <w:rPr>
          <w:rFonts w:ascii="Arial" w:eastAsia="Arial Unicode MS" w:hAnsi="Arial" w:cs="Arial"/>
          <w:bCs/>
          <w:spacing w:val="-4"/>
          <w:sz w:val="20"/>
          <w:lang w:val="es-ES_tradnl" w:eastAsia="es-MX"/>
        </w:rPr>
      </w:pPr>
      <w:r w:rsidRPr="00EA67C4">
        <w:rPr>
          <w:rFonts w:ascii="Arial" w:eastAsia="Arial Unicode MS" w:hAnsi="Arial" w:cs="Arial"/>
          <w:bCs/>
          <w:spacing w:val="-4"/>
          <w:sz w:val="20"/>
          <w:lang w:val="es-ES_tradnl" w:eastAsia="es-MX"/>
        </w:rPr>
        <w:t>La Comisión Ejecutiva podrá cubrir la compensación subsidiaria para asegurar su cumplimiento, con cargo al Fondo, cuando la Comisión Estatal lo solicite por escrito en términos de lo previsto en la fracción XVII del artículo 72 de la Ley.</w:t>
      </w:r>
    </w:p>
    <w:p w:rsidR="00DF5953" w:rsidRPr="00EA67C4" w:rsidRDefault="00DF5953" w:rsidP="00EA67C4">
      <w:pPr>
        <w:tabs>
          <w:tab w:val="left" w:pos="9214"/>
        </w:tabs>
        <w:jc w:val="both"/>
        <w:rPr>
          <w:rFonts w:ascii="Arial" w:eastAsia="Arial Unicode MS" w:hAnsi="Arial" w:cs="Arial"/>
          <w:bCs/>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ARTÍCULO 60.</w:t>
      </w:r>
      <w:r w:rsidRPr="00EA67C4">
        <w:rPr>
          <w:rFonts w:ascii="Arial" w:eastAsia="Arial Unicode MS" w:hAnsi="Arial" w:cs="Arial"/>
          <w:spacing w:val="-4"/>
          <w:sz w:val="20"/>
          <w:lang w:val="es-ES_tradnl" w:eastAsia="es-MX"/>
        </w:rPr>
        <w:t xml:space="preserve"> La </w:t>
      </w:r>
      <w:proofErr w:type="spellStart"/>
      <w:r w:rsidRPr="00EA67C4">
        <w:rPr>
          <w:rFonts w:ascii="Arial" w:eastAsia="Arial Unicode MS" w:hAnsi="Arial" w:cs="Arial"/>
          <w:spacing w:val="-4"/>
          <w:sz w:val="20"/>
          <w:lang w:val="es-ES_tradnl" w:eastAsia="es-MX"/>
        </w:rPr>
        <w:t>Comisión</w:t>
      </w:r>
      <w:proofErr w:type="spellEnd"/>
      <w:r w:rsidRPr="00EA67C4">
        <w:rPr>
          <w:rFonts w:ascii="Arial" w:eastAsia="Arial Unicode MS" w:hAnsi="Arial" w:cs="Arial"/>
          <w:spacing w:val="-4"/>
          <w:sz w:val="20"/>
          <w:lang w:val="es-ES_tradnl" w:eastAsia="es-MX"/>
        </w:rPr>
        <w:t xml:space="preserve"> Estatal ordenará la </w:t>
      </w:r>
      <w:proofErr w:type="spellStart"/>
      <w:r w:rsidRPr="00EA67C4">
        <w:rPr>
          <w:rFonts w:ascii="Arial" w:eastAsia="Arial Unicode MS" w:hAnsi="Arial" w:cs="Arial"/>
          <w:spacing w:val="-4"/>
          <w:sz w:val="20"/>
          <w:lang w:val="es-ES_tradnl" w:eastAsia="es-MX"/>
        </w:rPr>
        <w:t>compensación</w:t>
      </w:r>
      <w:proofErr w:type="spellEnd"/>
      <w:r w:rsidRPr="00EA67C4">
        <w:rPr>
          <w:rFonts w:ascii="Arial" w:eastAsia="Arial Unicode MS" w:hAnsi="Arial" w:cs="Arial"/>
          <w:spacing w:val="-4"/>
          <w:sz w:val="20"/>
          <w:lang w:val="es-ES_tradnl" w:eastAsia="es-MX"/>
        </w:rPr>
        <w:t xml:space="preserve"> subsidiaria cuando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que no haya sido reparada, exhiba ante ella todos los elementos a su alcance que lo demuestren.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podra</w:t>
      </w:r>
      <w:proofErr w:type="spellEnd"/>
      <w:r w:rsidRPr="00EA67C4">
        <w:rPr>
          <w:rFonts w:ascii="Arial" w:eastAsia="Arial Unicode MS" w:hAnsi="Arial" w:cs="Arial"/>
          <w:spacing w:val="-4"/>
          <w:sz w:val="20"/>
          <w:lang w:val="es-ES_tradnl" w:eastAsia="es-MX"/>
        </w:rPr>
        <w:t>́ presentar entre otros:</w:t>
      </w:r>
    </w:p>
    <w:p w:rsidR="00DF5953" w:rsidRPr="00EA67C4" w:rsidRDefault="00DF5953"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w:t>
      </w:r>
      <w:r w:rsidRPr="00EA67C4">
        <w:rPr>
          <w:rFonts w:ascii="Arial" w:eastAsia="Arial Unicode MS" w:hAnsi="Arial" w:cs="Arial"/>
          <w:spacing w:val="-4"/>
          <w:sz w:val="20"/>
          <w:lang w:val="es-ES_tradnl" w:eastAsia="es-MX"/>
        </w:rPr>
        <w:t xml:space="preserve"> Las constancias del Agente del Ministerio </w:t>
      </w:r>
      <w:proofErr w:type="spellStart"/>
      <w:r w:rsidRPr="00EA67C4">
        <w:rPr>
          <w:rFonts w:ascii="Arial" w:eastAsia="Arial Unicode MS" w:hAnsi="Arial" w:cs="Arial"/>
          <w:spacing w:val="-4"/>
          <w:sz w:val="20"/>
          <w:lang w:val="es-ES_tradnl" w:eastAsia="es-MX"/>
        </w:rPr>
        <w:t>Público</w:t>
      </w:r>
      <w:proofErr w:type="spellEnd"/>
      <w:r w:rsidRPr="00EA67C4">
        <w:rPr>
          <w:rFonts w:ascii="Arial" w:eastAsia="Arial Unicode MS" w:hAnsi="Arial" w:cs="Arial"/>
          <w:spacing w:val="-4"/>
          <w:sz w:val="20"/>
          <w:lang w:val="es-ES_tradnl" w:eastAsia="es-MX"/>
        </w:rPr>
        <w:t xml:space="preserve"> que competa de la que se desprenda que las circunstancias de hecho hacen imposible la </w:t>
      </w:r>
      <w:proofErr w:type="spellStart"/>
      <w:r w:rsidRPr="00EA67C4">
        <w:rPr>
          <w:rFonts w:ascii="Arial" w:eastAsia="Arial Unicode MS" w:hAnsi="Arial" w:cs="Arial"/>
          <w:spacing w:val="-4"/>
          <w:sz w:val="20"/>
          <w:lang w:val="es-ES_tradnl" w:eastAsia="es-MX"/>
        </w:rPr>
        <w:t>consignación</w:t>
      </w:r>
      <w:proofErr w:type="spellEnd"/>
      <w:r w:rsidRPr="00EA67C4">
        <w:rPr>
          <w:rFonts w:ascii="Arial" w:eastAsia="Arial Unicode MS" w:hAnsi="Arial" w:cs="Arial"/>
          <w:spacing w:val="-4"/>
          <w:sz w:val="20"/>
          <w:lang w:val="es-ES_tradnl" w:eastAsia="es-MX"/>
        </w:rPr>
        <w:t xml:space="preserve"> del presunto delincuente ante la autoridad jurisdiccional y por lo tanto hacen imposible el ejercicio de la </w:t>
      </w:r>
      <w:proofErr w:type="spellStart"/>
      <w:r w:rsidRPr="00EA67C4">
        <w:rPr>
          <w:rFonts w:ascii="Arial" w:eastAsia="Arial Unicode MS" w:hAnsi="Arial" w:cs="Arial"/>
          <w:spacing w:val="-4"/>
          <w:sz w:val="20"/>
          <w:lang w:val="es-ES_tradnl" w:eastAsia="es-MX"/>
        </w:rPr>
        <w:t>acción</w:t>
      </w:r>
      <w:proofErr w:type="spellEnd"/>
      <w:r w:rsidRPr="00EA67C4">
        <w:rPr>
          <w:rFonts w:ascii="Arial" w:eastAsia="Arial Unicode MS" w:hAnsi="Arial" w:cs="Arial"/>
          <w:spacing w:val="-4"/>
          <w:sz w:val="20"/>
          <w:lang w:val="es-ES_tradnl" w:eastAsia="es-MX"/>
        </w:rPr>
        <w:t xml:space="preserve"> penal;</w:t>
      </w:r>
    </w:p>
    <w:p w:rsidR="00426F0F" w:rsidRPr="00EA67C4" w:rsidRDefault="00426F0F" w:rsidP="00EA67C4">
      <w:pPr>
        <w:tabs>
          <w:tab w:val="left" w:pos="851"/>
          <w:tab w:val="left" w:pos="1416"/>
          <w:tab w:val="left" w:pos="2124"/>
          <w:tab w:val="left" w:pos="2832"/>
          <w:tab w:val="left" w:pos="3540"/>
          <w:tab w:val="left" w:pos="9214"/>
        </w:tabs>
        <w:jc w:val="both"/>
        <w:rPr>
          <w:rFonts w:ascii="Arial" w:eastAsia="Arial Unicode MS" w:hAnsi="Arial" w:cs="Arial"/>
          <w:color w:val="000000"/>
          <w:spacing w:val="-4"/>
          <w:sz w:val="20"/>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II.</w:t>
      </w:r>
      <w:r w:rsidRPr="00EA67C4">
        <w:rPr>
          <w:rFonts w:ascii="Arial" w:eastAsia="Arial Unicode MS" w:hAnsi="Arial" w:cs="Arial"/>
          <w:spacing w:val="-4"/>
          <w:sz w:val="20"/>
          <w:lang w:val="es-ES_tradnl" w:eastAsia="es-MX"/>
        </w:rPr>
        <w:t xml:space="preserve"> La sentencia firme de la autoridad judicial competente, en la que se </w:t>
      </w:r>
      <w:proofErr w:type="spellStart"/>
      <w:r w:rsidRPr="00EA67C4">
        <w:rPr>
          <w:rFonts w:ascii="Arial" w:eastAsia="Arial Unicode MS" w:hAnsi="Arial" w:cs="Arial"/>
          <w:spacing w:val="-4"/>
          <w:sz w:val="20"/>
          <w:lang w:val="es-ES_tradnl" w:eastAsia="es-MX"/>
        </w:rPr>
        <w:t>señalen</w:t>
      </w:r>
      <w:proofErr w:type="spellEnd"/>
      <w:r w:rsidRPr="00EA67C4">
        <w:rPr>
          <w:rFonts w:ascii="Arial" w:eastAsia="Arial Unicode MS" w:hAnsi="Arial" w:cs="Arial"/>
          <w:spacing w:val="-4"/>
          <w:sz w:val="20"/>
          <w:lang w:val="es-ES_tradnl" w:eastAsia="es-MX"/>
        </w:rPr>
        <w:t xml:space="preserve"> los conceptos a reparar, y la </w:t>
      </w:r>
      <w:proofErr w:type="spellStart"/>
      <w:r w:rsidRPr="00EA67C4">
        <w:rPr>
          <w:rFonts w:ascii="Arial" w:eastAsia="Arial Unicode MS" w:hAnsi="Arial" w:cs="Arial"/>
          <w:spacing w:val="-4"/>
          <w:sz w:val="20"/>
          <w:lang w:val="es-ES_tradnl" w:eastAsia="es-MX"/>
        </w:rPr>
        <w:t>reparación</w:t>
      </w:r>
      <w:proofErr w:type="spellEnd"/>
      <w:r w:rsidRPr="00EA67C4">
        <w:rPr>
          <w:rFonts w:ascii="Arial" w:eastAsia="Arial Unicode MS" w:hAnsi="Arial" w:cs="Arial"/>
          <w:spacing w:val="-4"/>
          <w:sz w:val="20"/>
          <w:lang w:val="es-ES_tradnl" w:eastAsia="es-MX"/>
        </w:rPr>
        <w:t xml:space="preserve"> obtenida de donde se desprendan los conceptos que el sentenciado no tuvo la capacidad de reparar; y</w:t>
      </w:r>
    </w:p>
    <w:p w:rsidR="00426F0F" w:rsidRPr="00EA67C4" w:rsidRDefault="00426F0F"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La </w:t>
      </w:r>
      <w:proofErr w:type="spellStart"/>
      <w:r w:rsidRPr="00EA67C4">
        <w:rPr>
          <w:rFonts w:ascii="Arial" w:eastAsia="Calibri" w:hAnsi="Arial" w:cs="Arial"/>
          <w:spacing w:val="-4"/>
          <w:sz w:val="20"/>
          <w:lang w:val="es-ES_tradnl"/>
        </w:rPr>
        <w:t>resolución</w:t>
      </w:r>
      <w:proofErr w:type="spellEnd"/>
      <w:r w:rsidRPr="00EA67C4">
        <w:rPr>
          <w:rFonts w:ascii="Arial" w:eastAsia="Calibri" w:hAnsi="Arial" w:cs="Arial"/>
          <w:spacing w:val="-4"/>
          <w:sz w:val="20"/>
          <w:lang w:val="es-ES_tradnl"/>
        </w:rPr>
        <w:t xml:space="preserve"> emitida por autoridad competente u organismo </w:t>
      </w:r>
      <w:proofErr w:type="spellStart"/>
      <w:r w:rsidRPr="00EA67C4">
        <w:rPr>
          <w:rFonts w:ascii="Arial" w:eastAsia="Calibri" w:hAnsi="Arial" w:cs="Arial"/>
          <w:spacing w:val="-4"/>
          <w:sz w:val="20"/>
          <w:lang w:val="es-ES_tradnl"/>
        </w:rPr>
        <w:t>público</w:t>
      </w:r>
      <w:proofErr w:type="spellEnd"/>
      <w:r w:rsidRPr="00EA67C4">
        <w:rPr>
          <w:rFonts w:ascii="Arial" w:eastAsia="Calibri" w:hAnsi="Arial" w:cs="Arial"/>
          <w:spacing w:val="-4"/>
          <w:sz w:val="20"/>
          <w:lang w:val="es-ES_tradnl"/>
        </w:rPr>
        <w:t xml:space="preserve"> de </w:t>
      </w:r>
      <w:proofErr w:type="spellStart"/>
      <w:r w:rsidRPr="00EA67C4">
        <w:rPr>
          <w:rFonts w:ascii="Arial" w:eastAsia="Calibri" w:hAnsi="Arial" w:cs="Arial"/>
          <w:spacing w:val="-4"/>
          <w:sz w:val="20"/>
          <w:lang w:val="es-ES_tradnl"/>
        </w:rPr>
        <w:t>protección</w:t>
      </w:r>
      <w:proofErr w:type="spellEnd"/>
      <w:r w:rsidRPr="00EA67C4">
        <w:rPr>
          <w:rFonts w:ascii="Arial" w:eastAsia="Calibri" w:hAnsi="Arial" w:cs="Arial"/>
          <w:spacing w:val="-4"/>
          <w:sz w:val="20"/>
          <w:lang w:val="es-ES_tradnl"/>
        </w:rPr>
        <w:t xml:space="preserve"> de los derechos humanos de donde se desprenda que no ha obtenido la </w:t>
      </w:r>
      <w:proofErr w:type="spellStart"/>
      <w:r w:rsidRPr="00EA67C4">
        <w:rPr>
          <w:rFonts w:ascii="Arial" w:eastAsia="Calibri" w:hAnsi="Arial" w:cs="Arial"/>
          <w:spacing w:val="-4"/>
          <w:sz w:val="20"/>
          <w:lang w:val="es-ES_tradnl"/>
        </w:rPr>
        <w:t>reparación</w:t>
      </w:r>
      <w:proofErr w:type="spellEnd"/>
      <w:r w:rsidRPr="00EA67C4">
        <w:rPr>
          <w:rFonts w:ascii="Arial" w:eastAsia="Calibri" w:hAnsi="Arial" w:cs="Arial"/>
          <w:spacing w:val="-4"/>
          <w:sz w:val="20"/>
          <w:lang w:val="es-ES_tradnl"/>
        </w:rPr>
        <w:t xml:space="preserve"> del </w:t>
      </w:r>
      <w:proofErr w:type="spellStart"/>
      <w:r w:rsidRPr="00EA67C4">
        <w:rPr>
          <w:rFonts w:ascii="Arial" w:eastAsia="Calibri" w:hAnsi="Arial" w:cs="Arial"/>
          <w:spacing w:val="-4"/>
          <w:sz w:val="20"/>
          <w:lang w:val="es-ES_tradnl"/>
        </w:rPr>
        <w:t>daño</w:t>
      </w:r>
      <w:proofErr w:type="spellEnd"/>
      <w:r w:rsidRPr="00EA67C4">
        <w:rPr>
          <w:rFonts w:ascii="Arial" w:eastAsia="Calibri" w:hAnsi="Arial" w:cs="Arial"/>
          <w:spacing w:val="-4"/>
          <w:sz w:val="20"/>
          <w:lang w:val="es-ES_tradnl"/>
        </w:rPr>
        <w:t xml:space="preserve">, de la persona directamente responsable de satisfacer dicha </w:t>
      </w:r>
      <w:proofErr w:type="spellStart"/>
      <w:r w:rsidRPr="00EA67C4">
        <w:rPr>
          <w:rFonts w:ascii="Arial" w:eastAsia="Calibri" w:hAnsi="Arial" w:cs="Arial"/>
          <w:spacing w:val="-4"/>
          <w:sz w:val="20"/>
          <w:lang w:val="es-ES_tradnl"/>
        </w:rPr>
        <w:t>reparación</w:t>
      </w:r>
      <w:proofErr w:type="spellEnd"/>
      <w:r w:rsidRPr="00EA67C4">
        <w:rPr>
          <w:rFonts w:ascii="Arial" w:eastAsia="Calibri" w:hAnsi="Arial" w:cs="Arial"/>
          <w:spacing w:val="-4"/>
          <w:sz w:val="20"/>
          <w:lang w:val="es-ES_tradnl"/>
        </w:rPr>
        <w:t>.</w:t>
      </w:r>
    </w:p>
    <w:p w:rsidR="00426F0F" w:rsidRPr="00EA67C4" w:rsidRDefault="00426F0F"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bCs/>
          <w:spacing w:val="-4"/>
          <w:sz w:val="20"/>
          <w:lang w:val="es-ES_tradnl"/>
        </w:rPr>
      </w:pPr>
      <w:r w:rsidRPr="00EA67C4">
        <w:rPr>
          <w:rFonts w:ascii="Arial" w:eastAsia="Calibri" w:hAnsi="Arial" w:cs="Arial"/>
          <w:b/>
          <w:bCs/>
          <w:spacing w:val="-4"/>
          <w:sz w:val="20"/>
          <w:lang w:val="es-ES_tradnl"/>
        </w:rPr>
        <w:t>ARTÍCULO 61.</w:t>
      </w:r>
      <w:r w:rsidRPr="00EA67C4">
        <w:rPr>
          <w:rFonts w:ascii="Arial" w:eastAsia="Calibri" w:hAnsi="Arial" w:cs="Arial"/>
          <w:bCs/>
          <w:spacing w:val="-4"/>
          <w:sz w:val="20"/>
          <w:lang w:val="es-ES_tradnl"/>
        </w:rPr>
        <w:t xml:space="preserve"> La compensación subsidiaria a favor de las víctimas de delitos se cubrirá con cargo al Fondo Estatal, según corresponda, en términos de esta Ley y su Reglamento.</w:t>
      </w:r>
    </w:p>
    <w:p w:rsidR="00426F0F" w:rsidRPr="00EA67C4" w:rsidRDefault="00426F0F" w:rsidP="00EA67C4">
      <w:pPr>
        <w:tabs>
          <w:tab w:val="left" w:pos="9214"/>
        </w:tabs>
        <w:jc w:val="both"/>
        <w:rPr>
          <w:rFonts w:ascii="Arial" w:eastAsia="Calibri" w:hAnsi="Arial" w:cs="Arial"/>
          <w:bCs/>
          <w:spacing w:val="-4"/>
          <w:sz w:val="20"/>
          <w:lang w:val="es-ES_tradnl"/>
        </w:rPr>
      </w:pPr>
    </w:p>
    <w:p w:rsidR="00EA67C4" w:rsidRDefault="00EA67C4" w:rsidP="00EA67C4">
      <w:pPr>
        <w:tabs>
          <w:tab w:val="left" w:pos="9214"/>
        </w:tabs>
        <w:jc w:val="both"/>
        <w:rPr>
          <w:rFonts w:ascii="Arial" w:eastAsia="Calibri" w:hAnsi="Arial" w:cs="Arial"/>
          <w:bCs/>
          <w:spacing w:val="-4"/>
          <w:sz w:val="20"/>
          <w:lang w:val="es-ES_tradnl"/>
        </w:rPr>
      </w:pPr>
      <w:r w:rsidRPr="00EA67C4">
        <w:rPr>
          <w:rFonts w:ascii="Arial" w:eastAsia="Calibri" w:hAnsi="Arial" w:cs="Arial"/>
          <w:b/>
          <w:bCs/>
          <w:spacing w:val="-4"/>
          <w:sz w:val="20"/>
          <w:lang w:val="es-ES_tradnl"/>
        </w:rPr>
        <w:t>ARTÍCULO 62.</w:t>
      </w:r>
      <w:r w:rsidRPr="00EA67C4">
        <w:rPr>
          <w:rFonts w:ascii="Arial" w:eastAsia="Calibri" w:hAnsi="Arial" w:cs="Arial"/>
          <w:bCs/>
          <w:spacing w:val="-4"/>
          <w:sz w:val="20"/>
          <w:lang w:val="es-ES_tradnl"/>
        </w:rPr>
        <w:t xml:space="preserve"> El Estado a través de la Comisión Estatal, tendrá la obligación de exigir que el sentenciado restituya al Fondo Estatal los recursos erogados por concepto de la compensación subsidiaria otorgada a la víctima por el delito que aquél cometió.</w:t>
      </w:r>
    </w:p>
    <w:p w:rsidR="00426F0F" w:rsidRPr="00EA67C4" w:rsidRDefault="00426F0F" w:rsidP="00EA67C4">
      <w:pPr>
        <w:tabs>
          <w:tab w:val="left" w:pos="9214"/>
        </w:tabs>
        <w:jc w:val="both"/>
        <w:rPr>
          <w:rFonts w:ascii="Arial" w:eastAsia="Calibri" w:hAnsi="Arial" w:cs="Arial"/>
          <w:bCs/>
          <w:spacing w:val="-4"/>
          <w:sz w:val="20"/>
          <w:lang w:val="es-ES_tradnl"/>
        </w:rPr>
      </w:pPr>
    </w:p>
    <w:p w:rsidR="00EA67C4" w:rsidRPr="00EA67C4" w:rsidRDefault="00EA67C4" w:rsidP="00EA67C4">
      <w:pPr>
        <w:tabs>
          <w:tab w:val="left" w:pos="851"/>
          <w:tab w:val="left" w:pos="9214"/>
        </w:tabs>
        <w:jc w:val="both"/>
        <w:rPr>
          <w:rFonts w:ascii="Arial" w:eastAsia="Calibri" w:hAnsi="Arial" w:cs="Arial"/>
          <w:b/>
          <w:bCs/>
          <w:spacing w:val="-4"/>
          <w:sz w:val="20"/>
          <w:lang w:val="es-ES_tradnl"/>
        </w:rPr>
      </w:pPr>
      <w:r w:rsidRPr="00EA67C4">
        <w:rPr>
          <w:rFonts w:ascii="Arial" w:eastAsia="Calibri" w:hAnsi="Arial" w:cs="Arial"/>
          <w:b/>
          <w:bCs/>
          <w:spacing w:val="-4"/>
          <w:sz w:val="20"/>
          <w:lang w:val="es-ES_tradnl"/>
        </w:rPr>
        <w:t xml:space="preserve">ARTÍCULO 63. </w:t>
      </w:r>
      <w:r w:rsidRPr="00EA67C4">
        <w:rPr>
          <w:rFonts w:ascii="Arial" w:eastAsia="Calibri" w:hAnsi="Arial" w:cs="Arial"/>
          <w:spacing w:val="-4"/>
          <w:sz w:val="20"/>
          <w:lang w:val="es-ES_tradnl"/>
        </w:rPr>
        <w:t xml:space="preserve">La </w:t>
      </w:r>
      <w:proofErr w:type="spellStart"/>
      <w:r w:rsidRPr="00EA67C4">
        <w:rPr>
          <w:rFonts w:ascii="Arial" w:eastAsia="Calibri" w:hAnsi="Arial" w:cs="Arial"/>
          <w:spacing w:val="-4"/>
          <w:sz w:val="20"/>
          <w:lang w:val="es-ES_tradnl"/>
        </w:rPr>
        <w:t>obtención</w:t>
      </w:r>
      <w:proofErr w:type="spellEnd"/>
      <w:r w:rsidRPr="00EA67C4">
        <w:rPr>
          <w:rFonts w:ascii="Arial" w:eastAsia="Calibri" w:hAnsi="Arial" w:cs="Arial"/>
          <w:spacing w:val="-4"/>
          <w:sz w:val="20"/>
          <w:lang w:val="es-ES_tradnl"/>
        </w:rPr>
        <w:t xml:space="preserve"> de la </w:t>
      </w:r>
      <w:proofErr w:type="spellStart"/>
      <w:r w:rsidRPr="00EA67C4">
        <w:rPr>
          <w:rFonts w:ascii="Arial" w:eastAsia="Calibri" w:hAnsi="Arial" w:cs="Arial"/>
          <w:spacing w:val="-4"/>
          <w:sz w:val="20"/>
          <w:lang w:val="es-ES_tradnl"/>
        </w:rPr>
        <w:t>compensación</w:t>
      </w:r>
      <w:proofErr w:type="spellEnd"/>
      <w:r w:rsidRPr="00EA67C4">
        <w:rPr>
          <w:rFonts w:ascii="Arial" w:eastAsia="Calibri" w:hAnsi="Arial" w:cs="Arial"/>
          <w:spacing w:val="-4"/>
          <w:sz w:val="20"/>
          <w:lang w:val="es-ES_tradnl"/>
        </w:rPr>
        <w:t xml:space="preserve"> subsidiaria no extingue el derecho de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a exigir </w:t>
      </w:r>
      <w:proofErr w:type="spellStart"/>
      <w:r w:rsidRPr="00EA67C4">
        <w:rPr>
          <w:rFonts w:ascii="Arial" w:eastAsia="Calibri" w:hAnsi="Arial" w:cs="Arial"/>
          <w:spacing w:val="-4"/>
          <w:sz w:val="20"/>
          <w:lang w:val="es-ES_tradnl"/>
        </w:rPr>
        <w:t>reparación</w:t>
      </w:r>
      <w:proofErr w:type="spellEnd"/>
      <w:r w:rsidRPr="00EA67C4">
        <w:rPr>
          <w:rFonts w:ascii="Arial" w:eastAsia="Calibri" w:hAnsi="Arial" w:cs="Arial"/>
          <w:spacing w:val="-4"/>
          <w:sz w:val="20"/>
          <w:lang w:val="es-ES_tradnl"/>
        </w:rPr>
        <w:t xml:space="preserve"> de cualquier otra naturaleza.</w:t>
      </w:r>
    </w:p>
    <w:p w:rsidR="00EA67C4" w:rsidRPr="00EA67C4" w:rsidRDefault="00EA67C4" w:rsidP="00426F0F">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SECCIÓN III</w:t>
      </w:r>
    </w:p>
    <w:p w:rsidR="00EA67C4" w:rsidRPr="00EA67C4" w:rsidRDefault="00EA67C4" w:rsidP="00426F0F">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 REHABILITACIÓN</w:t>
      </w:r>
    </w:p>
    <w:p w:rsidR="00EA67C4" w:rsidRPr="00DA30E7" w:rsidRDefault="00EA67C4" w:rsidP="00EA67C4">
      <w:pPr>
        <w:tabs>
          <w:tab w:val="left" w:pos="851"/>
          <w:tab w:val="left" w:pos="9214"/>
        </w:tabs>
        <w:jc w:val="both"/>
        <w:rPr>
          <w:rFonts w:ascii="Arial" w:eastAsia="Calibri" w:hAnsi="Arial" w:cs="Arial"/>
          <w:b/>
          <w:bCs/>
          <w:spacing w:val="-4"/>
          <w:sz w:val="10"/>
          <w:lang w:val="es-ES_tradnl"/>
        </w:rPr>
      </w:pP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r w:rsidRPr="00EA67C4">
        <w:rPr>
          <w:rFonts w:ascii="Arial" w:eastAsia="Calibri" w:hAnsi="Arial" w:cs="Arial"/>
          <w:b/>
          <w:bCs/>
          <w:spacing w:val="-4"/>
          <w:sz w:val="20"/>
          <w:lang w:val="es-ES_tradnl"/>
        </w:rPr>
        <w:t xml:space="preserve">ARTÍCULO 64. </w:t>
      </w:r>
      <w:r w:rsidRPr="00EA67C4">
        <w:rPr>
          <w:rFonts w:ascii="Arial" w:eastAsia="Calibri" w:hAnsi="Arial" w:cs="Arial"/>
          <w:spacing w:val="-4"/>
          <w:sz w:val="20"/>
          <w:lang w:val="es-ES_tradnl"/>
        </w:rPr>
        <w:t xml:space="preserve">Las medidas de rehabilitación incluyen, entre otras y según proceda, las siguientes: </w:t>
      </w: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Atención médica, psicológica y psiquiátrica especializadas; </w:t>
      </w:r>
    </w:p>
    <w:p w:rsidR="00426F0F" w:rsidRPr="00DA30E7" w:rsidRDefault="00426F0F"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II.</w:t>
      </w:r>
      <w:r w:rsidRPr="00EA67C4">
        <w:rPr>
          <w:rFonts w:ascii="Arial" w:eastAsia="Calibri" w:hAnsi="Arial" w:cs="Arial"/>
          <w:spacing w:val="-4"/>
          <w:sz w:val="20"/>
          <w:lang w:val="es-ES_tradnl"/>
        </w:rPr>
        <w:t xml:space="preserve"> Servicios y asesoría jurídicos tendientes a facilitar el ejercicio de los derechos de las víctimas y a garantizar su disfrute pleno y tranquilo; </w:t>
      </w:r>
    </w:p>
    <w:p w:rsidR="00426F0F" w:rsidRPr="00DA30E7" w:rsidRDefault="00426F0F" w:rsidP="00EA67C4">
      <w:pPr>
        <w:tabs>
          <w:tab w:val="left" w:pos="9214"/>
        </w:tabs>
        <w:autoSpaceDE w:val="0"/>
        <w:autoSpaceDN w:val="0"/>
        <w:adjustRightInd w:val="0"/>
        <w:jc w:val="both"/>
        <w:rPr>
          <w:rFonts w:ascii="Arial" w:eastAsia="Calibri" w:hAnsi="Arial" w:cs="Arial"/>
          <w:spacing w:val="-4"/>
          <w:sz w:val="14"/>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Servicios sociales orientados a garantizar el pleno restablecimiento de los derechos de la víctima en su con</w:t>
      </w:r>
      <w:r w:rsidR="00EC1C6F">
        <w:rPr>
          <w:rFonts w:ascii="Arial" w:eastAsia="Calibri" w:hAnsi="Arial" w:cs="Arial"/>
          <w:spacing w:val="-4"/>
          <w:sz w:val="20"/>
          <w:lang w:val="es-ES_tradnl"/>
        </w:rPr>
        <w:t xml:space="preserve">dición de persona y ciudadano; </w:t>
      </w:r>
    </w:p>
    <w:p w:rsidR="00EC1C6F" w:rsidRPr="0071499C" w:rsidRDefault="00EC1C6F" w:rsidP="00EC1C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Reformada,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EC1C6F" w:rsidRDefault="00192CB7" w:rsidP="00EC1C6F">
      <w:pPr>
        <w:pStyle w:val="Prrafodelista"/>
        <w:autoSpaceDE w:val="0"/>
        <w:autoSpaceDN w:val="0"/>
        <w:adjustRightInd w:val="0"/>
        <w:ind w:left="1288"/>
        <w:jc w:val="right"/>
        <w:rPr>
          <w:rFonts w:ascii="Arial" w:hAnsi="Arial" w:cs="Arial"/>
          <w:b/>
          <w:i/>
          <w:sz w:val="16"/>
          <w:szCs w:val="16"/>
          <w:lang w:val="es-MX"/>
        </w:rPr>
      </w:pPr>
      <w:hyperlink r:id="rId9" w:history="1">
        <w:r w:rsidR="00EC1C6F" w:rsidRPr="00A066C7">
          <w:rPr>
            <w:rStyle w:val="Hipervnculo"/>
            <w:rFonts w:ascii="Arial" w:hAnsi="Arial" w:cs="Arial"/>
            <w:b/>
            <w:i/>
            <w:sz w:val="16"/>
            <w:szCs w:val="16"/>
            <w:lang w:val="es-MX"/>
          </w:rPr>
          <w:t>https://po.tamaulipas.gob.mx/wp-content/uploads/2023/03/cxlviii-29-080323.pdf</w:t>
        </w:r>
      </w:hyperlink>
      <w:r w:rsidR="00EC1C6F">
        <w:rPr>
          <w:rFonts w:ascii="Arial" w:hAnsi="Arial" w:cs="Arial"/>
          <w:b/>
          <w:i/>
          <w:sz w:val="16"/>
          <w:szCs w:val="16"/>
          <w:lang w:val="es-MX"/>
        </w:rPr>
        <w:t xml:space="preserve"> </w:t>
      </w:r>
    </w:p>
    <w:p w:rsidR="00426F0F" w:rsidRPr="00DA30E7" w:rsidRDefault="00426F0F" w:rsidP="00EA67C4">
      <w:pPr>
        <w:tabs>
          <w:tab w:val="left" w:pos="851"/>
          <w:tab w:val="left" w:pos="9214"/>
        </w:tabs>
        <w:jc w:val="both"/>
        <w:rPr>
          <w:rFonts w:ascii="Arial" w:eastAsia="Calibri" w:hAnsi="Arial" w:cs="Arial"/>
          <w:spacing w:val="-4"/>
          <w:sz w:val="14"/>
          <w:szCs w:val="16"/>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Aquellas medidas tendientes a reintegrar a la víctima a la sociedad,</w:t>
      </w:r>
      <w:r w:rsidR="00EC1C6F">
        <w:rPr>
          <w:rFonts w:ascii="Arial" w:eastAsia="Calibri" w:hAnsi="Arial" w:cs="Arial"/>
          <w:spacing w:val="-4"/>
          <w:sz w:val="20"/>
          <w:lang w:val="es-ES_tradnl"/>
        </w:rPr>
        <w:t xml:space="preserve"> incluido su grupo, o comunidad;</w:t>
      </w:r>
    </w:p>
    <w:p w:rsidR="00EC1C6F" w:rsidRPr="0071499C" w:rsidRDefault="00EC1C6F" w:rsidP="00EC1C6F">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Reformada,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EC1C6F" w:rsidRPr="00EA67C4" w:rsidRDefault="00192CB7" w:rsidP="00EC1C6F">
      <w:pPr>
        <w:tabs>
          <w:tab w:val="left" w:pos="9214"/>
        </w:tabs>
        <w:jc w:val="right"/>
        <w:rPr>
          <w:rFonts w:ascii="Arial" w:eastAsia="Calibri" w:hAnsi="Arial" w:cs="Arial"/>
          <w:spacing w:val="-4"/>
          <w:sz w:val="20"/>
          <w:lang w:val="es-ES_tradnl"/>
        </w:rPr>
      </w:pPr>
      <w:hyperlink r:id="rId10" w:history="1">
        <w:r w:rsidR="00EC1C6F" w:rsidRPr="00A066C7">
          <w:rPr>
            <w:rStyle w:val="Hipervnculo"/>
            <w:rFonts w:ascii="Arial" w:hAnsi="Arial" w:cs="Arial"/>
            <w:b/>
            <w:i/>
            <w:sz w:val="16"/>
            <w:szCs w:val="16"/>
            <w:lang w:val="es-MX"/>
          </w:rPr>
          <w:t>https://po.tamaulipas.gob.mx/wp-content/uploads/2023/03/cxlviii-29-080323.pdf</w:t>
        </w:r>
      </w:hyperlink>
    </w:p>
    <w:p w:rsidR="00EA67C4" w:rsidRPr="00DA30E7" w:rsidRDefault="00EA67C4" w:rsidP="00EA67C4">
      <w:pPr>
        <w:tabs>
          <w:tab w:val="left" w:pos="851"/>
          <w:tab w:val="left" w:pos="9214"/>
        </w:tabs>
        <w:jc w:val="both"/>
        <w:rPr>
          <w:rFonts w:ascii="Arial" w:eastAsia="Calibri" w:hAnsi="Arial" w:cs="Arial"/>
          <w:b/>
          <w:bCs/>
          <w:spacing w:val="-4"/>
          <w:sz w:val="14"/>
          <w:lang w:val="es-ES_tradnl"/>
        </w:rPr>
      </w:pPr>
    </w:p>
    <w:p w:rsidR="00223067" w:rsidRDefault="00EC1C6F" w:rsidP="00EA67C4">
      <w:pPr>
        <w:tabs>
          <w:tab w:val="left" w:pos="851"/>
          <w:tab w:val="left" w:pos="9214"/>
        </w:tabs>
        <w:jc w:val="both"/>
        <w:rPr>
          <w:rFonts w:ascii="Arial" w:eastAsia="Calibri" w:hAnsi="Arial" w:cs="Arial"/>
          <w:spacing w:val="-4"/>
          <w:sz w:val="20"/>
          <w:lang w:val="es-ES_tradnl"/>
        </w:rPr>
      </w:pPr>
      <w:r w:rsidRPr="00223067">
        <w:rPr>
          <w:rFonts w:ascii="Arial" w:eastAsia="Calibri" w:hAnsi="Arial" w:cs="Arial"/>
          <w:b/>
          <w:spacing w:val="-4"/>
          <w:sz w:val="20"/>
          <w:lang w:val="es-ES_tradnl"/>
        </w:rPr>
        <w:t>V.</w:t>
      </w:r>
      <w:r w:rsidRPr="00223067">
        <w:rPr>
          <w:rFonts w:ascii="Arial" w:eastAsia="Calibri" w:hAnsi="Arial" w:cs="Arial"/>
          <w:spacing w:val="-4"/>
          <w:sz w:val="20"/>
          <w:lang w:val="es-ES_tradnl"/>
        </w:rPr>
        <w:t xml:space="preserve"> Programas de educación orientados a la capacitación y formación de las víctimas, con el fin de garantizar su plena reintegración a la sociedad y la realización de su proyecto de vida; y </w:t>
      </w:r>
    </w:p>
    <w:p w:rsidR="00223067" w:rsidRPr="0071499C" w:rsidRDefault="00223067" w:rsidP="00223067">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Adicionada,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223067" w:rsidRDefault="00192CB7" w:rsidP="00223067">
      <w:pPr>
        <w:tabs>
          <w:tab w:val="left" w:pos="9214"/>
        </w:tabs>
        <w:jc w:val="right"/>
        <w:rPr>
          <w:rFonts w:ascii="Arial" w:eastAsia="Calibri" w:hAnsi="Arial" w:cs="Arial"/>
          <w:spacing w:val="-4"/>
          <w:sz w:val="20"/>
          <w:lang w:val="es-ES_tradnl"/>
        </w:rPr>
      </w:pPr>
      <w:hyperlink r:id="rId11" w:history="1">
        <w:r w:rsidR="00223067" w:rsidRPr="00A066C7">
          <w:rPr>
            <w:rStyle w:val="Hipervnculo"/>
            <w:rFonts w:ascii="Arial" w:hAnsi="Arial" w:cs="Arial"/>
            <w:b/>
            <w:i/>
            <w:sz w:val="16"/>
            <w:szCs w:val="16"/>
            <w:lang w:val="es-MX"/>
          </w:rPr>
          <w:t>https://po.tamaulipas.gob.mx/wp-content/uploads/2023/03/cxlviii-29-080323.pdf</w:t>
        </w:r>
      </w:hyperlink>
    </w:p>
    <w:p w:rsidR="00223067" w:rsidRPr="00DA30E7" w:rsidRDefault="00223067" w:rsidP="00EA67C4">
      <w:pPr>
        <w:tabs>
          <w:tab w:val="left" w:pos="851"/>
          <w:tab w:val="left" w:pos="9214"/>
        </w:tabs>
        <w:jc w:val="both"/>
        <w:rPr>
          <w:rFonts w:ascii="Arial" w:eastAsia="Calibri" w:hAnsi="Arial" w:cs="Arial"/>
          <w:spacing w:val="-4"/>
          <w:sz w:val="14"/>
          <w:lang w:val="es-ES_tradnl"/>
        </w:rPr>
      </w:pPr>
    </w:p>
    <w:p w:rsidR="00EC1C6F" w:rsidRDefault="00EC1C6F" w:rsidP="00EA67C4">
      <w:pPr>
        <w:tabs>
          <w:tab w:val="left" w:pos="851"/>
          <w:tab w:val="left" w:pos="9214"/>
        </w:tabs>
        <w:jc w:val="both"/>
        <w:rPr>
          <w:rFonts w:ascii="Arial" w:eastAsia="Calibri" w:hAnsi="Arial" w:cs="Arial"/>
          <w:spacing w:val="-4"/>
          <w:sz w:val="20"/>
          <w:lang w:val="es-ES_tradnl"/>
        </w:rPr>
      </w:pPr>
      <w:r w:rsidRPr="00223067">
        <w:rPr>
          <w:rFonts w:ascii="Arial" w:eastAsia="Calibri" w:hAnsi="Arial" w:cs="Arial"/>
          <w:b/>
          <w:spacing w:val="-4"/>
          <w:sz w:val="20"/>
          <w:lang w:val="es-ES_tradnl"/>
        </w:rPr>
        <w:t>VI.</w:t>
      </w:r>
      <w:r w:rsidRPr="00223067">
        <w:rPr>
          <w:rFonts w:ascii="Arial" w:eastAsia="Calibri" w:hAnsi="Arial" w:cs="Arial"/>
          <w:spacing w:val="-4"/>
          <w:sz w:val="20"/>
          <w:lang w:val="es-ES_tradnl"/>
        </w:rPr>
        <w:t xml:space="preserve"> Programas de capacitación laboral orientados a lograr la plena reintegración de la víctima a la sociedad y la realización de su proyecto de vida</w:t>
      </w:r>
      <w:r w:rsidR="00223067" w:rsidRPr="00223067">
        <w:rPr>
          <w:rFonts w:ascii="Arial" w:eastAsia="Calibri" w:hAnsi="Arial" w:cs="Arial"/>
          <w:spacing w:val="-4"/>
          <w:sz w:val="20"/>
          <w:lang w:val="es-ES_tradnl"/>
        </w:rPr>
        <w:t>.</w:t>
      </w:r>
    </w:p>
    <w:p w:rsidR="00223067" w:rsidRPr="0071499C" w:rsidRDefault="00223067" w:rsidP="00223067">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Adicionada,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223067" w:rsidRPr="00223067" w:rsidRDefault="00192CB7" w:rsidP="00223067">
      <w:pPr>
        <w:tabs>
          <w:tab w:val="left" w:pos="9214"/>
        </w:tabs>
        <w:jc w:val="right"/>
        <w:rPr>
          <w:rFonts w:ascii="Arial" w:eastAsia="Calibri" w:hAnsi="Arial" w:cs="Arial"/>
          <w:spacing w:val="-4"/>
          <w:sz w:val="20"/>
          <w:lang w:val="es-ES_tradnl"/>
        </w:rPr>
      </w:pPr>
      <w:hyperlink r:id="rId12" w:history="1">
        <w:r w:rsidR="00223067" w:rsidRPr="00A066C7">
          <w:rPr>
            <w:rStyle w:val="Hipervnculo"/>
            <w:rFonts w:ascii="Arial" w:hAnsi="Arial" w:cs="Arial"/>
            <w:b/>
            <w:i/>
            <w:sz w:val="16"/>
            <w:szCs w:val="16"/>
            <w:lang w:val="es-MX"/>
          </w:rPr>
          <w:t>https://po.tamaulipas.gob.mx/wp-content/uploads/2023/03/cxlviii-29-080323.pdf</w:t>
        </w:r>
      </w:hyperlink>
    </w:p>
    <w:p w:rsidR="00223067" w:rsidRPr="00DA30E7" w:rsidRDefault="00223067" w:rsidP="00EA67C4">
      <w:pPr>
        <w:tabs>
          <w:tab w:val="left" w:pos="851"/>
          <w:tab w:val="left" w:pos="9214"/>
        </w:tabs>
        <w:jc w:val="both"/>
        <w:rPr>
          <w:rFonts w:eastAsia="Calibri"/>
          <w:sz w:val="16"/>
        </w:rPr>
      </w:pPr>
    </w:p>
    <w:p w:rsidR="00EA67C4" w:rsidRPr="00EA67C4" w:rsidRDefault="00EA67C4" w:rsidP="00426F0F">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SECCIÓN IV</w:t>
      </w:r>
    </w:p>
    <w:p w:rsidR="00EA67C4" w:rsidRPr="00EA67C4" w:rsidRDefault="00EA67C4" w:rsidP="00426F0F">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LAS MEDIDAS DE SATISFACCIÓN</w:t>
      </w:r>
    </w:p>
    <w:p w:rsidR="00EA67C4" w:rsidRPr="00DA30E7" w:rsidRDefault="00EA67C4" w:rsidP="00EA67C4">
      <w:pPr>
        <w:tabs>
          <w:tab w:val="left" w:pos="851"/>
          <w:tab w:val="left" w:pos="9214"/>
        </w:tabs>
        <w:jc w:val="both"/>
        <w:rPr>
          <w:rFonts w:ascii="Arial" w:eastAsia="Calibri" w:hAnsi="Arial" w:cs="Arial"/>
          <w:b/>
          <w:bCs/>
          <w:spacing w:val="-4"/>
          <w:sz w:val="10"/>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ARTÍCULO 65.</w:t>
      </w:r>
      <w:r w:rsidRPr="00EA67C4">
        <w:rPr>
          <w:rFonts w:ascii="Arial" w:eastAsia="Calibri" w:hAnsi="Arial" w:cs="Arial"/>
          <w:spacing w:val="-4"/>
          <w:sz w:val="20"/>
          <w:lang w:val="es-ES_tradnl"/>
        </w:rPr>
        <w:t xml:space="preserve"> Las medidas de </w:t>
      </w:r>
      <w:proofErr w:type="spellStart"/>
      <w:r w:rsidRPr="00EA67C4">
        <w:rPr>
          <w:rFonts w:ascii="Arial" w:eastAsia="Calibri" w:hAnsi="Arial" w:cs="Arial"/>
          <w:spacing w:val="-4"/>
          <w:sz w:val="20"/>
          <w:lang w:val="es-ES_tradnl"/>
        </w:rPr>
        <w:t>satisfacción</w:t>
      </w:r>
      <w:proofErr w:type="spellEnd"/>
      <w:r w:rsidRPr="00EA67C4">
        <w:rPr>
          <w:rFonts w:ascii="Arial" w:eastAsia="Calibri" w:hAnsi="Arial" w:cs="Arial"/>
          <w:spacing w:val="-4"/>
          <w:sz w:val="20"/>
          <w:lang w:val="es-ES_tradnl"/>
        </w:rPr>
        <w:t xml:space="preserve"> comprenden, entre otras y </w:t>
      </w:r>
      <w:proofErr w:type="spellStart"/>
      <w:r w:rsidRPr="00EA67C4">
        <w:rPr>
          <w:rFonts w:ascii="Arial" w:eastAsia="Calibri" w:hAnsi="Arial" w:cs="Arial"/>
          <w:spacing w:val="-4"/>
          <w:sz w:val="20"/>
          <w:lang w:val="es-ES_tradnl"/>
        </w:rPr>
        <w:t>según</w:t>
      </w:r>
      <w:proofErr w:type="spellEnd"/>
      <w:r w:rsidRPr="00EA67C4">
        <w:rPr>
          <w:rFonts w:ascii="Arial" w:eastAsia="Calibri" w:hAnsi="Arial" w:cs="Arial"/>
          <w:spacing w:val="-4"/>
          <w:sz w:val="20"/>
          <w:lang w:val="es-ES_tradnl"/>
        </w:rPr>
        <w:t xml:space="preserve"> corresponda:</w:t>
      </w:r>
    </w:p>
    <w:p w:rsidR="00434572" w:rsidRPr="00DA30E7" w:rsidRDefault="00434572" w:rsidP="00EA67C4">
      <w:pPr>
        <w:tabs>
          <w:tab w:val="left" w:pos="851"/>
          <w:tab w:val="left" w:pos="1416"/>
          <w:tab w:val="left" w:pos="2124"/>
          <w:tab w:val="left" w:pos="2832"/>
          <w:tab w:val="left" w:pos="3540"/>
          <w:tab w:val="left" w:pos="9214"/>
        </w:tabs>
        <w:jc w:val="both"/>
        <w:rPr>
          <w:rFonts w:ascii="Arial" w:eastAsia="Calibri" w:hAnsi="Arial" w:cs="Arial"/>
          <w:spacing w:val="-4"/>
          <w:sz w:val="14"/>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La </w:t>
      </w:r>
      <w:proofErr w:type="spellStart"/>
      <w:r w:rsidRPr="00EA67C4">
        <w:rPr>
          <w:rFonts w:ascii="Arial" w:eastAsia="Calibri" w:hAnsi="Arial" w:cs="Arial"/>
          <w:spacing w:val="-4"/>
          <w:sz w:val="20"/>
          <w:lang w:val="es-ES_tradnl"/>
        </w:rPr>
        <w:t>verificación</w:t>
      </w:r>
      <w:proofErr w:type="spellEnd"/>
      <w:r w:rsidRPr="00EA67C4">
        <w:rPr>
          <w:rFonts w:ascii="Arial" w:eastAsia="Calibri" w:hAnsi="Arial" w:cs="Arial"/>
          <w:spacing w:val="-4"/>
          <w:sz w:val="20"/>
          <w:lang w:val="es-ES_tradnl"/>
        </w:rPr>
        <w:t xml:space="preserve"> de los hechos y la </w:t>
      </w:r>
      <w:proofErr w:type="spellStart"/>
      <w:r w:rsidRPr="00EA67C4">
        <w:rPr>
          <w:rFonts w:ascii="Arial" w:eastAsia="Calibri" w:hAnsi="Arial" w:cs="Arial"/>
          <w:spacing w:val="-4"/>
          <w:sz w:val="20"/>
          <w:lang w:val="es-ES_tradnl"/>
        </w:rPr>
        <w:t>revelación</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pública</w:t>
      </w:r>
      <w:proofErr w:type="spellEnd"/>
      <w:r w:rsidRPr="00EA67C4">
        <w:rPr>
          <w:rFonts w:ascii="Arial" w:eastAsia="Calibri" w:hAnsi="Arial" w:cs="Arial"/>
          <w:spacing w:val="-4"/>
          <w:sz w:val="20"/>
          <w:lang w:val="es-ES_tradnl"/>
        </w:rPr>
        <w:t xml:space="preserve"> y completa de la verdad, en la medida en que esa </w:t>
      </w:r>
      <w:proofErr w:type="spellStart"/>
      <w:r w:rsidRPr="00EA67C4">
        <w:rPr>
          <w:rFonts w:ascii="Arial" w:eastAsia="Calibri" w:hAnsi="Arial" w:cs="Arial"/>
          <w:spacing w:val="-4"/>
          <w:sz w:val="20"/>
          <w:lang w:val="es-ES_tradnl"/>
        </w:rPr>
        <w:t>revelación</w:t>
      </w:r>
      <w:proofErr w:type="spellEnd"/>
      <w:r w:rsidRPr="00EA67C4">
        <w:rPr>
          <w:rFonts w:ascii="Arial" w:eastAsia="Calibri" w:hAnsi="Arial" w:cs="Arial"/>
          <w:spacing w:val="-4"/>
          <w:sz w:val="20"/>
          <w:lang w:val="es-ES_tradnl"/>
        </w:rPr>
        <w:t xml:space="preserve"> no provoque </w:t>
      </w:r>
      <w:proofErr w:type="spellStart"/>
      <w:r w:rsidRPr="00EA67C4">
        <w:rPr>
          <w:rFonts w:ascii="Arial" w:eastAsia="Calibri" w:hAnsi="Arial" w:cs="Arial"/>
          <w:spacing w:val="-4"/>
          <w:sz w:val="20"/>
          <w:lang w:val="es-ES_tradnl"/>
        </w:rPr>
        <w:t>más</w:t>
      </w:r>
      <w:proofErr w:type="spellEnd"/>
      <w:r w:rsidRPr="00EA67C4">
        <w:rPr>
          <w:rFonts w:ascii="Arial" w:eastAsia="Calibri" w:hAnsi="Arial" w:cs="Arial"/>
          <w:spacing w:val="-4"/>
          <w:sz w:val="20"/>
          <w:lang w:val="es-ES_tradnl"/>
        </w:rPr>
        <w:t xml:space="preserve"> </w:t>
      </w:r>
      <w:proofErr w:type="spellStart"/>
      <w:r w:rsidRPr="00EA67C4">
        <w:rPr>
          <w:rFonts w:ascii="Arial" w:eastAsia="Calibri" w:hAnsi="Arial" w:cs="Arial"/>
          <w:spacing w:val="-4"/>
          <w:sz w:val="20"/>
          <w:lang w:val="es-ES_tradnl"/>
        </w:rPr>
        <w:t>daños</w:t>
      </w:r>
      <w:proofErr w:type="spellEnd"/>
      <w:r w:rsidRPr="00EA67C4">
        <w:rPr>
          <w:rFonts w:ascii="Arial" w:eastAsia="Calibri" w:hAnsi="Arial" w:cs="Arial"/>
          <w:spacing w:val="-4"/>
          <w:sz w:val="20"/>
          <w:lang w:val="es-ES_tradnl"/>
        </w:rPr>
        <w:t xml:space="preserve"> o amenace la seguridad y los intereses de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de sus familiares, de los testigos o de personas que han intervenido para ayudar a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o para impedir que se produzcan nuevos delitos o nuevas violaciones de derechos humanos;</w:t>
      </w:r>
    </w:p>
    <w:p w:rsidR="00434572" w:rsidRPr="00DA30E7" w:rsidRDefault="00434572" w:rsidP="00EA67C4">
      <w:pPr>
        <w:tabs>
          <w:tab w:val="left" w:pos="851"/>
          <w:tab w:val="left" w:pos="1416"/>
          <w:tab w:val="left" w:pos="2124"/>
          <w:tab w:val="left" w:pos="2832"/>
          <w:tab w:val="left" w:pos="3540"/>
          <w:tab w:val="left" w:pos="9214"/>
        </w:tabs>
        <w:jc w:val="both"/>
        <w:rPr>
          <w:rFonts w:ascii="Arial" w:eastAsia="Calibri" w:hAnsi="Arial" w:cs="Arial"/>
          <w:spacing w:val="-4"/>
          <w:sz w:val="14"/>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La </w:t>
      </w:r>
      <w:proofErr w:type="spellStart"/>
      <w:r w:rsidRPr="00EA67C4">
        <w:rPr>
          <w:rFonts w:ascii="Arial" w:eastAsia="Calibri" w:hAnsi="Arial" w:cs="Arial"/>
          <w:spacing w:val="-4"/>
          <w:sz w:val="20"/>
          <w:lang w:val="es-ES_tradnl"/>
        </w:rPr>
        <w:t>búsqueda</w:t>
      </w:r>
      <w:proofErr w:type="spellEnd"/>
      <w:r w:rsidRPr="00EA67C4">
        <w:rPr>
          <w:rFonts w:ascii="Arial" w:eastAsia="Calibri" w:hAnsi="Arial" w:cs="Arial"/>
          <w:spacing w:val="-4"/>
          <w:sz w:val="20"/>
          <w:lang w:val="es-ES_tradnl"/>
        </w:rPr>
        <w:t xml:space="preserve"> de las personas desaparecidas y de los cuerpos u osamentas de las personas asesinadas, </w:t>
      </w:r>
      <w:proofErr w:type="spellStart"/>
      <w:r w:rsidRPr="00EA67C4">
        <w:rPr>
          <w:rFonts w:ascii="Arial" w:eastAsia="Calibri" w:hAnsi="Arial" w:cs="Arial"/>
          <w:spacing w:val="-4"/>
          <w:sz w:val="20"/>
          <w:lang w:val="es-ES_tradnl"/>
        </w:rPr>
        <w:t>asi</w:t>
      </w:r>
      <w:proofErr w:type="spellEnd"/>
      <w:r w:rsidRPr="00EA67C4">
        <w:rPr>
          <w:rFonts w:ascii="Arial" w:eastAsia="Calibri" w:hAnsi="Arial" w:cs="Arial"/>
          <w:spacing w:val="-4"/>
          <w:sz w:val="20"/>
          <w:lang w:val="es-ES_tradnl"/>
        </w:rPr>
        <w:t xml:space="preserve">́ como la ayuda para recuperarlos, identificarlos y volver a inhumarlos </w:t>
      </w:r>
      <w:proofErr w:type="spellStart"/>
      <w:r w:rsidRPr="00EA67C4">
        <w:rPr>
          <w:rFonts w:ascii="Arial" w:eastAsia="Calibri" w:hAnsi="Arial" w:cs="Arial"/>
          <w:spacing w:val="-4"/>
          <w:sz w:val="20"/>
          <w:lang w:val="es-ES_tradnl"/>
        </w:rPr>
        <w:t>según</w:t>
      </w:r>
      <w:proofErr w:type="spellEnd"/>
      <w:r w:rsidRPr="00EA67C4">
        <w:rPr>
          <w:rFonts w:ascii="Arial" w:eastAsia="Calibri" w:hAnsi="Arial" w:cs="Arial"/>
          <w:spacing w:val="-4"/>
          <w:sz w:val="20"/>
          <w:lang w:val="es-ES_tradnl"/>
        </w:rPr>
        <w:t xml:space="preserve"> el deseo </w:t>
      </w:r>
      <w:proofErr w:type="spellStart"/>
      <w:r w:rsidRPr="00EA67C4">
        <w:rPr>
          <w:rFonts w:ascii="Arial" w:eastAsia="Calibri" w:hAnsi="Arial" w:cs="Arial"/>
          <w:spacing w:val="-4"/>
          <w:sz w:val="20"/>
          <w:lang w:val="es-ES_tradnl"/>
        </w:rPr>
        <w:t>explícito</w:t>
      </w:r>
      <w:proofErr w:type="spellEnd"/>
      <w:r w:rsidRPr="00EA67C4">
        <w:rPr>
          <w:rFonts w:ascii="Arial" w:eastAsia="Calibri" w:hAnsi="Arial" w:cs="Arial"/>
          <w:spacing w:val="-4"/>
          <w:sz w:val="20"/>
          <w:lang w:val="es-ES_tradnl"/>
        </w:rPr>
        <w:t xml:space="preserve"> o presunto de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o las </w:t>
      </w:r>
      <w:proofErr w:type="spellStart"/>
      <w:r w:rsidRPr="00EA67C4">
        <w:rPr>
          <w:rFonts w:ascii="Arial" w:eastAsia="Calibri" w:hAnsi="Arial" w:cs="Arial"/>
          <w:spacing w:val="-4"/>
          <w:sz w:val="20"/>
          <w:lang w:val="es-ES_tradnl"/>
        </w:rPr>
        <w:t>prácticas</w:t>
      </w:r>
      <w:proofErr w:type="spellEnd"/>
      <w:r w:rsidRPr="00EA67C4">
        <w:rPr>
          <w:rFonts w:ascii="Arial" w:eastAsia="Calibri" w:hAnsi="Arial" w:cs="Arial"/>
          <w:spacing w:val="-4"/>
          <w:sz w:val="20"/>
          <w:lang w:val="es-ES_tradnl"/>
        </w:rPr>
        <w:t xml:space="preserve"> culturales de su familia y comunidad;</w:t>
      </w:r>
    </w:p>
    <w:p w:rsidR="00434572" w:rsidRPr="00DA30E7" w:rsidRDefault="00434572" w:rsidP="00EA67C4">
      <w:pPr>
        <w:tabs>
          <w:tab w:val="left" w:pos="851"/>
          <w:tab w:val="left" w:pos="1416"/>
          <w:tab w:val="left" w:pos="2124"/>
          <w:tab w:val="left" w:pos="2832"/>
          <w:tab w:val="left" w:pos="3540"/>
          <w:tab w:val="left" w:pos="9214"/>
        </w:tabs>
        <w:jc w:val="both"/>
        <w:rPr>
          <w:rFonts w:ascii="Arial" w:eastAsia="Calibri" w:hAnsi="Arial" w:cs="Arial"/>
          <w:spacing w:val="-4"/>
          <w:sz w:val="14"/>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Una </w:t>
      </w:r>
      <w:proofErr w:type="spellStart"/>
      <w:r w:rsidRPr="00EA67C4">
        <w:rPr>
          <w:rFonts w:ascii="Arial" w:eastAsia="Calibri" w:hAnsi="Arial" w:cs="Arial"/>
          <w:spacing w:val="-4"/>
          <w:sz w:val="20"/>
          <w:lang w:val="es-ES_tradnl"/>
        </w:rPr>
        <w:t>declaración</w:t>
      </w:r>
      <w:proofErr w:type="spellEnd"/>
      <w:r w:rsidRPr="00EA67C4">
        <w:rPr>
          <w:rFonts w:ascii="Arial" w:eastAsia="Calibri" w:hAnsi="Arial" w:cs="Arial"/>
          <w:spacing w:val="-4"/>
          <w:sz w:val="20"/>
          <w:lang w:val="es-ES_tradnl"/>
        </w:rPr>
        <w:t xml:space="preserve"> oficial o </w:t>
      </w:r>
      <w:proofErr w:type="spellStart"/>
      <w:r w:rsidRPr="00EA67C4">
        <w:rPr>
          <w:rFonts w:ascii="Arial" w:eastAsia="Calibri" w:hAnsi="Arial" w:cs="Arial"/>
          <w:spacing w:val="-4"/>
          <w:sz w:val="20"/>
          <w:lang w:val="es-ES_tradnl"/>
        </w:rPr>
        <w:t>decisión</w:t>
      </w:r>
      <w:proofErr w:type="spellEnd"/>
      <w:r w:rsidRPr="00EA67C4">
        <w:rPr>
          <w:rFonts w:ascii="Arial" w:eastAsia="Calibri" w:hAnsi="Arial" w:cs="Arial"/>
          <w:spacing w:val="-4"/>
          <w:sz w:val="20"/>
          <w:lang w:val="es-ES_tradnl"/>
        </w:rPr>
        <w:t xml:space="preserve"> judicial que restablezca la dignidad, la </w:t>
      </w:r>
      <w:proofErr w:type="spellStart"/>
      <w:r w:rsidRPr="00EA67C4">
        <w:rPr>
          <w:rFonts w:ascii="Arial" w:eastAsia="Calibri" w:hAnsi="Arial" w:cs="Arial"/>
          <w:spacing w:val="-4"/>
          <w:sz w:val="20"/>
          <w:lang w:val="es-ES_tradnl"/>
        </w:rPr>
        <w:t>reputación</w:t>
      </w:r>
      <w:proofErr w:type="spellEnd"/>
      <w:r w:rsidRPr="00EA67C4">
        <w:rPr>
          <w:rFonts w:ascii="Arial" w:eastAsia="Calibri" w:hAnsi="Arial" w:cs="Arial"/>
          <w:spacing w:val="-4"/>
          <w:sz w:val="20"/>
          <w:lang w:val="es-ES_tradnl"/>
        </w:rPr>
        <w:t xml:space="preserve"> y los derechos de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y de las personas estrechamente vinculadas a ella;</w:t>
      </w:r>
    </w:p>
    <w:p w:rsidR="00434572" w:rsidRPr="00DA30E7" w:rsidRDefault="00434572" w:rsidP="00EA67C4">
      <w:pPr>
        <w:tabs>
          <w:tab w:val="left" w:pos="851"/>
          <w:tab w:val="left" w:pos="1416"/>
          <w:tab w:val="left" w:pos="2124"/>
          <w:tab w:val="left" w:pos="2832"/>
          <w:tab w:val="left" w:pos="3540"/>
          <w:tab w:val="left" w:pos="9214"/>
        </w:tabs>
        <w:jc w:val="both"/>
        <w:rPr>
          <w:rFonts w:ascii="Arial" w:eastAsia="Calibri" w:hAnsi="Arial" w:cs="Arial"/>
          <w:spacing w:val="-4"/>
          <w:sz w:val="14"/>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IV. </w:t>
      </w:r>
      <w:r w:rsidRPr="00EA67C4">
        <w:rPr>
          <w:rFonts w:ascii="Arial" w:eastAsia="Calibri" w:hAnsi="Arial" w:cs="Arial"/>
          <w:spacing w:val="-4"/>
          <w:sz w:val="20"/>
          <w:lang w:val="es-ES_tradnl"/>
        </w:rPr>
        <w:t xml:space="preserve">Una disculpa </w:t>
      </w:r>
      <w:proofErr w:type="spellStart"/>
      <w:r w:rsidRPr="00EA67C4">
        <w:rPr>
          <w:rFonts w:ascii="Arial" w:eastAsia="Calibri" w:hAnsi="Arial" w:cs="Arial"/>
          <w:spacing w:val="-4"/>
          <w:sz w:val="20"/>
          <w:lang w:val="es-ES_tradnl"/>
        </w:rPr>
        <w:t>pública</w:t>
      </w:r>
      <w:proofErr w:type="spellEnd"/>
      <w:r w:rsidRPr="00EA67C4">
        <w:rPr>
          <w:rFonts w:ascii="Arial" w:eastAsia="Calibri" w:hAnsi="Arial" w:cs="Arial"/>
          <w:spacing w:val="-4"/>
          <w:sz w:val="20"/>
          <w:lang w:val="es-ES_tradnl"/>
        </w:rPr>
        <w:t xml:space="preserve"> de parte del Estado, los autores y otras personas involucradas en el hecho punible o en la </w:t>
      </w:r>
      <w:proofErr w:type="spellStart"/>
      <w:r w:rsidRPr="00EA67C4">
        <w:rPr>
          <w:rFonts w:ascii="Arial" w:eastAsia="Calibri" w:hAnsi="Arial" w:cs="Arial"/>
          <w:spacing w:val="-4"/>
          <w:sz w:val="20"/>
          <w:lang w:val="es-ES_tradnl"/>
        </w:rPr>
        <w:t>violación</w:t>
      </w:r>
      <w:proofErr w:type="spellEnd"/>
      <w:r w:rsidRPr="00EA67C4">
        <w:rPr>
          <w:rFonts w:ascii="Arial" w:eastAsia="Calibri" w:hAnsi="Arial" w:cs="Arial"/>
          <w:spacing w:val="-4"/>
          <w:sz w:val="20"/>
          <w:lang w:val="es-ES_tradnl"/>
        </w:rPr>
        <w:t xml:space="preserve"> de los derechos, que incluya el reconocimiento de los hechos y la </w:t>
      </w:r>
      <w:proofErr w:type="spellStart"/>
      <w:r w:rsidRPr="00EA67C4">
        <w:rPr>
          <w:rFonts w:ascii="Arial" w:eastAsia="Calibri" w:hAnsi="Arial" w:cs="Arial"/>
          <w:spacing w:val="-4"/>
          <w:sz w:val="20"/>
          <w:lang w:val="es-ES_tradnl"/>
        </w:rPr>
        <w:t>aceptación</w:t>
      </w:r>
      <w:proofErr w:type="spellEnd"/>
      <w:r w:rsidRPr="00EA67C4">
        <w:rPr>
          <w:rFonts w:ascii="Arial" w:eastAsia="Calibri" w:hAnsi="Arial" w:cs="Arial"/>
          <w:spacing w:val="-4"/>
          <w:sz w:val="20"/>
          <w:lang w:val="es-ES_tradnl"/>
        </w:rPr>
        <w:t xml:space="preserve"> de responsabilidades;</w:t>
      </w:r>
    </w:p>
    <w:p w:rsidR="00434572" w:rsidRPr="00DA30E7" w:rsidRDefault="00434572" w:rsidP="00EA67C4">
      <w:pPr>
        <w:tabs>
          <w:tab w:val="left" w:pos="851"/>
          <w:tab w:val="left" w:pos="1416"/>
          <w:tab w:val="left" w:pos="2124"/>
          <w:tab w:val="left" w:pos="2832"/>
          <w:tab w:val="left" w:pos="3540"/>
          <w:tab w:val="left" w:pos="9214"/>
        </w:tabs>
        <w:jc w:val="both"/>
        <w:rPr>
          <w:rFonts w:ascii="Arial" w:eastAsia="Calibri" w:hAnsi="Arial" w:cs="Arial"/>
          <w:spacing w:val="-4"/>
          <w:sz w:val="14"/>
          <w:szCs w:val="16"/>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La </w:t>
      </w:r>
      <w:proofErr w:type="spellStart"/>
      <w:r w:rsidRPr="00EA67C4">
        <w:rPr>
          <w:rFonts w:ascii="Arial" w:eastAsia="Calibri" w:hAnsi="Arial" w:cs="Arial"/>
          <w:spacing w:val="-4"/>
          <w:sz w:val="20"/>
          <w:lang w:val="es-ES_tradnl"/>
        </w:rPr>
        <w:t>aplicación</w:t>
      </w:r>
      <w:proofErr w:type="spellEnd"/>
      <w:r w:rsidRPr="00EA67C4">
        <w:rPr>
          <w:rFonts w:ascii="Arial" w:eastAsia="Calibri" w:hAnsi="Arial" w:cs="Arial"/>
          <w:spacing w:val="-4"/>
          <w:sz w:val="20"/>
          <w:lang w:val="es-ES_tradnl"/>
        </w:rPr>
        <w:t xml:space="preserve"> de sanciones judiciales o administrativas a los responsables de las violaciones de derechos humanos; y</w:t>
      </w:r>
    </w:p>
    <w:p w:rsidR="00434572" w:rsidRPr="00DA30E7" w:rsidRDefault="00434572" w:rsidP="00EA67C4">
      <w:pPr>
        <w:tabs>
          <w:tab w:val="left" w:pos="851"/>
          <w:tab w:val="left" w:pos="1416"/>
          <w:tab w:val="left" w:pos="2124"/>
          <w:tab w:val="left" w:pos="2832"/>
          <w:tab w:val="left" w:pos="3540"/>
          <w:tab w:val="left" w:pos="9214"/>
        </w:tabs>
        <w:jc w:val="both"/>
        <w:rPr>
          <w:rFonts w:ascii="Arial" w:eastAsia="Calibri" w:hAnsi="Arial" w:cs="Arial"/>
          <w:spacing w:val="-4"/>
          <w:sz w:val="14"/>
          <w:szCs w:val="16"/>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La </w:t>
      </w:r>
      <w:proofErr w:type="spellStart"/>
      <w:r w:rsidRPr="00EA67C4">
        <w:rPr>
          <w:rFonts w:ascii="Arial" w:eastAsia="Calibri" w:hAnsi="Arial" w:cs="Arial"/>
          <w:spacing w:val="-4"/>
          <w:sz w:val="20"/>
          <w:lang w:val="es-ES_tradnl"/>
        </w:rPr>
        <w:t>realización</w:t>
      </w:r>
      <w:proofErr w:type="spellEnd"/>
      <w:r w:rsidRPr="00EA67C4">
        <w:rPr>
          <w:rFonts w:ascii="Arial" w:eastAsia="Calibri" w:hAnsi="Arial" w:cs="Arial"/>
          <w:spacing w:val="-4"/>
          <w:sz w:val="20"/>
          <w:lang w:val="es-ES_tradnl"/>
        </w:rPr>
        <w:t xml:space="preserve"> de actos que conmemoren el honor, la dignidad y la humanidad de las </w:t>
      </w:r>
      <w:proofErr w:type="spellStart"/>
      <w:r w:rsidRPr="00EA67C4">
        <w:rPr>
          <w:rFonts w:ascii="Arial" w:eastAsia="Calibri" w:hAnsi="Arial" w:cs="Arial"/>
          <w:spacing w:val="-4"/>
          <w:sz w:val="20"/>
          <w:lang w:val="es-ES_tradnl"/>
        </w:rPr>
        <w:t>víctimas</w:t>
      </w:r>
      <w:proofErr w:type="spellEnd"/>
      <w:r w:rsidRPr="00EA67C4">
        <w:rPr>
          <w:rFonts w:ascii="Arial" w:eastAsia="Calibri" w:hAnsi="Arial" w:cs="Arial"/>
          <w:spacing w:val="-4"/>
          <w:sz w:val="20"/>
          <w:lang w:val="es-ES_tradnl"/>
        </w:rPr>
        <w:t>, tanto vivas como muertas.</w:t>
      </w:r>
    </w:p>
    <w:p w:rsidR="00223067" w:rsidRPr="00DA30E7" w:rsidRDefault="00223067" w:rsidP="00EA67C4">
      <w:pPr>
        <w:tabs>
          <w:tab w:val="left" w:pos="851"/>
          <w:tab w:val="left" w:pos="9214"/>
        </w:tabs>
        <w:jc w:val="both"/>
        <w:rPr>
          <w:rFonts w:ascii="Arial" w:eastAsia="Calibri" w:hAnsi="Arial" w:cs="Arial"/>
          <w:b/>
          <w:bCs/>
          <w:spacing w:val="-4"/>
          <w:sz w:val="14"/>
          <w:lang w:val="es-ES_tradnl"/>
        </w:rPr>
      </w:pPr>
    </w:p>
    <w:p w:rsidR="00EA67C4" w:rsidRPr="00EA67C4" w:rsidRDefault="00EA67C4" w:rsidP="00434572">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SECCIÓN V</w:t>
      </w:r>
    </w:p>
    <w:p w:rsidR="00EA67C4" w:rsidRPr="00EA67C4" w:rsidRDefault="00EA67C4" w:rsidP="00434572">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LAS MEDIDAS DE NO REPETICIÓN</w:t>
      </w:r>
    </w:p>
    <w:p w:rsidR="00EA67C4" w:rsidRPr="00DA30E7" w:rsidRDefault="00EA67C4" w:rsidP="00EA67C4">
      <w:pPr>
        <w:tabs>
          <w:tab w:val="left" w:pos="851"/>
          <w:tab w:val="left" w:pos="9214"/>
        </w:tabs>
        <w:jc w:val="both"/>
        <w:rPr>
          <w:rFonts w:ascii="Arial" w:eastAsia="Calibri" w:hAnsi="Arial" w:cs="Arial"/>
          <w:b/>
          <w:bCs/>
          <w:spacing w:val="-4"/>
          <w:sz w:val="1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66. </w:t>
      </w:r>
      <w:r w:rsidRPr="00EA67C4">
        <w:rPr>
          <w:rFonts w:ascii="Arial" w:eastAsia="Calibri" w:hAnsi="Arial" w:cs="Arial"/>
          <w:spacing w:val="-4"/>
          <w:sz w:val="20"/>
          <w:lang w:val="es-ES_tradnl"/>
        </w:rPr>
        <w:t xml:space="preserve">Las medidas de no repetición son aquellas que se adoptan con el fin de evitar que las víctimas vuelvan a ser objeto de violaciones a sus derechos y para lograr prevenir o evitar la repetición de actos de la misma naturaleza. Estas consistirán en las siguientes: </w:t>
      </w:r>
    </w:p>
    <w:p w:rsidR="00241444" w:rsidRPr="00DA30E7" w:rsidRDefault="00241444" w:rsidP="00EA67C4">
      <w:pPr>
        <w:tabs>
          <w:tab w:val="left" w:pos="9214"/>
        </w:tabs>
        <w:autoSpaceDE w:val="0"/>
        <w:autoSpaceDN w:val="0"/>
        <w:adjustRightInd w:val="0"/>
        <w:jc w:val="both"/>
        <w:rPr>
          <w:rFonts w:ascii="Arial" w:eastAsia="Calibri" w:hAnsi="Arial" w:cs="Arial"/>
          <w:spacing w:val="-4"/>
          <w:sz w:val="14"/>
          <w:szCs w:val="16"/>
          <w:lang w:val="es-ES_tradnl"/>
        </w:rPr>
      </w:pPr>
    </w:p>
    <w:p w:rsidR="00241444" w:rsidRPr="00DA30E7"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El ejercicio de un control efectivo por las autoridades civiles de las corporaciones de seguridad pública; </w:t>
      </w: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La garantía de que todos los procedimientos penales y administrativos se ajusten a la normatividad internacional, federal y local relativas a la competencia, independencia e imparcialidad de las autoridades judiciales y a las garantías del debido proceso; </w:t>
      </w:r>
    </w:p>
    <w:p w:rsidR="00241444" w:rsidRPr="00DA30E7" w:rsidRDefault="00241444" w:rsidP="00EA67C4">
      <w:pPr>
        <w:tabs>
          <w:tab w:val="left" w:pos="9214"/>
        </w:tabs>
        <w:autoSpaceDE w:val="0"/>
        <w:autoSpaceDN w:val="0"/>
        <w:adjustRightInd w:val="0"/>
        <w:jc w:val="both"/>
        <w:rPr>
          <w:rFonts w:ascii="Arial" w:eastAsia="Calibri" w:hAnsi="Arial" w:cs="Arial"/>
          <w:spacing w:val="-4"/>
          <w:sz w:val="14"/>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La protección de los profesionales del derecho, la salud y la información que coadyuven con los objetivos de esta Ley; </w:t>
      </w:r>
    </w:p>
    <w:p w:rsidR="00241444" w:rsidRPr="00DA30E7" w:rsidRDefault="00241444" w:rsidP="00EA67C4">
      <w:pPr>
        <w:tabs>
          <w:tab w:val="left" w:pos="9214"/>
        </w:tabs>
        <w:autoSpaceDE w:val="0"/>
        <w:autoSpaceDN w:val="0"/>
        <w:adjustRightInd w:val="0"/>
        <w:jc w:val="both"/>
        <w:rPr>
          <w:rFonts w:ascii="Arial" w:eastAsia="Calibri" w:hAnsi="Arial" w:cs="Arial"/>
          <w:spacing w:val="-4"/>
          <w:sz w:val="14"/>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IV.</w:t>
      </w:r>
      <w:r w:rsidRPr="00EA67C4">
        <w:rPr>
          <w:rFonts w:ascii="Arial" w:eastAsia="Calibri" w:hAnsi="Arial" w:cs="Arial"/>
          <w:spacing w:val="-4"/>
          <w:sz w:val="20"/>
          <w:lang w:val="es-ES_tradnl"/>
        </w:rPr>
        <w:t xml:space="preserve"> La protección de los defensores de los derechos humanos;</w:t>
      </w:r>
    </w:p>
    <w:p w:rsidR="00241444" w:rsidRPr="00DA30E7" w:rsidRDefault="00241444" w:rsidP="00EA67C4">
      <w:pPr>
        <w:tabs>
          <w:tab w:val="left" w:pos="9214"/>
        </w:tabs>
        <w:autoSpaceDE w:val="0"/>
        <w:autoSpaceDN w:val="0"/>
        <w:adjustRightInd w:val="0"/>
        <w:jc w:val="both"/>
        <w:rPr>
          <w:rFonts w:ascii="Arial" w:eastAsia="Calibri" w:hAnsi="Arial" w:cs="Arial"/>
          <w:spacing w:val="-4"/>
          <w:sz w:val="14"/>
          <w:szCs w:val="16"/>
          <w:lang w:val="es-ES_tradnl"/>
        </w:rPr>
      </w:pPr>
    </w:p>
    <w:p w:rsidR="000248F3"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La revisión y reforma de las leyes, normas u ordenamientos legales que contribuyan a las violaciones manifiestas de las Normas Internacionales de derechos humanos o las permitan;</w:t>
      </w:r>
    </w:p>
    <w:p w:rsidR="000248F3" w:rsidRPr="0071499C" w:rsidRDefault="000248F3" w:rsidP="000248F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Reformada,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EA67C4" w:rsidRPr="000248F3" w:rsidRDefault="00192CB7" w:rsidP="000248F3">
      <w:pPr>
        <w:pStyle w:val="Prrafodelista"/>
        <w:autoSpaceDE w:val="0"/>
        <w:autoSpaceDN w:val="0"/>
        <w:adjustRightInd w:val="0"/>
        <w:ind w:left="1288"/>
        <w:jc w:val="right"/>
        <w:rPr>
          <w:rFonts w:ascii="Arial" w:hAnsi="Arial" w:cs="Arial"/>
          <w:b/>
          <w:i/>
          <w:sz w:val="16"/>
          <w:szCs w:val="16"/>
          <w:lang w:val="es-MX"/>
        </w:rPr>
      </w:pPr>
      <w:hyperlink r:id="rId13" w:history="1">
        <w:r w:rsidR="000248F3" w:rsidRPr="00A066C7">
          <w:rPr>
            <w:rStyle w:val="Hipervnculo"/>
            <w:rFonts w:ascii="Arial" w:hAnsi="Arial" w:cs="Arial"/>
            <w:b/>
            <w:i/>
            <w:sz w:val="16"/>
            <w:szCs w:val="16"/>
            <w:lang w:val="es-MX"/>
          </w:rPr>
          <w:t>https://po.tamaulipas.gob.mx/wp-content/uploads/2023/03/cxlviii-29-080323.pdf</w:t>
        </w:r>
      </w:hyperlink>
      <w:r w:rsidR="000248F3">
        <w:rPr>
          <w:rFonts w:ascii="Arial" w:hAnsi="Arial" w:cs="Arial"/>
          <w:b/>
          <w:i/>
          <w:sz w:val="16"/>
          <w:szCs w:val="16"/>
          <w:lang w:val="es-MX"/>
        </w:rPr>
        <w:t xml:space="preserve"> </w:t>
      </w:r>
      <w:r w:rsidR="00EA67C4" w:rsidRPr="00EA67C4">
        <w:rPr>
          <w:rFonts w:ascii="Arial" w:eastAsia="Calibri" w:hAnsi="Arial" w:cs="Arial"/>
          <w:spacing w:val="-4"/>
          <w:sz w:val="20"/>
          <w:lang w:val="es-ES_tradnl"/>
        </w:rPr>
        <w:t xml:space="preserve"> </w:t>
      </w:r>
    </w:p>
    <w:p w:rsidR="00241444" w:rsidRPr="00DA30E7" w:rsidRDefault="00241444" w:rsidP="00EA67C4">
      <w:pPr>
        <w:tabs>
          <w:tab w:val="left" w:pos="9214"/>
        </w:tabs>
        <w:autoSpaceDE w:val="0"/>
        <w:autoSpaceDN w:val="0"/>
        <w:adjustRightInd w:val="0"/>
        <w:jc w:val="both"/>
        <w:rPr>
          <w:rFonts w:ascii="Arial" w:eastAsia="Calibri" w:hAnsi="Arial" w:cs="Arial"/>
          <w:spacing w:val="-4"/>
          <w:sz w:val="14"/>
          <w:szCs w:val="16"/>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Profesionalización y actualización de las corporaciones de seguridad en materia de respeto, garantía y pro</w:t>
      </w:r>
      <w:r w:rsidR="000248F3">
        <w:rPr>
          <w:rFonts w:ascii="Arial" w:eastAsia="Calibri" w:hAnsi="Arial" w:cs="Arial"/>
          <w:spacing w:val="-4"/>
          <w:sz w:val="20"/>
          <w:lang w:val="es-ES_tradnl"/>
        </w:rPr>
        <w:t>tección de los Derechos Humanos;</w:t>
      </w:r>
    </w:p>
    <w:p w:rsidR="000248F3" w:rsidRPr="0071499C" w:rsidRDefault="000248F3" w:rsidP="000248F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Reformada,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0248F3" w:rsidRDefault="00192CB7" w:rsidP="000248F3">
      <w:pPr>
        <w:pStyle w:val="Prrafodelista"/>
        <w:autoSpaceDE w:val="0"/>
        <w:autoSpaceDN w:val="0"/>
        <w:adjustRightInd w:val="0"/>
        <w:ind w:left="1288"/>
        <w:jc w:val="right"/>
        <w:rPr>
          <w:rFonts w:ascii="Arial" w:hAnsi="Arial" w:cs="Arial"/>
          <w:b/>
          <w:i/>
          <w:sz w:val="16"/>
          <w:szCs w:val="16"/>
          <w:lang w:val="es-MX"/>
        </w:rPr>
      </w:pPr>
      <w:hyperlink r:id="rId14" w:history="1">
        <w:r w:rsidR="000248F3" w:rsidRPr="00A066C7">
          <w:rPr>
            <w:rStyle w:val="Hipervnculo"/>
            <w:rFonts w:ascii="Arial" w:hAnsi="Arial" w:cs="Arial"/>
            <w:b/>
            <w:i/>
            <w:sz w:val="16"/>
            <w:szCs w:val="16"/>
            <w:lang w:val="es-MX"/>
          </w:rPr>
          <w:t>https://po.tamaulipas.gob.mx/wp-content/uploads/2023/03/cxlviii-29-080323.pdf</w:t>
        </w:r>
      </w:hyperlink>
      <w:r w:rsidR="000248F3">
        <w:rPr>
          <w:rFonts w:ascii="Arial" w:hAnsi="Arial" w:cs="Arial"/>
          <w:b/>
          <w:i/>
          <w:sz w:val="16"/>
          <w:szCs w:val="16"/>
          <w:lang w:val="es-MX"/>
        </w:rPr>
        <w:t xml:space="preserve"> </w:t>
      </w:r>
    </w:p>
    <w:p w:rsidR="000248F3" w:rsidRPr="00DA30E7" w:rsidRDefault="000248F3" w:rsidP="00EA67C4">
      <w:pPr>
        <w:tabs>
          <w:tab w:val="left" w:pos="9214"/>
        </w:tabs>
        <w:jc w:val="both"/>
        <w:rPr>
          <w:rFonts w:ascii="Arial" w:eastAsia="Calibri" w:hAnsi="Arial" w:cs="Arial"/>
          <w:spacing w:val="-4"/>
          <w:sz w:val="14"/>
          <w:lang w:val="es-ES_tradnl"/>
        </w:rPr>
      </w:pPr>
    </w:p>
    <w:p w:rsidR="000248F3" w:rsidRDefault="000248F3" w:rsidP="000248F3">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Pr>
          <w:rFonts w:ascii="Arial" w:eastAsia="Calibri" w:hAnsi="Arial" w:cs="Arial"/>
          <w:b/>
          <w:spacing w:val="-4"/>
          <w:sz w:val="20"/>
          <w:lang w:val="es-ES_tradnl"/>
        </w:rPr>
        <w:t>I</w:t>
      </w:r>
      <w:r w:rsidRPr="00EA67C4">
        <w:rPr>
          <w:rFonts w:ascii="Arial" w:eastAsia="Calibri" w:hAnsi="Arial" w:cs="Arial"/>
          <w:b/>
          <w:spacing w:val="-4"/>
          <w:sz w:val="20"/>
          <w:lang w:val="es-ES_tradnl"/>
        </w:rPr>
        <w:t>.</w:t>
      </w:r>
      <w:r w:rsidRPr="00EA67C4">
        <w:rPr>
          <w:rFonts w:ascii="Arial" w:eastAsia="Calibri" w:hAnsi="Arial" w:cs="Arial"/>
          <w:spacing w:val="-4"/>
          <w:sz w:val="20"/>
          <w:lang w:val="es-ES_tradnl"/>
        </w:rPr>
        <w:t xml:space="preserve"> </w:t>
      </w:r>
      <w:r w:rsidRPr="000248F3">
        <w:rPr>
          <w:rFonts w:ascii="Arial" w:eastAsia="Calibri" w:hAnsi="Arial" w:cs="Arial"/>
          <w:spacing w:val="-4"/>
          <w:sz w:val="20"/>
          <w:lang w:val="es-ES_tradnl"/>
        </w:rPr>
        <w:t>La educación, de modo prioritario y permanente, de todos los sectores de la sociedad respecto de los derechos humanos y la capacitación en esta materia de los funcionarios encargados de hacer cumplir la ley, así como de las fuerzas armadas y de seguridad;</w:t>
      </w:r>
    </w:p>
    <w:p w:rsidR="000248F3" w:rsidRPr="0071499C" w:rsidRDefault="000248F3" w:rsidP="000248F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Adicionada,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0248F3" w:rsidRDefault="00192CB7" w:rsidP="000248F3">
      <w:pPr>
        <w:tabs>
          <w:tab w:val="left" w:pos="9214"/>
        </w:tabs>
        <w:jc w:val="right"/>
        <w:rPr>
          <w:rFonts w:ascii="Arial" w:eastAsia="Calibri" w:hAnsi="Arial" w:cs="Arial"/>
          <w:spacing w:val="-4"/>
          <w:sz w:val="20"/>
          <w:lang w:val="es-ES_tradnl"/>
        </w:rPr>
      </w:pPr>
      <w:hyperlink r:id="rId15" w:history="1">
        <w:r w:rsidR="000248F3" w:rsidRPr="00A066C7">
          <w:rPr>
            <w:rStyle w:val="Hipervnculo"/>
            <w:rFonts w:ascii="Arial" w:hAnsi="Arial" w:cs="Arial"/>
            <w:b/>
            <w:i/>
            <w:sz w:val="16"/>
            <w:szCs w:val="16"/>
            <w:lang w:val="es-MX"/>
          </w:rPr>
          <w:t>https://po.tamaulipas.gob.mx/wp-content/uploads/2023/03/cxlviii-29-080323.pdf</w:t>
        </w:r>
      </w:hyperlink>
    </w:p>
    <w:p w:rsidR="00241444" w:rsidRPr="00DA30E7" w:rsidRDefault="00241444" w:rsidP="00EA67C4">
      <w:pPr>
        <w:tabs>
          <w:tab w:val="left" w:pos="9214"/>
        </w:tabs>
        <w:jc w:val="both"/>
        <w:rPr>
          <w:rFonts w:ascii="Arial" w:eastAsia="Calibri" w:hAnsi="Arial" w:cs="Arial"/>
          <w:spacing w:val="-4"/>
          <w:sz w:val="14"/>
          <w:lang w:val="es-ES_tradnl"/>
        </w:rPr>
      </w:pPr>
    </w:p>
    <w:p w:rsidR="000248F3" w:rsidRDefault="000248F3" w:rsidP="000248F3">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Pr>
          <w:rFonts w:ascii="Arial" w:eastAsia="Calibri" w:hAnsi="Arial" w:cs="Arial"/>
          <w:b/>
          <w:spacing w:val="-4"/>
          <w:sz w:val="20"/>
          <w:lang w:val="es-ES_tradnl"/>
        </w:rPr>
        <w:t>II</w:t>
      </w:r>
      <w:r w:rsidRPr="00EA67C4">
        <w:rPr>
          <w:rFonts w:ascii="Arial" w:eastAsia="Calibri" w:hAnsi="Arial" w:cs="Arial"/>
          <w:b/>
          <w:spacing w:val="-4"/>
          <w:sz w:val="20"/>
          <w:lang w:val="es-ES_tradnl"/>
        </w:rPr>
        <w:t>.</w:t>
      </w:r>
      <w:r w:rsidRPr="00EA67C4">
        <w:rPr>
          <w:rFonts w:ascii="Arial" w:eastAsia="Calibri" w:hAnsi="Arial" w:cs="Arial"/>
          <w:spacing w:val="-4"/>
          <w:sz w:val="20"/>
          <w:lang w:val="es-ES_tradnl"/>
        </w:rPr>
        <w:t xml:space="preserve"> </w:t>
      </w:r>
      <w:r w:rsidRPr="000248F3">
        <w:rPr>
          <w:rFonts w:ascii="Arial" w:eastAsia="Calibri" w:hAnsi="Arial" w:cs="Arial"/>
          <w:spacing w:val="-4"/>
          <w:sz w:val="20"/>
          <w:lang w:val="es-ES_tradnl"/>
        </w:rPr>
        <w:t>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 y</w:t>
      </w:r>
    </w:p>
    <w:p w:rsidR="000248F3" w:rsidRPr="0071499C" w:rsidRDefault="000248F3" w:rsidP="000248F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Adicionada,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0248F3" w:rsidRDefault="00192CB7" w:rsidP="000248F3">
      <w:pPr>
        <w:tabs>
          <w:tab w:val="left" w:pos="9214"/>
        </w:tabs>
        <w:jc w:val="right"/>
        <w:rPr>
          <w:rFonts w:ascii="Arial" w:eastAsia="Calibri" w:hAnsi="Arial" w:cs="Arial"/>
          <w:spacing w:val="-4"/>
          <w:sz w:val="20"/>
          <w:lang w:val="es-ES_tradnl"/>
        </w:rPr>
      </w:pPr>
      <w:hyperlink r:id="rId16" w:history="1">
        <w:r w:rsidR="000248F3" w:rsidRPr="00A066C7">
          <w:rPr>
            <w:rStyle w:val="Hipervnculo"/>
            <w:rFonts w:ascii="Arial" w:hAnsi="Arial" w:cs="Arial"/>
            <w:b/>
            <w:i/>
            <w:sz w:val="16"/>
            <w:szCs w:val="16"/>
            <w:lang w:val="es-MX"/>
          </w:rPr>
          <w:t>https://po.tamaulipas.gob.mx/wp-content/uploads/2023/03/cxlviii-29-080323.pdf</w:t>
        </w:r>
      </w:hyperlink>
    </w:p>
    <w:p w:rsidR="000248F3" w:rsidRPr="00DA30E7" w:rsidRDefault="000248F3" w:rsidP="000248F3">
      <w:pPr>
        <w:tabs>
          <w:tab w:val="left" w:pos="9214"/>
        </w:tabs>
        <w:jc w:val="both"/>
        <w:rPr>
          <w:rFonts w:ascii="Arial" w:eastAsia="Calibri" w:hAnsi="Arial" w:cs="Arial"/>
          <w:b/>
          <w:spacing w:val="-4"/>
          <w:sz w:val="14"/>
          <w:lang w:val="es-ES_tradnl"/>
        </w:rPr>
      </w:pPr>
    </w:p>
    <w:p w:rsidR="000248F3" w:rsidRDefault="000248F3" w:rsidP="000248F3">
      <w:pPr>
        <w:tabs>
          <w:tab w:val="left" w:pos="9214"/>
        </w:tabs>
        <w:jc w:val="both"/>
        <w:rPr>
          <w:rFonts w:ascii="Arial" w:eastAsia="Calibri" w:hAnsi="Arial" w:cs="Arial"/>
          <w:spacing w:val="-4"/>
          <w:sz w:val="20"/>
          <w:lang w:val="es-ES_tradnl"/>
        </w:rPr>
      </w:pPr>
      <w:r>
        <w:rPr>
          <w:rFonts w:ascii="Arial" w:eastAsia="Calibri" w:hAnsi="Arial" w:cs="Arial"/>
          <w:b/>
          <w:spacing w:val="-4"/>
          <w:sz w:val="20"/>
          <w:lang w:val="es-ES_tradnl"/>
        </w:rPr>
        <w:t>IX</w:t>
      </w:r>
      <w:r w:rsidRPr="00EA67C4">
        <w:rPr>
          <w:rFonts w:ascii="Arial" w:eastAsia="Calibri" w:hAnsi="Arial" w:cs="Arial"/>
          <w:b/>
          <w:spacing w:val="-4"/>
          <w:sz w:val="20"/>
          <w:lang w:val="es-ES_tradnl"/>
        </w:rPr>
        <w:t>.</w:t>
      </w:r>
      <w:r w:rsidRPr="00EA67C4">
        <w:rPr>
          <w:rFonts w:ascii="Arial" w:eastAsia="Calibri" w:hAnsi="Arial" w:cs="Arial"/>
          <w:spacing w:val="-4"/>
          <w:sz w:val="20"/>
          <w:lang w:val="es-ES_tradnl"/>
        </w:rPr>
        <w:t xml:space="preserve"> </w:t>
      </w:r>
      <w:r w:rsidRPr="000248F3">
        <w:rPr>
          <w:rFonts w:ascii="Arial" w:eastAsia="Calibri" w:hAnsi="Arial" w:cs="Arial"/>
          <w:spacing w:val="-4"/>
          <w:sz w:val="20"/>
          <w:lang w:val="es-ES_tradnl"/>
        </w:rPr>
        <w:t>La promoción de mecanismos destinados a prevenir, vigilar y resolver por medios pacíficos los conflictos sociales.</w:t>
      </w:r>
    </w:p>
    <w:p w:rsidR="000248F3" w:rsidRPr="0071499C" w:rsidRDefault="000248F3" w:rsidP="000248F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 xml:space="preserve">Fracción Adicionada, P.O. No. 29, del 08 </w:t>
      </w:r>
      <w:r w:rsidRPr="00D65024">
        <w:rPr>
          <w:rFonts w:ascii="Arial" w:hAnsi="Arial" w:cs="Arial"/>
          <w:b/>
          <w:i/>
          <w:sz w:val="16"/>
          <w:szCs w:val="16"/>
          <w:lang w:val="es-MX"/>
        </w:rPr>
        <w:t xml:space="preserve">de </w:t>
      </w:r>
      <w:r>
        <w:rPr>
          <w:rFonts w:ascii="Arial" w:hAnsi="Arial" w:cs="Arial"/>
          <w:b/>
          <w:i/>
          <w:sz w:val="16"/>
          <w:szCs w:val="16"/>
          <w:lang w:val="es-MX"/>
        </w:rPr>
        <w:t>marzo de 2023.</w:t>
      </w:r>
    </w:p>
    <w:p w:rsidR="000248F3" w:rsidRDefault="00192CB7" w:rsidP="000248F3">
      <w:pPr>
        <w:tabs>
          <w:tab w:val="left" w:pos="9214"/>
        </w:tabs>
        <w:jc w:val="right"/>
        <w:rPr>
          <w:rFonts w:ascii="Arial" w:eastAsia="Calibri" w:hAnsi="Arial" w:cs="Arial"/>
          <w:spacing w:val="-4"/>
          <w:sz w:val="20"/>
          <w:lang w:val="es-ES_tradnl"/>
        </w:rPr>
      </w:pPr>
      <w:hyperlink r:id="rId17" w:history="1">
        <w:r w:rsidR="000248F3" w:rsidRPr="00A066C7">
          <w:rPr>
            <w:rStyle w:val="Hipervnculo"/>
            <w:rFonts w:ascii="Arial" w:hAnsi="Arial" w:cs="Arial"/>
            <w:b/>
            <w:i/>
            <w:sz w:val="16"/>
            <w:szCs w:val="16"/>
            <w:lang w:val="es-MX"/>
          </w:rPr>
          <w:t>https://po.tamaulipas.gob.mx/wp-content/uploads/2023/03/cxlviii-29-080323.pdf</w:t>
        </w:r>
      </w:hyperlink>
    </w:p>
    <w:p w:rsidR="000248F3" w:rsidRPr="00DA30E7" w:rsidRDefault="000248F3" w:rsidP="00EA67C4">
      <w:pPr>
        <w:tabs>
          <w:tab w:val="left" w:pos="9214"/>
        </w:tabs>
        <w:jc w:val="both"/>
        <w:rPr>
          <w:rFonts w:ascii="Arial" w:eastAsia="Calibri" w:hAnsi="Arial" w:cs="Arial"/>
          <w:spacing w:val="-4"/>
          <w:sz w:val="14"/>
          <w:lang w:val="es-ES_tradnl"/>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ARTÍCULO 67.</w:t>
      </w:r>
      <w:r w:rsidRPr="00EA67C4">
        <w:rPr>
          <w:rFonts w:ascii="Arial" w:eastAsia="Arial Unicode MS" w:hAnsi="Arial" w:cs="Arial"/>
          <w:spacing w:val="-4"/>
          <w:sz w:val="20"/>
          <w:lang w:val="es-ES_tradnl" w:eastAsia="es-MX"/>
        </w:rPr>
        <w:t xml:space="preserve"> Se entienden como medidas que buscan garantizar la no </w:t>
      </w:r>
      <w:proofErr w:type="spellStart"/>
      <w:r w:rsidRPr="00EA67C4">
        <w:rPr>
          <w:rFonts w:ascii="Arial" w:eastAsia="Arial Unicode MS" w:hAnsi="Arial" w:cs="Arial"/>
          <w:spacing w:val="-4"/>
          <w:sz w:val="20"/>
          <w:lang w:val="es-ES_tradnl" w:eastAsia="es-MX"/>
        </w:rPr>
        <w:t>repetición</w:t>
      </w:r>
      <w:proofErr w:type="spellEnd"/>
      <w:r w:rsidRPr="00EA67C4">
        <w:rPr>
          <w:rFonts w:ascii="Arial" w:eastAsia="Arial Unicode MS" w:hAnsi="Arial" w:cs="Arial"/>
          <w:spacing w:val="-4"/>
          <w:sz w:val="20"/>
          <w:lang w:val="es-ES_tradnl" w:eastAsia="es-MX"/>
        </w:rPr>
        <w:t xml:space="preserve"> de los delitos ni de las violaciones a derechos humanos, las siguientes:</w:t>
      </w:r>
    </w:p>
    <w:p w:rsidR="00241444" w:rsidRPr="00DA30E7" w:rsidRDefault="00241444"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6"/>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w:t>
      </w:r>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Supervisión</w:t>
      </w:r>
      <w:proofErr w:type="spellEnd"/>
      <w:r w:rsidRPr="00EA67C4">
        <w:rPr>
          <w:rFonts w:ascii="Arial" w:eastAsia="Arial Unicode MS" w:hAnsi="Arial" w:cs="Arial"/>
          <w:spacing w:val="-4"/>
          <w:sz w:val="20"/>
          <w:lang w:val="es-ES_tradnl" w:eastAsia="es-MX"/>
        </w:rPr>
        <w:t xml:space="preserve"> de la autoridad;</w:t>
      </w:r>
    </w:p>
    <w:p w:rsidR="00241444" w:rsidRPr="00DA30E7" w:rsidRDefault="00241444"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6"/>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II.</w:t>
      </w:r>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Prohibición</w:t>
      </w:r>
      <w:proofErr w:type="spellEnd"/>
      <w:r w:rsidRPr="00EA67C4">
        <w:rPr>
          <w:rFonts w:ascii="Arial" w:eastAsia="Arial Unicode MS" w:hAnsi="Arial" w:cs="Arial"/>
          <w:spacing w:val="-4"/>
          <w:sz w:val="20"/>
          <w:lang w:val="es-ES_tradnl" w:eastAsia="es-MX"/>
        </w:rPr>
        <w:t xml:space="preserve"> de ir a un lugar determinado u </w:t>
      </w:r>
      <w:proofErr w:type="spellStart"/>
      <w:r w:rsidRPr="00EA67C4">
        <w:rPr>
          <w:rFonts w:ascii="Arial" w:eastAsia="Arial Unicode MS" w:hAnsi="Arial" w:cs="Arial"/>
          <w:spacing w:val="-4"/>
          <w:sz w:val="20"/>
          <w:lang w:val="es-ES_tradnl" w:eastAsia="es-MX"/>
        </w:rPr>
        <w:t>obligación</w:t>
      </w:r>
      <w:proofErr w:type="spellEnd"/>
      <w:r w:rsidRPr="00EA67C4">
        <w:rPr>
          <w:rFonts w:ascii="Arial" w:eastAsia="Arial Unicode MS" w:hAnsi="Arial" w:cs="Arial"/>
          <w:spacing w:val="-4"/>
          <w:sz w:val="20"/>
          <w:lang w:val="es-ES_tradnl" w:eastAsia="es-MX"/>
        </w:rPr>
        <w:t xml:space="preserve"> de residir en </w:t>
      </w:r>
      <w:proofErr w:type="spellStart"/>
      <w:r w:rsidRPr="00EA67C4">
        <w:rPr>
          <w:rFonts w:ascii="Arial" w:eastAsia="Arial Unicode MS" w:hAnsi="Arial" w:cs="Arial"/>
          <w:spacing w:val="-4"/>
          <w:sz w:val="20"/>
          <w:lang w:val="es-ES_tradnl" w:eastAsia="es-MX"/>
        </w:rPr>
        <w:t>él</w:t>
      </w:r>
      <w:proofErr w:type="spellEnd"/>
      <w:r w:rsidRPr="00EA67C4">
        <w:rPr>
          <w:rFonts w:ascii="Arial" w:eastAsia="Arial Unicode MS" w:hAnsi="Arial" w:cs="Arial"/>
          <w:spacing w:val="-4"/>
          <w:sz w:val="20"/>
          <w:lang w:val="es-ES_tradnl" w:eastAsia="es-MX"/>
        </w:rPr>
        <w:t xml:space="preserve">, en caso de existir peligro inminente para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w:t>
      </w:r>
    </w:p>
    <w:p w:rsidR="00176365" w:rsidRPr="00DA30E7" w:rsidRDefault="0017636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6"/>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III.</w:t>
      </w:r>
      <w:r w:rsidRPr="00EA67C4">
        <w:rPr>
          <w:rFonts w:ascii="Arial" w:eastAsia="Arial Unicode MS" w:hAnsi="Arial" w:cs="Arial"/>
          <w:spacing w:val="-4"/>
          <w:sz w:val="20"/>
          <w:lang w:val="es-ES_tradnl" w:eastAsia="es-MX"/>
        </w:rPr>
        <w:t xml:space="preserve"> </w:t>
      </w:r>
      <w:proofErr w:type="spellStart"/>
      <w:r w:rsidRPr="00EA67C4">
        <w:rPr>
          <w:rFonts w:ascii="Arial" w:eastAsia="Arial Unicode MS" w:hAnsi="Arial" w:cs="Arial"/>
          <w:spacing w:val="-4"/>
          <w:sz w:val="20"/>
          <w:lang w:val="es-ES_tradnl" w:eastAsia="es-MX"/>
        </w:rPr>
        <w:t>Caución</w:t>
      </w:r>
      <w:proofErr w:type="spellEnd"/>
      <w:r w:rsidRPr="00EA67C4">
        <w:rPr>
          <w:rFonts w:ascii="Arial" w:eastAsia="Arial Unicode MS" w:hAnsi="Arial" w:cs="Arial"/>
          <w:spacing w:val="-4"/>
          <w:sz w:val="20"/>
          <w:lang w:val="es-ES_tradnl" w:eastAsia="es-MX"/>
        </w:rPr>
        <w:t xml:space="preserve"> de no ofender;</w:t>
      </w:r>
    </w:p>
    <w:p w:rsidR="00176365" w:rsidRPr="00DA30E7" w:rsidRDefault="0017636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6"/>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IV.</w:t>
      </w:r>
      <w:r w:rsidRPr="00EA67C4">
        <w:rPr>
          <w:rFonts w:ascii="Arial" w:eastAsia="Arial Unicode MS" w:hAnsi="Arial" w:cs="Arial"/>
          <w:spacing w:val="-4"/>
          <w:sz w:val="20"/>
          <w:lang w:val="es-ES_tradnl" w:eastAsia="es-MX"/>
        </w:rPr>
        <w:t xml:space="preserve"> La asistencia a cursos de </w:t>
      </w:r>
      <w:proofErr w:type="spellStart"/>
      <w:r w:rsidRPr="00EA67C4">
        <w:rPr>
          <w:rFonts w:ascii="Arial" w:eastAsia="Arial Unicode MS" w:hAnsi="Arial" w:cs="Arial"/>
          <w:spacing w:val="-4"/>
          <w:sz w:val="20"/>
          <w:lang w:val="es-ES_tradnl" w:eastAsia="es-MX"/>
        </w:rPr>
        <w:t>capacitación</w:t>
      </w:r>
      <w:proofErr w:type="spellEnd"/>
      <w:r w:rsidRPr="00EA67C4">
        <w:rPr>
          <w:rFonts w:ascii="Arial" w:eastAsia="Arial Unicode MS" w:hAnsi="Arial" w:cs="Arial"/>
          <w:spacing w:val="-4"/>
          <w:sz w:val="20"/>
          <w:lang w:val="es-ES_tradnl" w:eastAsia="es-MX"/>
        </w:rPr>
        <w:t xml:space="preserve"> sobre derechos humanos; y</w:t>
      </w:r>
    </w:p>
    <w:p w:rsidR="00176365" w:rsidRPr="00DA30E7" w:rsidRDefault="0017636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6"/>
          <w:lang w:val="es-ES_tradnl" w:eastAsia="es-MX"/>
        </w:rPr>
      </w:pPr>
    </w:p>
    <w:p w:rsidR="00EA67C4" w:rsidRDefault="00EA67C4" w:rsidP="00EA67C4">
      <w:pPr>
        <w:tabs>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spacing w:val="-4"/>
          <w:sz w:val="20"/>
          <w:lang w:val="es-ES_tradnl" w:eastAsia="es-MX"/>
        </w:rPr>
        <w:t>V.</w:t>
      </w:r>
      <w:r w:rsidRPr="00EA67C4">
        <w:rPr>
          <w:rFonts w:ascii="Arial" w:eastAsia="Arial Unicode MS" w:hAnsi="Arial" w:cs="Arial"/>
          <w:spacing w:val="-4"/>
          <w:sz w:val="20"/>
          <w:lang w:val="es-ES_tradnl" w:eastAsia="es-MX"/>
        </w:rPr>
        <w:t xml:space="preserve"> La asistencia a tratamiento de </w:t>
      </w:r>
      <w:proofErr w:type="spellStart"/>
      <w:r w:rsidRPr="00EA67C4">
        <w:rPr>
          <w:rFonts w:ascii="Arial" w:eastAsia="Arial Unicode MS" w:hAnsi="Arial" w:cs="Arial"/>
          <w:spacing w:val="-4"/>
          <w:sz w:val="20"/>
          <w:lang w:val="es-ES_tradnl" w:eastAsia="es-MX"/>
        </w:rPr>
        <w:t>deshabituación</w:t>
      </w:r>
      <w:proofErr w:type="spellEnd"/>
      <w:r w:rsidRPr="00EA67C4">
        <w:rPr>
          <w:rFonts w:ascii="Arial" w:eastAsia="Arial Unicode MS" w:hAnsi="Arial" w:cs="Arial"/>
          <w:spacing w:val="-4"/>
          <w:sz w:val="20"/>
          <w:lang w:val="es-ES_tradnl" w:eastAsia="es-MX"/>
        </w:rPr>
        <w:t xml:space="preserve"> o </w:t>
      </w:r>
      <w:proofErr w:type="spellStart"/>
      <w:r w:rsidRPr="00EA67C4">
        <w:rPr>
          <w:rFonts w:ascii="Arial" w:eastAsia="Arial Unicode MS" w:hAnsi="Arial" w:cs="Arial"/>
          <w:spacing w:val="-4"/>
          <w:sz w:val="20"/>
          <w:lang w:val="es-ES_tradnl" w:eastAsia="es-MX"/>
        </w:rPr>
        <w:t>desintoxicación</w:t>
      </w:r>
      <w:proofErr w:type="spellEnd"/>
      <w:r w:rsidRPr="00EA67C4">
        <w:rPr>
          <w:rFonts w:ascii="Arial" w:eastAsia="Arial Unicode MS" w:hAnsi="Arial" w:cs="Arial"/>
          <w:spacing w:val="-4"/>
          <w:sz w:val="20"/>
          <w:lang w:val="es-ES_tradnl" w:eastAsia="es-MX"/>
        </w:rPr>
        <w:t xml:space="preserve"> dictada por un juez y </w:t>
      </w:r>
      <w:proofErr w:type="spellStart"/>
      <w:r w:rsidRPr="00EA67C4">
        <w:rPr>
          <w:rFonts w:ascii="Arial" w:eastAsia="Arial Unicode MS" w:hAnsi="Arial" w:cs="Arial"/>
          <w:spacing w:val="-4"/>
          <w:sz w:val="20"/>
          <w:lang w:val="es-ES_tradnl" w:eastAsia="es-MX"/>
        </w:rPr>
        <w:t>sólo</w:t>
      </w:r>
      <w:proofErr w:type="spellEnd"/>
      <w:r w:rsidRPr="00EA67C4">
        <w:rPr>
          <w:rFonts w:ascii="Arial" w:eastAsia="Arial Unicode MS" w:hAnsi="Arial" w:cs="Arial"/>
          <w:spacing w:val="-4"/>
          <w:sz w:val="20"/>
          <w:lang w:val="es-ES_tradnl" w:eastAsia="es-MX"/>
        </w:rPr>
        <w:t xml:space="preserve"> en caso de que la </w:t>
      </w:r>
      <w:proofErr w:type="spellStart"/>
      <w:r w:rsidRPr="00EA67C4">
        <w:rPr>
          <w:rFonts w:ascii="Arial" w:eastAsia="Arial Unicode MS" w:hAnsi="Arial" w:cs="Arial"/>
          <w:spacing w:val="-4"/>
          <w:sz w:val="20"/>
          <w:lang w:val="es-ES_tradnl" w:eastAsia="es-MX"/>
        </w:rPr>
        <w:t>adicción</w:t>
      </w:r>
      <w:proofErr w:type="spellEnd"/>
      <w:r w:rsidRPr="00EA67C4">
        <w:rPr>
          <w:rFonts w:ascii="Arial" w:eastAsia="Arial Unicode MS" w:hAnsi="Arial" w:cs="Arial"/>
          <w:spacing w:val="-4"/>
          <w:sz w:val="20"/>
          <w:lang w:val="es-ES_tradnl" w:eastAsia="es-MX"/>
        </w:rPr>
        <w:t xml:space="preserve"> hubiera sido la causa de la </w:t>
      </w:r>
      <w:proofErr w:type="spellStart"/>
      <w:r w:rsidRPr="00EA67C4">
        <w:rPr>
          <w:rFonts w:ascii="Arial" w:eastAsia="Arial Unicode MS" w:hAnsi="Arial" w:cs="Arial"/>
          <w:spacing w:val="-4"/>
          <w:sz w:val="20"/>
          <w:lang w:val="es-ES_tradnl" w:eastAsia="es-MX"/>
        </w:rPr>
        <w:t>comisión</w:t>
      </w:r>
      <w:proofErr w:type="spellEnd"/>
      <w:r w:rsidRPr="00EA67C4">
        <w:rPr>
          <w:rFonts w:ascii="Arial" w:eastAsia="Arial Unicode MS" w:hAnsi="Arial" w:cs="Arial"/>
          <w:spacing w:val="-4"/>
          <w:sz w:val="20"/>
          <w:lang w:val="es-ES_tradnl" w:eastAsia="es-MX"/>
        </w:rPr>
        <w:t xml:space="preserve"> del delito o hecho </w:t>
      </w:r>
      <w:proofErr w:type="spellStart"/>
      <w:r w:rsidRPr="00EA67C4">
        <w:rPr>
          <w:rFonts w:ascii="Arial" w:eastAsia="Arial Unicode MS" w:hAnsi="Arial" w:cs="Arial"/>
          <w:spacing w:val="-4"/>
          <w:sz w:val="20"/>
          <w:lang w:val="es-ES_tradnl" w:eastAsia="es-MX"/>
        </w:rPr>
        <w:t>victimizante</w:t>
      </w:r>
      <w:proofErr w:type="spellEnd"/>
      <w:r w:rsidRPr="00EA67C4">
        <w:rPr>
          <w:rFonts w:ascii="Arial" w:eastAsia="Arial Unicode MS" w:hAnsi="Arial" w:cs="Arial"/>
          <w:spacing w:val="-4"/>
          <w:sz w:val="20"/>
          <w:lang w:val="es-ES_tradnl" w:eastAsia="es-MX"/>
        </w:rPr>
        <w:t>.</w:t>
      </w:r>
    </w:p>
    <w:p w:rsidR="00176365" w:rsidRPr="00DA30E7" w:rsidRDefault="00176365" w:rsidP="00EA67C4">
      <w:pPr>
        <w:tabs>
          <w:tab w:val="left" w:pos="9214"/>
        </w:tabs>
        <w:jc w:val="both"/>
        <w:rPr>
          <w:rFonts w:ascii="Arial" w:eastAsia="Arial Unicode MS" w:hAnsi="Arial" w:cs="Arial"/>
          <w:spacing w:val="-4"/>
          <w:sz w:val="14"/>
          <w:szCs w:val="16"/>
          <w:lang w:val="es-ES_tradnl" w:eastAsia="es-MX"/>
        </w:rPr>
      </w:pPr>
    </w:p>
    <w:p w:rsidR="00EA67C4" w:rsidRDefault="00EA67C4" w:rsidP="00EA67C4">
      <w:pPr>
        <w:tabs>
          <w:tab w:val="left" w:pos="851"/>
          <w:tab w:val="left" w:pos="1416"/>
          <w:tab w:val="left" w:pos="2124"/>
          <w:tab w:val="left" w:pos="2832"/>
          <w:tab w:val="left" w:pos="3540"/>
          <w:tab w:val="left" w:pos="9214"/>
        </w:tabs>
        <w:jc w:val="both"/>
        <w:rPr>
          <w:rFonts w:ascii="Arial" w:eastAsia="Arial Unicode MS" w:hAnsi="Arial" w:cs="Arial"/>
          <w:spacing w:val="-4"/>
          <w:sz w:val="20"/>
          <w:lang w:val="es-ES_tradnl" w:eastAsia="es-MX"/>
        </w:rPr>
      </w:pPr>
      <w:r w:rsidRPr="00EA67C4">
        <w:rPr>
          <w:rFonts w:ascii="Arial" w:eastAsia="Arial Unicode MS" w:hAnsi="Arial" w:cs="Arial"/>
          <w:b/>
          <w:bCs/>
          <w:spacing w:val="-4"/>
          <w:sz w:val="20"/>
          <w:lang w:val="es-ES_tradnl" w:eastAsia="es-MX"/>
        </w:rPr>
        <w:t xml:space="preserve">ARTÍCULO 68. </w:t>
      </w:r>
      <w:r w:rsidRPr="00EA67C4">
        <w:rPr>
          <w:rFonts w:ascii="Arial" w:eastAsia="Arial Unicode MS" w:hAnsi="Arial" w:cs="Arial"/>
          <w:spacing w:val="-4"/>
          <w:sz w:val="20"/>
          <w:lang w:val="es-ES_tradnl" w:eastAsia="es-MX"/>
        </w:rPr>
        <w:t xml:space="preserve">Se entiende por </w:t>
      </w:r>
      <w:proofErr w:type="spellStart"/>
      <w:r w:rsidRPr="00EA67C4">
        <w:rPr>
          <w:rFonts w:ascii="Arial" w:eastAsia="Arial Unicode MS" w:hAnsi="Arial" w:cs="Arial"/>
          <w:spacing w:val="-4"/>
          <w:sz w:val="20"/>
          <w:lang w:val="es-ES_tradnl" w:eastAsia="es-MX"/>
        </w:rPr>
        <w:t>supervisión</w:t>
      </w:r>
      <w:proofErr w:type="spellEnd"/>
      <w:r w:rsidRPr="00EA67C4">
        <w:rPr>
          <w:rFonts w:ascii="Arial" w:eastAsia="Arial Unicode MS" w:hAnsi="Arial" w:cs="Arial"/>
          <w:spacing w:val="-4"/>
          <w:sz w:val="20"/>
          <w:lang w:val="es-ES_tradnl" w:eastAsia="es-MX"/>
        </w:rPr>
        <w:t xml:space="preserve"> de la autoridad, la consistente en la </w:t>
      </w:r>
      <w:proofErr w:type="spellStart"/>
      <w:r w:rsidRPr="00EA67C4">
        <w:rPr>
          <w:rFonts w:ascii="Arial" w:eastAsia="Arial Unicode MS" w:hAnsi="Arial" w:cs="Arial"/>
          <w:spacing w:val="-4"/>
          <w:sz w:val="20"/>
          <w:lang w:val="es-ES_tradnl" w:eastAsia="es-MX"/>
        </w:rPr>
        <w:t>observación</w:t>
      </w:r>
      <w:proofErr w:type="spellEnd"/>
      <w:r w:rsidRPr="00EA67C4">
        <w:rPr>
          <w:rFonts w:ascii="Arial" w:eastAsia="Arial Unicode MS" w:hAnsi="Arial" w:cs="Arial"/>
          <w:spacing w:val="-4"/>
          <w:sz w:val="20"/>
          <w:lang w:val="es-ES_tradnl" w:eastAsia="es-MX"/>
        </w:rPr>
        <w:t xml:space="preserve"> y </w:t>
      </w:r>
      <w:proofErr w:type="spellStart"/>
      <w:r w:rsidRPr="00EA67C4">
        <w:rPr>
          <w:rFonts w:ascii="Arial" w:eastAsia="Arial Unicode MS" w:hAnsi="Arial" w:cs="Arial"/>
          <w:spacing w:val="-4"/>
          <w:sz w:val="20"/>
          <w:lang w:val="es-ES_tradnl" w:eastAsia="es-MX"/>
        </w:rPr>
        <w:t>orientación</w:t>
      </w:r>
      <w:proofErr w:type="spellEnd"/>
      <w:r w:rsidRPr="00EA67C4">
        <w:rPr>
          <w:rFonts w:ascii="Arial" w:eastAsia="Arial Unicode MS" w:hAnsi="Arial" w:cs="Arial"/>
          <w:spacing w:val="-4"/>
          <w:sz w:val="20"/>
          <w:lang w:val="es-ES_tradnl" w:eastAsia="es-MX"/>
        </w:rPr>
        <w:t xml:space="preserve"> de los sentenciados, ejercidas por personal especializado, con la finalidad de coadyuvar a la </w:t>
      </w:r>
      <w:proofErr w:type="spellStart"/>
      <w:r w:rsidRPr="00EA67C4">
        <w:rPr>
          <w:rFonts w:ascii="Arial" w:eastAsia="Arial Unicode MS" w:hAnsi="Arial" w:cs="Arial"/>
          <w:spacing w:val="-4"/>
          <w:sz w:val="20"/>
          <w:lang w:val="es-ES_tradnl" w:eastAsia="es-MX"/>
        </w:rPr>
        <w:t>protección</w:t>
      </w:r>
      <w:proofErr w:type="spellEnd"/>
      <w:r w:rsidRPr="00EA67C4">
        <w:rPr>
          <w:rFonts w:ascii="Arial" w:eastAsia="Arial Unicode MS" w:hAnsi="Arial" w:cs="Arial"/>
          <w:spacing w:val="-4"/>
          <w:sz w:val="20"/>
          <w:lang w:val="es-ES_tradnl" w:eastAsia="es-MX"/>
        </w:rPr>
        <w:t xml:space="preserve"> de la </w:t>
      </w:r>
      <w:proofErr w:type="spellStart"/>
      <w:r w:rsidRPr="00EA67C4">
        <w:rPr>
          <w:rFonts w:ascii="Arial" w:eastAsia="Arial Unicode MS" w:hAnsi="Arial" w:cs="Arial"/>
          <w:spacing w:val="-4"/>
          <w:sz w:val="20"/>
          <w:lang w:val="es-ES_tradnl" w:eastAsia="es-MX"/>
        </w:rPr>
        <w:t>víctima</w:t>
      </w:r>
      <w:proofErr w:type="spellEnd"/>
      <w:r w:rsidRPr="00EA67C4">
        <w:rPr>
          <w:rFonts w:ascii="Arial" w:eastAsia="Arial Unicode MS" w:hAnsi="Arial" w:cs="Arial"/>
          <w:spacing w:val="-4"/>
          <w:sz w:val="20"/>
          <w:lang w:val="es-ES_tradnl" w:eastAsia="es-MX"/>
        </w:rPr>
        <w:t xml:space="preserve"> y la comunidad.</w:t>
      </w:r>
    </w:p>
    <w:p w:rsidR="00176365" w:rsidRPr="00DA30E7" w:rsidRDefault="00176365" w:rsidP="00EA67C4">
      <w:pPr>
        <w:tabs>
          <w:tab w:val="left" w:pos="851"/>
          <w:tab w:val="left" w:pos="1416"/>
          <w:tab w:val="left" w:pos="2124"/>
          <w:tab w:val="left" w:pos="2832"/>
          <w:tab w:val="left" w:pos="3540"/>
          <w:tab w:val="left" w:pos="9214"/>
        </w:tabs>
        <w:jc w:val="both"/>
        <w:rPr>
          <w:rFonts w:ascii="Arial" w:eastAsia="Arial Unicode MS" w:hAnsi="Arial" w:cs="Arial"/>
          <w:spacing w:val="-4"/>
          <w:sz w:val="14"/>
          <w:szCs w:val="16"/>
          <w:lang w:val="es-ES_tradnl" w:eastAsia="es-MX"/>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Esta medida se </w:t>
      </w:r>
      <w:proofErr w:type="spellStart"/>
      <w:r w:rsidRPr="00EA67C4">
        <w:rPr>
          <w:rFonts w:ascii="Arial" w:eastAsia="Calibri" w:hAnsi="Arial" w:cs="Arial"/>
          <w:spacing w:val="-4"/>
          <w:sz w:val="20"/>
          <w:lang w:val="es-ES_tradnl"/>
        </w:rPr>
        <w:t>establecera</w:t>
      </w:r>
      <w:proofErr w:type="spellEnd"/>
      <w:r w:rsidRPr="00EA67C4">
        <w:rPr>
          <w:rFonts w:ascii="Arial" w:eastAsia="Calibri" w:hAnsi="Arial" w:cs="Arial"/>
          <w:spacing w:val="-4"/>
          <w:sz w:val="20"/>
          <w:lang w:val="es-ES_tradnl"/>
        </w:rPr>
        <w:t xml:space="preserve">́ cuando la </w:t>
      </w:r>
      <w:proofErr w:type="spellStart"/>
      <w:r w:rsidRPr="00EA67C4">
        <w:rPr>
          <w:rFonts w:ascii="Arial" w:eastAsia="Calibri" w:hAnsi="Arial" w:cs="Arial"/>
          <w:spacing w:val="-4"/>
          <w:sz w:val="20"/>
          <w:lang w:val="es-ES_tradnl"/>
        </w:rPr>
        <w:t>privación</w:t>
      </w:r>
      <w:proofErr w:type="spellEnd"/>
      <w:r w:rsidRPr="00EA67C4">
        <w:rPr>
          <w:rFonts w:ascii="Arial" w:eastAsia="Calibri" w:hAnsi="Arial" w:cs="Arial"/>
          <w:spacing w:val="-4"/>
          <w:sz w:val="20"/>
          <w:lang w:val="es-ES_tradnl"/>
        </w:rPr>
        <w:t xml:space="preserve"> de la libertad sea sustituida por otra </w:t>
      </w:r>
      <w:proofErr w:type="spellStart"/>
      <w:r w:rsidRPr="00EA67C4">
        <w:rPr>
          <w:rFonts w:ascii="Arial" w:eastAsia="Calibri" w:hAnsi="Arial" w:cs="Arial"/>
          <w:spacing w:val="-4"/>
          <w:sz w:val="20"/>
          <w:lang w:val="es-ES_tradnl"/>
        </w:rPr>
        <w:t>sanción</w:t>
      </w:r>
      <w:proofErr w:type="spellEnd"/>
      <w:r w:rsidRPr="00EA67C4">
        <w:rPr>
          <w:rFonts w:ascii="Arial" w:eastAsia="Calibri" w:hAnsi="Arial" w:cs="Arial"/>
          <w:spacing w:val="-4"/>
          <w:sz w:val="20"/>
          <w:lang w:val="es-ES_tradnl"/>
        </w:rPr>
        <w:t xml:space="preserve">, sea reducida la pena privativa de libertad o se conceda la </w:t>
      </w:r>
      <w:proofErr w:type="spellStart"/>
      <w:r w:rsidRPr="00EA67C4">
        <w:rPr>
          <w:rFonts w:ascii="Arial" w:eastAsia="Calibri" w:hAnsi="Arial" w:cs="Arial"/>
          <w:spacing w:val="-4"/>
          <w:sz w:val="20"/>
          <w:lang w:val="es-ES_tradnl"/>
        </w:rPr>
        <w:t>suspensión</w:t>
      </w:r>
      <w:proofErr w:type="spellEnd"/>
      <w:r w:rsidRPr="00EA67C4">
        <w:rPr>
          <w:rFonts w:ascii="Arial" w:eastAsia="Calibri" w:hAnsi="Arial" w:cs="Arial"/>
          <w:spacing w:val="-4"/>
          <w:sz w:val="20"/>
          <w:lang w:val="es-ES_tradnl"/>
        </w:rPr>
        <w:t xml:space="preserve"> condicional de la pena.</w:t>
      </w:r>
    </w:p>
    <w:p w:rsidR="00176365" w:rsidRDefault="00176365" w:rsidP="00EA67C4">
      <w:pPr>
        <w:tabs>
          <w:tab w:val="left" w:pos="9214"/>
        </w:tabs>
        <w:jc w:val="both"/>
        <w:rPr>
          <w:rFonts w:ascii="Arial" w:eastAsia="Calibri" w:hAnsi="Arial" w:cs="Arial"/>
          <w:spacing w:val="-4"/>
          <w:sz w:val="14"/>
          <w:szCs w:val="16"/>
          <w:lang w:val="es-ES_tradnl"/>
        </w:rPr>
      </w:pPr>
    </w:p>
    <w:p w:rsidR="00ED0C62" w:rsidRPr="00DA30E7" w:rsidRDefault="00ED0C62" w:rsidP="00EA67C4">
      <w:pPr>
        <w:tabs>
          <w:tab w:val="left" w:pos="9214"/>
        </w:tabs>
        <w:jc w:val="both"/>
        <w:rPr>
          <w:rFonts w:ascii="Arial" w:eastAsia="Calibri" w:hAnsi="Arial" w:cs="Arial"/>
          <w:spacing w:val="-4"/>
          <w:sz w:val="14"/>
          <w:szCs w:val="16"/>
          <w:lang w:val="es-ES_tradnl"/>
        </w:rPr>
      </w:pPr>
    </w:p>
    <w:p w:rsidR="00176365" w:rsidRPr="008F129D"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ARTÍCULO 69. </w:t>
      </w:r>
      <w:r w:rsidRPr="00EA67C4">
        <w:rPr>
          <w:rFonts w:ascii="Arial" w:eastAsia="Calibri" w:hAnsi="Arial" w:cs="Arial"/>
          <w:spacing w:val="-4"/>
          <w:sz w:val="20"/>
          <w:lang w:val="es-ES_tradnl"/>
        </w:rPr>
        <w:t xml:space="preserve">El juez en la sentencia </w:t>
      </w:r>
      <w:proofErr w:type="spellStart"/>
      <w:r w:rsidRPr="00EA67C4">
        <w:rPr>
          <w:rFonts w:ascii="Arial" w:eastAsia="Calibri" w:hAnsi="Arial" w:cs="Arial"/>
          <w:spacing w:val="-4"/>
          <w:sz w:val="20"/>
          <w:lang w:val="es-ES_tradnl"/>
        </w:rPr>
        <w:t>exigira</w:t>
      </w:r>
      <w:proofErr w:type="spellEnd"/>
      <w:r w:rsidRPr="00EA67C4">
        <w:rPr>
          <w:rFonts w:ascii="Arial" w:eastAsia="Calibri" w:hAnsi="Arial" w:cs="Arial"/>
          <w:spacing w:val="-4"/>
          <w:sz w:val="20"/>
          <w:lang w:val="es-ES_tradnl"/>
        </w:rPr>
        <w:t xml:space="preserve">́ una </w:t>
      </w:r>
      <w:proofErr w:type="spellStart"/>
      <w:r w:rsidRPr="00EA67C4">
        <w:rPr>
          <w:rFonts w:ascii="Arial" w:eastAsia="Calibri" w:hAnsi="Arial" w:cs="Arial"/>
          <w:spacing w:val="-4"/>
          <w:sz w:val="20"/>
          <w:lang w:val="es-ES_tradnl"/>
        </w:rPr>
        <w:t>garantía</w:t>
      </w:r>
      <w:proofErr w:type="spellEnd"/>
      <w:r w:rsidRPr="00EA67C4">
        <w:rPr>
          <w:rFonts w:ascii="Arial" w:eastAsia="Calibri" w:hAnsi="Arial" w:cs="Arial"/>
          <w:spacing w:val="-4"/>
          <w:sz w:val="20"/>
          <w:lang w:val="es-ES_tradnl"/>
        </w:rPr>
        <w:t xml:space="preserve"> de no ofender, que se </w:t>
      </w:r>
      <w:proofErr w:type="spellStart"/>
      <w:r w:rsidRPr="00EA67C4">
        <w:rPr>
          <w:rFonts w:ascii="Arial" w:eastAsia="Calibri" w:hAnsi="Arial" w:cs="Arial"/>
          <w:spacing w:val="-4"/>
          <w:sz w:val="20"/>
          <w:lang w:val="es-ES_tradnl"/>
        </w:rPr>
        <w:t>hara</w:t>
      </w:r>
      <w:proofErr w:type="spellEnd"/>
      <w:r w:rsidRPr="00EA67C4">
        <w:rPr>
          <w:rFonts w:ascii="Arial" w:eastAsia="Calibri" w:hAnsi="Arial" w:cs="Arial"/>
          <w:spacing w:val="-4"/>
          <w:sz w:val="20"/>
          <w:lang w:val="es-ES_tradnl"/>
        </w:rPr>
        <w:t xml:space="preserve">́ efectiva si el acusado violase las disposiciones del </w:t>
      </w:r>
      <w:proofErr w:type="spellStart"/>
      <w:r w:rsidRPr="00EA67C4">
        <w:rPr>
          <w:rFonts w:ascii="Arial" w:eastAsia="Calibri" w:hAnsi="Arial" w:cs="Arial"/>
          <w:spacing w:val="-4"/>
          <w:sz w:val="20"/>
          <w:lang w:val="es-ES_tradnl"/>
        </w:rPr>
        <w:t>artículo</w:t>
      </w:r>
      <w:proofErr w:type="spellEnd"/>
      <w:r w:rsidRPr="00EA67C4">
        <w:rPr>
          <w:rFonts w:ascii="Arial" w:eastAsia="Calibri" w:hAnsi="Arial" w:cs="Arial"/>
          <w:spacing w:val="-4"/>
          <w:sz w:val="20"/>
          <w:lang w:val="es-ES_tradnl"/>
        </w:rPr>
        <w:t xml:space="preserve"> anterior, o de alguna forma reincidiera en los actos de molestia a la </w:t>
      </w:r>
      <w:proofErr w:type="spellStart"/>
      <w:r w:rsidRPr="00EA67C4">
        <w:rPr>
          <w:rFonts w:ascii="Arial" w:eastAsia="Calibri" w:hAnsi="Arial" w:cs="Arial"/>
          <w:spacing w:val="-4"/>
          <w:sz w:val="20"/>
          <w:lang w:val="es-ES_tradnl"/>
        </w:rPr>
        <w:t>víctima</w:t>
      </w:r>
      <w:proofErr w:type="spellEnd"/>
      <w:r w:rsidRPr="00EA67C4">
        <w:rPr>
          <w:rFonts w:ascii="Arial" w:eastAsia="Calibri" w:hAnsi="Arial" w:cs="Arial"/>
          <w:spacing w:val="-4"/>
          <w:sz w:val="20"/>
          <w:lang w:val="es-ES_tradnl"/>
        </w:rPr>
        <w:t xml:space="preserve">. Esta </w:t>
      </w:r>
      <w:proofErr w:type="spellStart"/>
      <w:r w:rsidRPr="00EA67C4">
        <w:rPr>
          <w:rFonts w:ascii="Arial" w:eastAsia="Calibri" w:hAnsi="Arial" w:cs="Arial"/>
          <w:spacing w:val="-4"/>
          <w:sz w:val="20"/>
          <w:lang w:val="es-ES_tradnl"/>
        </w:rPr>
        <w:t>garantía</w:t>
      </w:r>
      <w:proofErr w:type="spellEnd"/>
      <w:r w:rsidRPr="00EA67C4">
        <w:rPr>
          <w:rFonts w:ascii="Arial" w:eastAsia="Calibri" w:hAnsi="Arial" w:cs="Arial"/>
          <w:spacing w:val="-4"/>
          <w:sz w:val="20"/>
          <w:lang w:val="es-ES_tradnl"/>
        </w:rPr>
        <w:t xml:space="preserve"> no </w:t>
      </w:r>
      <w:proofErr w:type="spellStart"/>
      <w:r w:rsidRPr="00EA67C4">
        <w:rPr>
          <w:rFonts w:ascii="Arial" w:eastAsia="Calibri" w:hAnsi="Arial" w:cs="Arial"/>
          <w:spacing w:val="-4"/>
          <w:sz w:val="20"/>
          <w:lang w:val="es-ES_tradnl"/>
        </w:rPr>
        <w:t>debera</w:t>
      </w:r>
      <w:proofErr w:type="spellEnd"/>
      <w:r w:rsidRPr="00EA67C4">
        <w:rPr>
          <w:rFonts w:ascii="Arial" w:eastAsia="Calibri" w:hAnsi="Arial" w:cs="Arial"/>
          <w:spacing w:val="-4"/>
          <w:sz w:val="20"/>
          <w:lang w:val="es-ES_tradnl"/>
        </w:rPr>
        <w:t xml:space="preserve">́ ser inferior a la de la multa aplicable y </w:t>
      </w:r>
      <w:proofErr w:type="spellStart"/>
      <w:r w:rsidRPr="00EA67C4">
        <w:rPr>
          <w:rFonts w:ascii="Arial" w:eastAsia="Calibri" w:hAnsi="Arial" w:cs="Arial"/>
          <w:spacing w:val="-4"/>
          <w:sz w:val="20"/>
          <w:lang w:val="es-ES_tradnl"/>
        </w:rPr>
        <w:t>podra</w:t>
      </w:r>
      <w:proofErr w:type="spellEnd"/>
      <w:r w:rsidRPr="00EA67C4">
        <w:rPr>
          <w:rFonts w:ascii="Arial" w:eastAsia="Calibri" w:hAnsi="Arial" w:cs="Arial"/>
          <w:spacing w:val="-4"/>
          <w:sz w:val="20"/>
          <w:lang w:val="es-ES_tradnl"/>
        </w:rPr>
        <w:t>́ ser otorgada en cualquiera de las formas autorizadas por las leyes.</w:t>
      </w:r>
    </w:p>
    <w:p w:rsidR="00ED0C62" w:rsidRDefault="00ED0C62" w:rsidP="00EA67C4">
      <w:pPr>
        <w:tabs>
          <w:tab w:val="left" w:pos="851"/>
          <w:tab w:val="left" w:pos="9214"/>
        </w:tabs>
        <w:jc w:val="both"/>
        <w:rPr>
          <w:rFonts w:ascii="Arial" w:eastAsia="Calibri" w:hAnsi="Arial" w:cs="Arial"/>
          <w:b/>
          <w:bCs/>
          <w:spacing w:val="-4"/>
          <w:sz w:val="20"/>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ARTÍCULO 70.</w:t>
      </w:r>
      <w:r w:rsidRPr="00EA67C4">
        <w:rPr>
          <w:rFonts w:ascii="Arial" w:eastAsia="Calibri" w:hAnsi="Arial" w:cs="Arial"/>
          <w:spacing w:val="-4"/>
          <w:sz w:val="20"/>
          <w:lang w:val="es-ES_tradnl"/>
        </w:rPr>
        <w:t xml:space="preserve"> Cuando el sujeto haya sido sentenciado por delitos o </w:t>
      </w:r>
      <w:proofErr w:type="spellStart"/>
      <w:r w:rsidRPr="00EA67C4">
        <w:rPr>
          <w:rFonts w:ascii="Arial" w:eastAsia="Calibri" w:hAnsi="Arial" w:cs="Arial"/>
          <w:spacing w:val="-4"/>
          <w:sz w:val="20"/>
          <w:lang w:val="es-ES_tradnl"/>
        </w:rPr>
        <w:t>violación</w:t>
      </w:r>
      <w:proofErr w:type="spellEnd"/>
      <w:r w:rsidRPr="00EA67C4">
        <w:rPr>
          <w:rFonts w:ascii="Arial" w:eastAsia="Calibri" w:hAnsi="Arial" w:cs="Arial"/>
          <w:spacing w:val="-4"/>
          <w:sz w:val="20"/>
          <w:lang w:val="es-ES_tradnl"/>
        </w:rPr>
        <w:t xml:space="preserve"> a los derechos humanos cometidos bajo el influjo o debido al abuso de sustancias </w:t>
      </w:r>
      <w:proofErr w:type="spellStart"/>
      <w:r w:rsidRPr="00EA67C4">
        <w:rPr>
          <w:rFonts w:ascii="Arial" w:eastAsia="Calibri" w:hAnsi="Arial" w:cs="Arial"/>
          <w:spacing w:val="-4"/>
          <w:sz w:val="20"/>
          <w:lang w:val="es-ES_tradnl"/>
        </w:rPr>
        <w:t>alcohólicas</w:t>
      </w:r>
      <w:proofErr w:type="spellEnd"/>
      <w:r w:rsidRPr="00EA67C4">
        <w:rPr>
          <w:rFonts w:ascii="Arial" w:eastAsia="Calibri" w:hAnsi="Arial" w:cs="Arial"/>
          <w:spacing w:val="-4"/>
          <w:sz w:val="20"/>
          <w:lang w:val="es-ES_tradnl"/>
        </w:rPr>
        <w:t xml:space="preserve">, estupefacientes, </w:t>
      </w:r>
      <w:proofErr w:type="spellStart"/>
      <w:r w:rsidRPr="00EA67C4">
        <w:rPr>
          <w:rFonts w:ascii="Arial" w:eastAsia="Calibri" w:hAnsi="Arial" w:cs="Arial"/>
          <w:spacing w:val="-4"/>
          <w:sz w:val="20"/>
          <w:lang w:val="es-ES_tradnl"/>
        </w:rPr>
        <w:t>psicotrópicos</w:t>
      </w:r>
      <w:proofErr w:type="spellEnd"/>
      <w:r w:rsidRPr="00EA67C4">
        <w:rPr>
          <w:rFonts w:ascii="Arial" w:eastAsia="Calibri" w:hAnsi="Arial" w:cs="Arial"/>
          <w:spacing w:val="-4"/>
          <w:sz w:val="20"/>
          <w:lang w:val="es-ES_tradnl"/>
        </w:rPr>
        <w:t xml:space="preserve"> o similares, independientemente de la pena que corresponda, </w:t>
      </w:r>
      <w:proofErr w:type="spellStart"/>
      <w:r w:rsidRPr="00EA67C4">
        <w:rPr>
          <w:rFonts w:ascii="Arial" w:eastAsia="Calibri" w:hAnsi="Arial" w:cs="Arial"/>
          <w:spacing w:val="-4"/>
          <w:sz w:val="20"/>
          <w:lang w:val="es-ES_tradnl"/>
        </w:rPr>
        <w:t>sólo</w:t>
      </w:r>
      <w:proofErr w:type="spellEnd"/>
      <w:r w:rsidRPr="00EA67C4">
        <w:rPr>
          <w:rFonts w:ascii="Arial" w:eastAsia="Calibri" w:hAnsi="Arial" w:cs="Arial"/>
          <w:spacing w:val="-4"/>
          <w:sz w:val="20"/>
          <w:lang w:val="es-ES_tradnl"/>
        </w:rPr>
        <w:t xml:space="preserve"> si el juez </w:t>
      </w:r>
      <w:proofErr w:type="spellStart"/>
      <w:r w:rsidRPr="00EA67C4">
        <w:rPr>
          <w:rFonts w:ascii="Arial" w:eastAsia="Calibri" w:hAnsi="Arial" w:cs="Arial"/>
          <w:spacing w:val="-4"/>
          <w:sz w:val="20"/>
          <w:lang w:val="es-ES_tradnl"/>
        </w:rPr>
        <w:t>asi</w:t>
      </w:r>
      <w:proofErr w:type="spellEnd"/>
      <w:r w:rsidRPr="00EA67C4">
        <w:rPr>
          <w:rFonts w:ascii="Arial" w:eastAsia="Calibri" w:hAnsi="Arial" w:cs="Arial"/>
          <w:spacing w:val="-4"/>
          <w:sz w:val="20"/>
          <w:lang w:val="es-ES_tradnl"/>
        </w:rPr>
        <w:t xml:space="preserve">́ lo ordena, se </w:t>
      </w:r>
      <w:proofErr w:type="spellStart"/>
      <w:r w:rsidRPr="00EA67C4">
        <w:rPr>
          <w:rFonts w:ascii="Arial" w:eastAsia="Calibri" w:hAnsi="Arial" w:cs="Arial"/>
          <w:spacing w:val="-4"/>
          <w:sz w:val="20"/>
          <w:lang w:val="es-ES_tradnl"/>
        </w:rPr>
        <w:t>aplicarán</w:t>
      </w:r>
      <w:proofErr w:type="spellEnd"/>
      <w:r w:rsidRPr="00EA67C4">
        <w:rPr>
          <w:rFonts w:ascii="Arial" w:eastAsia="Calibri" w:hAnsi="Arial" w:cs="Arial"/>
          <w:spacing w:val="-4"/>
          <w:sz w:val="20"/>
          <w:lang w:val="es-ES_tradnl"/>
        </w:rPr>
        <w:t xml:space="preserve"> cursos y tratamientos para evitar su reincidencia y fomentar su </w:t>
      </w:r>
      <w:proofErr w:type="spellStart"/>
      <w:r w:rsidRPr="00EA67C4">
        <w:rPr>
          <w:rFonts w:ascii="Arial" w:eastAsia="Calibri" w:hAnsi="Arial" w:cs="Arial"/>
          <w:spacing w:val="-4"/>
          <w:sz w:val="20"/>
          <w:lang w:val="es-ES_tradnl"/>
        </w:rPr>
        <w:t>deshabituación</w:t>
      </w:r>
      <w:proofErr w:type="spellEnd"/>
      <w:r w:rsidRPr="00EA67C4">
        <w:rPr>
          <w:rFonts w:ascii="Arial" w:eastAsia="Calibri" w:hAnsi="Arial" w:cs="Arial"/>
          <w:spacing w:val="-4"/>
          <w:sz w:val="20"/>
          <w:lang w:val="es-ES_tradnl"/>
        </w:rPr>
        <w:t xml:space="preserve"> o </w:t>
      </w:r>
      <w:proofErr w:type="spellStart"/>
      <w:r w:rsidRPr="00EA67C4">
        <w:rPr>
          <w:rFonts w:ascii="Arial" w:eastAsia="Calibri" w:hAnsi="Arial" w:cs="Arial"/>
          <w:spacing w:val="-4"/>
          <w:sz w:val="20"/>
          <w:lang w:val="es-ES_tradnl"/>
        </w:rPr>
        <w:t>desintoxicación</w:t>
      </w:r>
      <w:proofErr w:type="spellEnd"/>
      <w:r w:rsidRPr="00EA67C4">
        <w:rPr>
          <w:rFonts w:ascii="Arial" w:eastAsia="Calibri" w:hAnsi="Arial" w:cs="Arial"/>
          <w:spacing w:val="-4"/>
          <w:sz w:val="20"/>
          <w:lang w:val="es-ES_tradnl"/>
        </w:rPr>
        <w:t>.</w:t>
      </w:r>
    </w:p>
    <w:p w:rsidR="00EA67C4" w:rsidRPr="00361B3A" w:rsidRDefault="00EA67C4" w:rsidP="00EA67C4">
      <w:pPr>
        <w:tabs>
          <w:tab w:val="left" w:pos="851"/>
          <w:tab w:val="left" w:pos="9214"/>
        </w:tabs>
        <w:jc w:val="both"/>
        <w:rPr>
          <w:rFonts w:ascii="Arial" w:eastAsia="Calibri" w:hAnsi="Arial" w:cs="Arial"/>
          <w:b/>
          <w:bCs/>
          <w:spacing w:val="-4"/>
          <w:sz w:val="16"/>
          <w:lang w:val="es-ES_tradnl"/>
        </w:rPr>
      </w:pPr>
    </w:p>
    <w:p w:rsidR="00EA67C4" w:rsidRPr="00EA67C4" w:rsidRDefault="00EA67C4" w:rsidP="00176365">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lastRenderedPageBreak/>
        <w:t>TÍTULO TERCERO</w:t>
      </w:r>
    </w:p>
    <w:p w:rsidR="00EA67C4" w:rsidRPr="00EA67C4" w:rsidRDefault="00EA67C4" w:rsidP="00176365">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DEL SISTEMA ESTATAL DE ATENCIÓN A VÍCTIMAS</w:t>
      </w:r>
    </w:p>
    <w:p w:rsidR="00EA67C4" w:rsidRPr="00DA30E7" w:rsidRDefault="00EA67C4" w:rsidP="00176365">
      <w:pPr>
        <w:tabs>
          <w:tab w:val="left" w:pos="851"/>
          <w:tab w:val="left" w:pos="9214"/>
        </w:tabs>
        <w:jc w:val="center"/>
        <w:rPr>
          <w:rFonts w:ascii="Arial" w:eastAsia="Calibri" w:hAnsi="Arial" w:cs="Arial"/>
          <w:b/>
          <w:bCs/>
          <w:spacing w:val="-4"/>
          <w:sz w:val="16"/>
          <w:lang w:val="es-ES_tradnl"/>
        </w:rPr>
      </w:pPr>
    </w:p>
    <w:p w:rsidR="00EA67C4" w:rsidRPr="00EA67C4" w:rsidRDefault="00EA67C4" w:rsidP="00176365">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I</w:t>
      </w:r>
    </w:p>
    <w:p w:rsidR="00EA67C4" w:rsidRPr="00EA67C4" w:rsidRDefault="00EA67C4" w:rsidP="00176365">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NATURALEZA Y OBJETO</w:t>
      </w:r>
    </w:p>
    <w:p w:rsidR="00EA67C4" w:rsidRPr="00361B3A" w:rsidRDefault="00EA67C4" w:rsidP="00EA67C4">
      <w:pPr>
        <w:tabs>
          <w:tab w:val="left" w:pos="851"/>
          <w:tab w:val="left" w:pos="9214"/>
        </w:tabs>
        <w:jc w:val="both"/>
        <w:rPr>
          <w:rFonts w:ascii="Arial" w:eastAsia="Calibri" w:hAnsi="Arial" w:cs="Arial"/>
          <w:b/>
          <w:bCs/>
          <w:spacing w:val="-4"/>
          <w:sz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71. </w:t>
      </w:r>
      <w:r w:rsidRPr="00EA67C4">
        <w:rPr>
          <w:rFonts w:ascii="Arial" w:eastAsia="Calibri" w:hAnsi="Arial" w:cs="Arial"/>
          <w:spacing w:val="-4"/>
          <w:sz w:val="20"/>
          <w:lang w:val="es-ES_tradnl"/>
        </w:rPr>
        <w:t>El Sistema Estatal de Atención a Víctimas será la instancia superior de coordinación y formulación de políticas públicas y tendrá por objeto proponer, establecer y supervisar las directrices, servicios, planes, programas, proyectos, acciones institucionales e interinstitucionales, y demás políticas públicas que se implementen para la protección, ayuda, asistencia, atención, acceso a la justicia, a la verdad y a la reparación integral a las víctimas en los ámbitos Estatal y Municipal.</w:t>
      </w:r>
    </w:p>
    <w:p w:rsidR="00176365" w:rsidRPr="00361B3A" w:rsidRDefault="00176365" w:rsidP="00EA67C4">
      <w:pPr>
        <w:tabs>
          <w:tab w:val="left" w:pos="851"/>
          <w:tab w:val="left" w:pos="9214"/>
        </w:tabs>
        <w:jc w:val="both"/>
        <w:rPr>
          <w:rFonts w:ascii="Arial" w:eastAsia="Calibri" w:hAnsi="Arial" w:cs="Arial"/>
          <w:b/>
          <w:spacing w:val="-4"/>
          <w:sz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El Sistema Estatal está constituido por todas las instituciones y entidades públicas estatales y municipales, organismos autónomos, y demás organizaciones públicas o privadas, encargadas de la protección, ayuda, asistencia, atención, defensa de los derechos humanos, acceso a la justicia, a la verdad y a la reparación integral de las víctimas, a que se refiere el Capítulo II del presente Título.</w:t>
      </w:r>
    </w:p>
    <w:p w:rsidR="00176365" w:rsidRPr="00361B3A" w:rsidRDefault="00176365" w:rsidP="00EA67C4">
      <w:pPr>
        <w:tabs>
          <w:tab w:val="left" w:pos="9214"/>
        </w:tabs>
        <w:autoSpaceDE w:val="0"/>
        <w:autoSpaceDN w:val="0"/>
        <w:adjustRightInd w:val="0"/>
        <w:jc w:val="both"/>
        <w:rPr>
          <w:rFonts w:ascii="Arial" w:eastAsia="Calibri" w:hAnsi="Arial" w:cs="Arial"/>
          <w:spacing w:val="-4"/>
          <w:sz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Para la operación y cumplimiento de sus atribuciones, el Sistema Estatal contará con una Comisión Estatal y Comités, quienes conocerán y resolverán los asuntos de su competencia, de conformidad con las disposiciones aplicables.</w:t>
      </w:r>
    </w:p>
    <w:p w:rsidR="00176365" w:rsidRPr="00361B3A" w:rsidRDefault="00176365" w:rsidP="00EA67C4">
      <w:pPr>
        <w:tabs>
          <w:tab w:val="left" w:pos="9214"/>
        </w:tabs>
        <w:autoSpaceDE w:val="0"/>
        <w:autoSpaceDN w:val="0"/>
        <w:adjustRightInd w:val="0"/>
        <w:jc w:val="both"/>
        <w:rPr>
          <w:rFonts w:ascii="Arial" w:eastAsia="Calibri" w:hAnsi="Arial" w:cs="Arial"/>
          <w:spacing w:val="-4"/>
          <w:sz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La Comisión Estatal de Víctimas tiene la obligación de atender, asistir y, en su caso, reparar a las víctimas de delitos del fuero común o de violaciones a derechos humanos cometidos por servidores públicos del orden estatal o municipal. Las víctimas podrán acudir directamente a la Comisión Ejecutiva cuando no hubieren recibido respuesta dentro de los treinta días naturales siguientes, cuando la atención se hubiere prestado de forma deficiente o cuando se hubiere negado. </w:t>
      </w:r>
    </w:p>
    <w:p w:rsidR="00176365" w:rsidRPr="00361B3A" w:rsidRDefault="00176365" w:rsidP="00EA67C4">
      <w:pPr>
        <w:tabs>
          <w:tab w:val="left" w:pos="9214"/>
        </w:tabs>
        <w:autoSpaceDE w:val="0"/>
        <w:autoSpaceDN w:val="0"/>
        <w:adjustRightInd w:val="0"/>
        <w:jc w:val="both"/>
        <w:rPr>
          <w:rFonts w:ascii="Arial" w:eastAsia="Calibri" w:hAnsi="Arial" w:cs="Arial"/>
          <w:spacing w:val="-4"/>
          <w:sz w:val="16"/>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En el caso de víctimas de desplazamiento interno que se encuentren fuera de la entidad federativa la Comisión Ejecutiva en el ámbito de su competencia, cuando proceda, garantizarán su debido registro, atención y reparación, en términos de esta Ley.</w:t>
      </w:r>
    </w:p>
    <w:p w:rsidR="00176365" w:rsidRPr="00361B3A" w:rsidRDefault="00176365" w:rsidP="00EA67C4">
      <w:pPr>
        <w:tabs>
          <w:tab w:val="left" w:pos="9214"/>
        </w:tabs>
        <w:jc w:val="both"/>
        <w:rPr>
          <w:rFonts w:ascii="Arial" w:eastAsia="Calibri" w:hAnsi="Arial" w:cs="Arial"/>
          <w:spacing w:val="-4"/>
          <w:sz w:val="16"/>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72. </w:t>
      </w:r>
      <w:r w:rsidRPr="00EA67C4">
        <w:rPr>
          <w:rFonts w:ascii="Arial" w:eastAsia="Calibri" w:hAnsi="Arial" w:cs="Arial"/>
          <w:spacing w:val="-4"/>
          <w:sz w:val="20"/>
          <w:lang w:val="es-ES_tradnl"/>
        </w:rPr>
        <w:t>Para el cumplimiento de su objeto, el Sistema Estatal tendrá las siguientes atribuciones:</w:t>
      </w:r>
    </w:p>
    <w:p w:rsidR="00F4304C" w:rsidRPr="00F5542D" w:rsidRDefault="00F4304C" w:rsidP="00EA67C4">
      <w:pPr>
        <w:tabs>
          <w:tab w:val="left" w:pos="9214"/>
        </w:tabs>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Promover la coordinación y colaboración entre las instituciones, entidades públicas estatales y municipales, organismos autónomos encargados de la protección, ayuda, asistencia, atención, defensa de los derechos humanos, acceso a la justicia, a la verdad y a la reparación integral de las víctimas;</w:t>
      </w:r>
    </w:p>
    <w:p w:rsidR="00F4304C" w:rsidRPr="00F5542D" w:rsidRDefault="00F4304C"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Formular propuestas para la elaboración del Programa y demás instrumentos programáticos relacionados con la protección, ayuda, asistencia, atención, defensa de los derechos humanos, acceso a la justicia, a la verdad y a la reparación integral de las víctimas;</w:t>
      </w:r>
    </w:p>
    <w:p w:rsidR="00F4304C" w:rsidRPr="00F5542D" w:rsidRDefault="00F4304C" w:rsidP="00EA67C4">
      <w:pPr>
        <w:tabs>
          <w:tab w:val="left" w:pos="9214"/>
        </w:tabs>
        <w:jc w:val="both"/>
        <w:rPr>
          <w:rFonts w:ascii="Arial" w:hAnsi="Arial" w:cs="Arial"/>
          <w:spacing w:val="-4"/>
          <w:sz w:val="14"/>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Analizar y evaluar los resultados que arrojen las evaluaciones que se realicen a la Comisión Estatal.</w:t>
      </w:r>
    </w:p>
    <w:p w:rsidR="00F4304C" w:rsidRPr="00F5542D" w:rsidRDefault="00F4304C" w:rsidP="00EA67C4">
      <w:pPr>
        <w:tabs>
          <w:tab w:val="left" w:pos="9214"/>
        </w:tabs>
        <w:jc w:val="both"/>
        <w:rPr>
          <w:rFonts w:ascii="Arial" w:hAnsi="Arial" w:cs="Arial"/>
          <w:spacing w:val="-4"/>
          <w:sz w:val="14"/>
          <w:lang w:val="es-ES_tradnl"/>
        </w:rPr>
      </w:pPr>
    </w:p>
    <w:p w:rsidR="00EA67C4" w:rsidRDefault="00EA67C4" w:rsidP="00EA67C4">
      <w:pPr>
        <w:tabs>
          <w:tab w:val="left" w:pos="345"/>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Elaborar propuestas de reformas en materia de atención a víctimas;</w:t>
      </w:r>
    </w:p>
    <w:p w:rsidR="00F4304C" w:rsidRPr="00F5542D" w:rsidRDefault="00F4304C" w:rsidP="00EA67C4">
      <w:pPr>
        <w:tabs>
          <w:tab w:val="left" w:pos="345"/>
          <w:tab w:val="left" w:pos="9214"/>
        </w:tabs>
        <w:jc w:val="both"/>
        <w:rPr>
          <w:rFonts w:ascii="Arial" w:hAnsi="Arial" w:cs="Arial"/>
          <w:spacing w:val="-4"/>
          <w:sz w:val="14"/>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Integrar los comités que sean necesarios para el desempeño de sus funciones;</w:t>
      </w:r>
    </w:p>
    <w:p w:rsidR="00F4304C" w:rsidRPr="00F5542D" w:rsidRDefault="00F4304C" w:rsidP="00EA67C4">
      <w:pPr>
        <w:tabs>
          <w:tab w:val="left" w:pos="9214"/>
        </w:tabs>
        <w:jc w:val="both"/>
        <w:rPr>
          <w:rFonts w:ascii="Arial" w:hAnsi="Arial" w:cs="Arial"/>
          <w:spacing w:val="-4"/>
          <w:sz w:val="14"/>
          <w:lang w:val="es-ES_tradnl"/>
        </w:rPr>
      </w:pPr>
    </w:p>
    <w:p w:rsidR="008F129D"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w:t>
      </w:r>
      <w:r w:rsidRPr="00EA67C4">
        <w:rPr>
          <w:rFonts w:ascii="Arial" w:hAnsi="Arial" w:cs="Arial"/>
          <w:spacing w:val="-4"/>
          <w:sz w:val="20"/>
          <w:lang w:val="es-ES_tradnl"/>
        </w:rPr>
        <w:t xml:space="preserve"> Fijar criterios uniformes para la regulación de la selección, ingreso, formación, permanencia, capacitación, profesionalización, evaluación, reconocimiento, certificación y registro del personal de las instituciones de atención a víctimas, de conformidad con lo dispuesto en esta Ley y demás disposiciones aplicables;</w:t>
      </w:r>
    </w:p>
    <w:p w:rsidR="008F129D" w:rsidRPr="00F5542D" w:rsidRDefault="008F129D" w:rsidP="00EA67C4">
      <w:pPr>
        <w:tabs>
          <w:tab w:val="left" w:pos="9214"/>
        </w:tabs>
        <w:jc w:val="both"/>
        <w:rPr>
          <w:rFonts w:ascii="Arial" w:hAnsi="Arial" w:cs="Arial"/>
          <w:spacing w:val="-4"/>
          <w:sz w:val="14"/>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w:t>
      </w:r>
      <w:r w:rsidRPr="00EA67C4">
        <w:rPr>
          <w:rFonts w:ascii="Arial" w:hAnsi="Arial" w:cs="Arial"/>
          <w:spacing w:val="-4"/>
          <w:sz w:val="20"/>
          <w:lang w:val="es-ES_tradnl"/>
        </w:rPr>
        <w:t xml:space="preserve"> Promover una estrategia de supervisión y acompañamiento que busca el desarrollo profesional y la especialización conjunta de los miembros de las instituciones de atención a víctimas;</w:t>
      </w:r>
    </w:p>
    <w:p w:rsidR="00CB2E16" w:rsidRPr="00F5542D" w:rsidRDefault="00CB2E16" w:rsidP="00EA67C4">
      <w:pPr>
        <w:tabs>
          <w:tab w:val="left" w:pos="9214"/>
        </w:tabs>
        <w:jc w:val="both"/>
        <w:rPr>
          <w:rFonts w:ascii="Arial" w:hAnsi="Arial" w:cs="Arial"/>
          <w:spacing w:val="-4"/>
          <w:sz w:val="14"/>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VIII.</w:t>
      </w:r>
      <w:r w:rsidRPr="00EA67C4">
        <w:rPr>
          <w:rFonts w:ascii="Arial" w:hAnsi="Arial" w:cs="Arial"/>
          <w:spacing w:val="-4"/>
          <w:sz w:val="20"/>
          <w:lang w:val="es-ES_tradnl"/>
        </w:rPr>
        <w:t xml:space="preserve"> Promover que las legislaciones aplicables prevean un procedimiento ágil, eficaz y uniforme para la imposición de sanciones administrativas al personal de las instituciones de atención a víctimas, por incumplimiento de los deberes previstos en esta Ley y demás que se establezcan en los ordenamientos correspondientes;</w:t>
      </w:r>
    </w:p>
    <w:p w:rsidR="00CB2E16" w:rsidRPr="008F129D" w:rsidRDefault="00CB2E16" w:rsidP="00EA67C4">
      <w:pPr>
        <w:tabs>
          <w:tab w:val="left" w:pos="9214"/>
        </w:tabs>
        <w:jc w:val="both"/>
        <w:rPr>
          <w:rFonts w:ascii="Arial" w:hAnsi="Arial" w:cs="Arial"/>
          <w:spacing w:val="-4"/>
          <w:sz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IX.</w:t>
      </w:r>
      <w:r w:rsidRPr="00EA67C4">
        <w:rPr>
          <w:rFonts w:ascii="Arial" w:hAnsi="Arial" w:cs="Arial"/>
          <w:spacing w:val="-4"/>
          <w:sz w:val="20"/>
          <w:lang w:val="es-ES_tradnl"/>
        </w:rPr>
        <w:t xml:space="preserve"> Impulsar la participación de la comunidad en las actividades de atención a víctimas;</w:t>
      </w:r>
    </w:p>
    <w:p w:rsidR="00CB2E16" w:rsidRPr="008F129D" w:rsidRDefault="00CB2E16" w:rsidP="00EA67C4">
      <w:pPr>
        <w:tabs>
          <w:tab w:val="left" w:pos="9214"/>
        </w:tabs>
        <w:jc w:val="both"/>
        <w:rPr>
          <w:rFonts w:ascii="Arial" w:hAnsi="Arial" w:cs="Arial"/>
          <w:spacing w:val="-4"/>
          <w:sz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lastRenderedPageBreak/>
        <w:t>X.</w:t>
      </w:r>
      <w:r w:rsidRPr="00EA67C4">
        <w:rPr>
          <w:rFonts w:ascii="Arial" w:hAnsi="Arial" w:cs="Arial"/>
          <w:spacing w:val="-4"/>
          <w:sz w:val="20"/>
          <w:lang w:val="es-ES_tradnl"/>
        </w:rPr>
        <w:t xml:space="preserve"> Fijar criterios de cooperación y coordinación para la atención médica, psicológica y jurídica de víctimas del delito, así como de gestoría de trabajo social respecto de las mismas;</w:t>
      </w:r>
    </w:p>
    <w:p w:rsidR="00CB2E16" w:rsidRPr="008F129D" w:rsidRDefault="00CB2E16" w:rsidP="00EA67C4">
      <w:pPr>
        <w:tabs>
          <w:tab w:val="left" w:pos="9214"/>
        </w:tabs>
        <w:jc w:val="both"/>
        <w:rPr>
          <w:rFonts w:ascii="Arial" w:hAnsi="Arial" w:cs="Arial"/>
          <w:spacing w:val="-4"/>
          <w:sz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XI.</w:t>
      </w:r>
      <w:r w:rsidRPr="00EA67C4">
        <w:rPr>
          <w:rFonts w:ascii="Arial" w:hAnsi="Arial" w:cs="Arial"/>
          <w:spacing w:val="-4"/>
          <w:sz w:val="20"/>
          <w:lang w:val="es-ES_tradnl"/>
        </w:rPr>
        <w:t xml:space="preserve"> Fomentar la cultura de respeto a las víctimas y a sus derechos;</w:t>
      </w:r>
    </w:p>
    <w:p w:rsidR="00CB2E16" w:rsidRPr="008F129D" w:rsidRDefault="00CB2E16" w:rsidP="00EA67C4">
      <w:pPr>
        <w:tabs>
          <w:tab w:val="left" w:pos="9214"/>
        </w:tabs>
        <w:jc w:val="both"/>
        <w:rPr>
          <w:rFonts w:ascii="Arial" w:hAnsi="Arial" w:cs="Arial"/>
          <w:spacing w:val="-4"/>
          <w:sz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XII.</w:t>
      </w:r>
      <w:r w:rsidRPr="00EA67C4">
        <w:rPr>
          <w:rFonts w:ascii="Arial" w:hAnsi="Arial" w:cs="Arial"/>
          <w:spacing w:val="-4"/>
          <w:sz w:val="20"/>
          <w:lang w:val="es-ES_tradnl"/>
        </w:rPr>
        <w:t xml:space="preserve"> Formular estrategias de coordinación en materia de combate a la corrupción y de atención a víctimas;</w:t>
      </w:r>
    </w:p>
    <w:p w:rsidR="00CB2E16" w:rsidRPr="008F129D" w:rsidRDefault="00CB2E16" w:rsidP="00EA67C4">
      <w:pPr>
        <w:tabs>
          <w:tab w:val="left" w:pos="9214"/>
        </w:tabs>
        <w:jc w:val="both"/>
        <w:rPr>
          <w:rFonts w:ascii="Arial" w:hAnsi="Arial" w:cs="Arial"/>
          <w:spacing w:val="-4"/>
          <w:sz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XIII.</w:t>
      </w:r>
      <w:r w:rsidRPr="00EA67C4">
        <w:rPr>
          <w:rFonts w:ascii="Arial" w:hAnsi="Arial" w:cs="Arial"/>
          <w:spacing w:val="-4"/>
          <w:sz w:val="20"/>
          <w:lang w:val="es-ES_tradnl"/>
        </w:rPr>
        <w:t xml:space="preserve"> Proponer programas de cooperación internacional en materia de atención a víctimas;</w:t>
      </w:r>
    </w:p>
    <w:p w:rsidR="00CB2E16" w:rsidRPr="00361B3A" w:rsidRDefault="00CB2E16" w:rsidP="00EA67C4">
      <w:pPr>
        <w:tabs>
          <w:tab w:val="left" w:pos="9214"/>
        </w:tabs>
        <w:jc w:val="both"/>
        <w:rPr>
          <w:rFonts w:ascii="Arial" w:hAnsi="Arial" w:cs="Arial"/>
          <w:spacing w:val="-4"/>
          <w:sz w:val="14"/>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XIV.</w:t>
      </w:r>
      <w:r w:rsidRPr="00EA67C4">
        <w:rPr>
          <w:rFonts w:ascii="Arial" w:hAnsi="Arial" w:cs="Arial"/>
          <w:spacing w:val="-4"/>
          <w:sz w:val="20"/>
          <w:lang w:val="es-ES_tradnl"/>
        </w:rPr>
        <w:t xml:space="preserve"> Establecer lineamientos para el desahogo de procedimientos de atención a víctimas;</w:t>
      </w:r>
    </w:p>
    <w:p w:rsidR="00CB2E16" w:rsidRPr="008F129D" w:rsidRDefault="00CB2E16" w:rsidP="00EA67C4">
      <w:pPr>
        <w:tabs>
          <w:tab w:val="left" w:pos="9214"/>
        </w:tabs>
        <w:jc w:val="both"/>
        <w:rPr>
          <w:rFonts w:ascii="Arial" w:hAnsi="Arial" w:cs="Arial"/>
          <w:spacing w:val="-4"/>
          <w:sz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XV.</w:t>
      </w:r>
      <w:r w:rsidRPr="00EA67C4">
        <w:rPr>
          <w:rFonts w:ascii="Arial" w:hAnsi="Arial" w:cs="Arial"/>
          <w:spacing w:val="-4"/>
          <w:sz w:val="20"/>
          <w:lang w:val="es-ES_tradnl"/>
        </w:rPr>
        <w:t xml:space="preserve"> Expedir sus reglas de organización y funcionamiento;</w:t>
      </w:r>
    </w:p>
    <w:p w:rsidR="00CB2E16" w:rsidRPr="00361B3A" w:rsidRDefault="00CB2E16" w:rsidP="00EA67C4">
      <w:pPr>
        <w:tabs>
          <w:tab w:val="left" w:pos="9214"/>
        </w:tabs>
        <w:jc w:val="both"/>
        <w:rPr>
          <w:rFonts w:ascii="Arial"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XVI.</w:t>
      </w:r>
      <w:r w:rsidRPr="00EA67C4">
        <w:rPr>
          <w:rFonts w:ascii="Arial" w:eastAsia="Calibri" w:hAnsi="Arial" w:cs="Arial"/>
          <w:spacing w:val="-4"/>
          <w:sz w:val="20"/>
          <w:lang w:val="es-ES_tradnl"/>
        </w:rPr>
        <w:t xml:space="preserve"> Promover la uniformidad de criterios jurídicos;</w:t>
      </w:r>
    </w:p>
    <w:p w:rsidR="00CB2E16" w:rsidRPr="00361B3A" w:rsidRDefault="00CB2E16"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XVII. </w:t>
      </w:r>
      <w:r w:rsidRPr="00EA67C4">
        <w:rPr>
          <w:rFonts w:ascii="Arial" w:eastAsia="Calibri" w:hAnsi="Arial" w:cs="Arial"/>
          <w:spacing w:val="-4"/>
          <w:sz w:val="20"/>
          <w:lang w:val="es-ES_tradnl"/>
        </w:rPr>
        <w:t>Celebrar convenios de coordinación con la Comisión Ejecutiva y la Comisión  Estatal para establecer las reglas de reintegración de los recursos erogados por la Comisión Ejecutiva a través del Fondo, ya sea por conceptos de recursos de ayuda o de compensación subsidiaria. Dichos convenios garantizarán los criterios de transparencia, oportunidad, eficiencia y rendición de cuentas y deberán contener como mínimo:</w:t>
      </w:r>
    </w:p>
    <w:p w:rsidR="00CB2E16" w:rsidRPr="00361B3A" w:rsidRDefault="00CB2E16"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w:t>
      </w:r>
      <w:r w:rsidRPr="00EA67C4">
        <w:rPr>
          <w:rFonts w:ascii="Arial" w:eastAsia="Calibri" w:hAnsi="Arial" w:cs="Arial"/>
          <w:spacing w:val="-4"/>
          <w:sz w:val="20"/>
          <w:lang w:val="es-ES_tradnl"/>
        </w:rPr>
        <w:t xml:space="preserve"> La obligación de la Comisión de entregar por escrito a la Comisión Ejecutiva la solicitud fundada y motivada de apoyo para la atención de la Víctima;</w:t>
      </w:r>
    </w:p>
    <w:p w:rsidR="00C3373D" w:rsidRPr="00361B3A" w:rsidRDefault="00C3373D"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b)</w:t>
      </w:r>
      <w:r w:rsidRPr="00EA67C4">
        <w:rPr>
          <w:rFonts w:ascii="Arial" w:eastAsia="Calibri" w:hAnsi="Arial" w:cs="Arial"/>
          <w:spacing w:val="-4"/>
          <w:sz w:val="20"/>
          <w:lang w:val="es-ES_tradnl"/>
        </w:rPr>
        <w:t xml:space="preserve"> La obligación de la Comisión de acompañar a cada solicitud de apoyo copia certificada del estado financiero que guarda su Fondo Estatal en el que demuestre que no cuenta con recursos suficientes para la atención de la víctima;</w:t>
      </w:r>
    </w:p>
    <w:p w:rsidR="00C3373D" w:rsidRPr="00361B3A" w:rsidRDefault="00C3373D"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c)</w:t>
      </w:r>
      <w:r w:rsidRPr="00EA67C4">
        <w:rPr>
          <w:rFonts w:ascii="Arial" w:eastAsia="Calibri" w:hAnsi="Arial" w:cs="Arial"/>
          <w:spacing w:val="-4"/>
          <w:sz w:val="20"/>
          <w:lang w:val="es-ES_tradnl"/>
        </w:rPr>
        <w:t xml:space="preserve"> El plazo para restituir los recursos solicitados a la Comisión Ejecutiva, el cual no podrá exceder del primer semestre del siguiente ejercicio fiscal.</w:t>
      </w:r>
    </w:p>
    <w:p w:rsidR="00C3373D" w:rsidRPr="00361B3A" w:rsidRDefault="00C3373D"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En caso de incumplimiento al reintegro, la Federación compensará el monto respectivo con cargo a las transferencias de recursos federales que correspondan a la entidad federativa de que se trate; y</w:t>
      </w:r>
    </w:p>
    <w:p w:rsidR="00C3373D" w:rsidRPr="00361B3A" w:rsidRDefault="00C3373D"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d)</w:t>
      </w:r>
      <w:r w:rsidRPr="00EA67C4">
        <w:rPr>
          <w:rFonts w:ascii="Arial" w:eastAsia="Calibri" w:hAnsi="Arial" w:cs="Arial"/>
          <w:spacing w:val="-4"/>
          <w:sz w:val="20"/>
          <w:lang w:val="es-ES_tradnl"/>
        </w:rPr>
        <w:t xml:space="preserve"> La obligación de la Comisión Ejecutiva de dar aviso a la Auditoría Superior de la Federación en caso de incumplimiento de pago de la Entidad Federativa.</w:t>
      </w:r>
    </w:p>
    <w:p w:rsidR="00C3373D" w:rsidRPr="00361B3A" w:rsidRDefault="00C3373D" w:rsidP="00EA67C4">
      <w:pPr>
        <w:tabs>
          <w:tab w:val="left" w:pos="9214"/>
        </w:tabs>
        <w:autoSpaceDE w:val="0"/>
        <w:autoSpaceDN w:val="0"/>
        <w:adjustRightInd w:val="0"/>
        <w:jc w:val="both"/>
        <w:rPr>
          <w:rFonts w:ascii="Arial" w:eastAsia="Calibri" w:hAnsi="Arial" w:cs="Arial"/>
          <w:spacing w:val="-4"/>
          <w:sz w:val="14"/>
          <w:lang w:val="es-ES_tradnl"/>
        </w:rPr>
      </w:pPr>
    </w:p>
    <w:p w:rsidR="00EA67C4" w:rsidRPr="00EA67C4" w:rsidRDefault="00EA67C4" w:rsidP="00EA67C4">
      <w:pPr>
        <w:tabs>
          <w:tab w:val="left" w:pos="9214"/>
        </w:tabs>
        <w:jc w:val="both"/>
        <w:rPr>
          <w:rFonts w:ascii="Arial" w:eastAsia="Arial Unicode MS" w:hAnsi="Arial" w:cs="Arial"/>
          <w:color w:val="000000"/>
          <w:spacing w:val="-4"/>
          <w:sz w:val="20"/>
          <w:lang w:val="es-ES_tradnl" w:eastAsia="es-MX"/>
        </w:rPr>
      </w:pPr>
      <w:r w:rsidRPr="00EA67C4">
        <w:rPr>
          <w:rFonts w:ascii="Arial" w:eastAsia="Arial Unicode MS" w:hAnsi="Arial" w:cs="Arial"/>
          <w:b/>
          <w:color w:val="000000"/>
          <w:spacing w:val="-4"/>
          <w:sz w:val="20"/>
          <w:lang w:val="es-ES_tradnl" w:eastAsia="es-MX"/>
        </w:rPr>
        <w:t>XVIII.</w:t>
      </w:r>
      <w:r w:rsidRPr="00EA67C4">
        <w:rPr>
          <w:rFonts w:ascii="Arial" w:eastAsia="Arial Unicode MS" w:hAnsi="Arial" w:cs="Arial"/>
          <w:color w:val="000000"/>
          <w:spacing w:val="-4"/>
          <w:sz w:val="20"/>
          <w:lang w:val="es-ES_tradnl" w:eastAsia="es-MX"/>
        </w:rPr>
        <w:t xml:space="preserve"> Las demás que le otorgue esta Ley y otras disposiciones aplicables.</w:t>
      </w:r>
    </w:p>
    <w:p w:rsidR="00EA67C4" w:rsidRPr="00361B3A" w:rsidRDefault="00EA67C4" w:rsidP="00EA67C4">
      <w:pPr>
        <w:tabs>
          <w:tab w:val="left" w:pos="851"/>
          <w:tab w:val="left" w:pos="9214"/>
        </w:tabs>
        <w:jc w:val="both"/>
        <w:rPr>
          <w:rFonts w:ascii="Arial" w:eastAsia="Calibri" w:hAnsi="Arial" w:cs="Arial"/>
          <w:b/>
          <w:bCs/>
          <w:spacing w:val="-4"/>
          <w:sz w:val="14"/>
          <w:lang w:val="es-ES_tradnl"/>
        </w:rPr>
      </w:pPr>
    </w:p>
    <w:p w:rsidR="00EA67C4" w:rsidRPr="00EA67C4" w:rsidRDefault="00EA67C4" w:rsidP="004930A9">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II</w:t>
      </w:r>
    </w:p>
    <w:p w:rsidR="00EA67C4" w:rsidRPr="00EA67C4" w:rsidRDefault="00EA67C4" w:rsidP="004930A9">
      <w:pPr>
        <w:tabs>
          <w:tab w:val="left" w:pos="851"/>
          <w:tab w:val="left" w:pos="9214"/>
        </w:tabs>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 INTEGRACIÓN DEL SISTEMA ESTATAL DE ATENCIÓN A VÍCTIMAS</w:t>
      </w:r>
    </w:p>
    <w:p w:rsidR="00EA67C4" w:rsidRPr="00361B3A" w:rsidRDefault="00EA67C4" w:rsidP="00EA67C4">
      <w:pPr>
        <w:tabs>
          <w:tab w:val="left" w:pos="851"/>
          <w:tab w:val="left" w:pos="9214"/>
        </w:tabs>
        <w:jc w:val="both"/>
        <w:rPr>
          <w:rFonts w:ascii="Arial" w:eastAsia="Calibri" w:hAnsi="Arial" w:cs="Arial"/>
          <w:b/>
          <w:bCs/>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73.</w:t>
      </w:r>
      <w:r w:rsidRPr="00EA67C4">
        <w:rPr>
          <w:rFonts w:ascii="Arial" w:eastAsia="Calibri" w:hAnsi="Arial" w:cs="Arial"/>
          <w:spacing w:val="-4"/>
          <w:sz w:val="20"/>
          <w:lang w:val="es-ES_tradnl"/>
        </w:rPr>
        <w:t xml:space="preserve"> El Sistema Estatal de Atención a Víctimas estará conformado por los siguientes integrantes, quienes tendrán derecho a voz y voto:</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I. Poder Ejecutivo:</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w:t>
      </w:r>
      <w:r w:rsidRPr="00EA67C4">
        <w:rPr>
          <w:rFonts w:ascii="Arial" w:eastAsia="Calibri" w:hAnsi="Arial" w:cs="Arial"/>
          <w:spacing w:val="-4"/>
          <w:sz w:val="20"/>
          <w:lang w:val="es-ES_tradnl"/>
        </w:rPr>
        <w:t xml:space="preserve"> El Gobernador del Estado, quien lo presidirá;</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b)</w:t>
      </w:r>
      <w:r w:rsidRPr="00EA67C4">
        <w:rPr>
          <w:rFonts w:ascii="Arial" w:eastAsia="Calibri" w:hAnsi="Arial" w:cs="Arial"/>
          <w:spacing w:val="-4"/>
          <w:sz w:val="20"/>
          <w:lang w:val="es-ES_tradnl"/>
        </w:rPr>
        <w:t xml:space="preserve"> Titular de la Secretaría General de Gobierno;</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c) </w:t>
      </w:r>
      <w:r w:rsidRPr="00EA67C4">
        <w:rPr>
          <w:rFonts w:ascii="Arial" w:eastAsia="Calibri" w:hAnsi="Arial" w:cs="Arial"/>
          <w:spacing w:val="-4"/>
          <w:sz w:val="20"/>
          <w:lang w:val="es-ES_tradnl"/>
        </w:rPr>
        <w:t>Titular de la Secretaría de Finanzas;</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d)</w:t>
      </w:r>
      <w:r w:rsidRPr="00EA67C4">
        <w:rPr>
          <w:rFonts w:ascii="Arial" w:eastAsia="Calibri" w:hAnsi="Arial" w:cs="Arial"/>
          <w:spacing w:val="-4"/>
          <w:sz w:val="20"/>
          <w:lang w:val="es-ES_tradnl"/>
        </w:rPr>
        <w:t xml:space="preserve"> Titular de la Secretaría de Bienestar Social;</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e)</w:t>
      </w:r>
      <w:r w:rsidRPr="00EA67C4">
        <w:rPr>
          <w:rFonts w:ascii="Arial" w:eastAsia="Calibri" w:hAnsi="Arial" w:cs="Arial"/>
          <w:spacing w:val="-4"/>
          <w:sz w:val="20"/>
          <w:lang w:val="es-ES_tradnl"/>
        </w:rPr>
        <w:t xml:space="preserve"> Titular de la Secretaría de Educación;</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f)</w:t>
      </w:r>
      <w:r w:rsidRPr="00EA67C4">
        <w:rPr>
          <w:rFonts w:ascii="Arial" w:eastAsia="Calibri" w:hAnsi="Arial" w:cs="Arial"/>
          <w:spacing w:val="-4"/>
          <w:sz w:val="20"/>
          <w:lang w:val="es-ES_tradnl"/>
        </w:rPr>
        <w:t xml:space="preserve"> Titular de la Secretaría de Salud;</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g)</w:t>
      </w:r>
      <w:r w:rsidRPr="00EA67C4">
        <w:rPr>
          <w:rFonts w:ascii="Arial" w:eastAsia="Calibri" w:hAnsi="Arial" w:cs="Arial"/>
          <w:spacing w:val="-4"/>
          <w:sz w:val="20"/>
          <w:lang w:val="es-ES_tradnl"/>
        </w:rPr>
        <w:t xml:space="preserve"> Titular de la Secretaría de Seguridad Pública;</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h)</w:t>
      </w:r>
      <w:r w:rsidRPr="00EA67C4">
        <w:rPr>
          <w:rFonts w:ascii="Arial" w:eastAsia="Calibri" w:hAnsi="Arial" w:cs="Arial"/>
          <w:spacing w:val="-4"/>
          <w:sz w:val="20"/>
          <w:lang w:val="es-ES_tradnl"/>
        </w:rPr>
        <w:t xml:space="preserve"> </w:t>
      </w:r>
      <w:r w:rsidR="004563A3" w:rsidRPr="004563A3">
        <w:rPr>
          <w:rFonts w:ascii="Arial" w:eastAsia="Calibri" w:hAnsi="Arial" w:cs="Arial"/>
          <w:spacing w:val="-4"/>
          <w:sz w:val="20"/>
        </w:rPr>
        <w:t xml:space="preserve">Titular de la </w:t>
      </w:r>
      <w:r w:rsidR="004563A3" w:rsidRPr="004563A3">
        <w:rPr>
          <w:rFonts w:ascii="Arial" w:eastAsia="Calibri" w:hAnsi="Arial" w:cs="Arial"/>
          <w:b/>
          <w:spacing w:val="-4"/>
          <w:sz w:val="20"/>
        </w:rPr>
        <w:t xml:space="preserve">Fiscalía </w:t>
      </w:r>
      <w:r w:rsidR="004563A3" w:rsidRPr="004563A3">
        <w:rPr>
          <w:rFonts w:ascii="Arial" w:eastAsia="Calibri" w:hAnsi="Arial" w:cs="Arial"/>
          <w:spacing w:val="-4"/>
          <w:sz w:val="20"/>
        </w:rPr>
        <w:t>General de Justicia; y</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Titular de la Dirección del Sistema para el Desarrollo Integral de la Familia del Estado de Tamaulipas.</w:t>
      </w:r>
    </w:p>
    <w:p w:rsidR="003B642E" w:rsidRPr="00361B3A" w:rsidRDefault="003B642E"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II.</w:t>
      </w:r>
      <w:r w:rsidRPr="00EA67C4">
        <w:rPr>
          <w:rFonts w:ascii="Arial" w:eastAsia="Calibri" w:hAnsi="Arial" w:cs="Arial"/>
          <w:spacing w:val="-4"/>
          <w:sz w:val="20"/>
          <w:lang w:val="es-ES_tradnl"/>
        </w:rPr>
        <w:t xml:space="preserve"> Quienes presidan las comisiones de Derechos Humanos y de Justicia del Congreso del Estado Libre y Soberano de Tamaulipas;</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Quien presida el Supremo Tribunal de Justicia y del Consejo de la Judicatura del Poder Judicial del Estado;</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Quien presida la Comisión de Derechos Humanos del Estado de Tamaulipas; y</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El Comisionado Ejecutivo de la Comisión Estatal de Atención a Víctimas.</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74. </w:t>
      </w:r>
      <w:r w:rsidRPr="00EA67C4">
        <w:rPr>
          <w:rFonts w:ascii="Arial" w:eastAsia="Calibri" w:hAnsi="Arial" w:cs="Arial"/>
          <w:spacing w:val="-4"/>
          <w:sz w:val="20"/>
          <w:lang w:val="es-ES_tradnl"/>
        </w:rPr>
        <w:t>Los integrantes del Sistema Estatal se reunirán en Pleno o en comisiones las cuales se deberán crear de conformidad con lo establecido en el Reglamento.</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El Pleno se reunirá por lo menos una vez cada seis meses a convocatoria de su Presidente, quien integrará la agenda de los asuntos a tratar</w:t>
      </w:r>
      <w:r w:rsidRPr="00EA67C4">
        <w:rPr>
          <w:rFonts w:ascii="Arial" w:eastAsia="Calibri" w:hAnsi="Arial" w:cs="Arial"/>
          <w:b/>
          <w:spacing w:val="-4"/>
          <w:sz w:val="20"/>
          <w:lang w:val="es-ES_tradnl"/>
        </w:rPr>
        <w:t xml:space="preserve"> </w:t>
      </w:r>
      <w:r w:rsidRPr="00EA67C4">
        <w:rPr>
          <w:rFonts w:ascii="Arial" w:eastAsia="Calibri" w:hAnsi="Arial" w:cs="Arial"/>
          <w:spacing w:val="-4"/>
          <w:sz w:val="20"/>
          <w:lang w:val="es-ES_tradnl"/>
        </w:rPr>
        <w:t xml:space="preserve">y en forma extraordinaria, cada que una situación urgente así lo requiera. </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El quórum para las reuniones del Sistema Estatal se conformará con la mitad más uno de sus integrantes. Los acuerdos se tomarán por la mayoría de los integrantes presentes con derecho a voto. En caso de empate el Presidente tendrá el voto de calidad. </w:t>
      </w:r>
    </w:p>
    <w:p w:rsidR="000C4DCB" w:rsidRPr="00361B3A" w:rsidRDefault="000C4DCB" w:rsidP="00EA67C4">
      <w:pPr>
        <w:tabs>
          <w:tab w:val="left" w:pos="851"/>
          <w:tab w:val="left" w:pos="9214"/>
        </w:tabs>
        <w:jc w:val="both"/>
        <w:rPr>
          <w:rFonts w:ascii="Arial" w:eastAsia="Calibri" w:hAnsi="Arial" w:cs="Arial"/>
          <w:b/>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75. </w:t>
      </w:r>
      <w:r w:rsidRPr="00EA67C4">
        <w:rPr>
          <w:rFonts w:ascii="Arial" w:eastAsia="Calibri" w:hAnsi="Arial" w:cs="Arial"/>
          <w:spacing w:val="-4"/>
          <w:sz w:val="20"/>
          <w:lang w:val="es-ES_tradnl"/>
        </w:rPr>
        <w:t>Corresponderá al Presidente del Sistema Estatal la facultad de promover en todo tiempo la efectiva coordinación y funcionamiento del mismo. Los integrantes de la Sistema podrán formular propuestas de acuerdos que permitan su mejor funcionamiento.</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76. </w:t>
      </w:r>
      <w:r w:rsidRPr="00EA67C4">
        <w:rPr>
          <w:rFonts w:ascii="Arial" w:eastAsia="Calibri" w:hAnsi="Arial" w:cs="Arial"/>
          <w:spacing w:val="-4"/>
          <w:sz w:val="20"/>
          <w:lang w:val="es-ES_tradnl"/>
        </w:rPr>
        <w:t xml:space="preserve">El Presidente del Sistema Estatal será suplido en sus ausencias por el Titular de la Secretaría General de Gobierno, los demás integrantes podrán mediante oficio, designar un suplente quien los representará en caso de ausencia con las facultades y obligaciones que dispone para ello esta ley. </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77. </w:t>
      </w:r>
      <w:r w:rsidRPr="00EA67C4">
        <w:rPr>
          <w:rFonts w:ascii="Arial" w:eastAsia="Calibri" w:hAnsi="Arial" w:cs="Arial"/>
          <w:spacing w:val="-4"/>
          <w:sz w:val="20"/>
          <w:lang w:val="es-ES_tradnl"/>
        </w:rPr>
        <w:t>Tendrán el carácter de invitados a las sesiones del Sistema o de las comisiones previstas en esta Ley, las instituciones u organizaciones privadas o sociales, los colectivos o grupos de víctimas o las demás instituciones nacionales o extranjeras, que por acuerdo del Titular de la Comisión Estatal deban participar en la sesión que corresponda.</w:t>
      </w:r>
    </w:p>
    <w:p w:rsidR="000C4DCB" w:rsidRPr="00361B3A" w:rsidRDefault="000C4DCB" w:rsidP="00EA67C4">
      <w:pPr>
        <w:tabs>
          <w:tab w:val="left" w:pos="851"/>
          <w:tab w:val="left" w:pos="9214"/>
        </w:tabs>
        <w:jc w:val="both"/>
        <w:rPr>
          <w:rFonts w:ascii="Arial" w:eastAsia="Calibri" w:hAnsi="Arial" w:cs="Arial"/>
          <w:b/>
          <w:spacing w:val="-4"/>
          <w:sz w:val="14"/>
          <w:lang w:val="es-ES_tradnl"/>
        </w:rPr>
      </w:pPr>
    </w:p>
    <w:p w:rsidR="00EA67C4" w:rsidRP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El Reglamento establecerá el mecanismo de invitación correspondiente. Los invitados acudirán a las reuniones con derecho a voz pero sin voto.</w:t>
      </w:r>
    </w:p>
    <w:p w:rsidR="00EA67C4" w:rsidRPr="00361B3A" w:rsidRDefault="00EA67C4" w:rsidP="00EA67C4">
      <w:pPr>
        <w:tabs>
          <w:tab w:val="left" w:pos="851"/>
          <w:tab w:val="left" w:pos="9214"/>
        </w:tabs>
        <w:jc w:val="both"/>
        <w:rPr>
          <w:rFonts w:ascii="Arial" w:eastAsia="Calibri" w:hAnsi="Arial" w:cs="Arial"/>
          <w:b/>
          <w:spacing w:val="-4"/>
          <w:sz w:val="14"/>
          <w:lang w:val="es-ES_tradnl"/>
        </w:rPr>
      </w:pPr>
    </w:p>
    <w:p w:rsidR="00EA67C4" w:rsidRPr="00EA67C4" w:rsidRDefault="00EA67C4" w:rsidP="000C4DCB">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III</w:t>
      </w:r>
    </w:p>
    <w:p w:rsidR="00EA67C4" w:rsidRPr="00EA67C4" w:rsidRDefault="00EA67C4" w:rsidP="000C4DCB">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 COMISIÓN ESTATAL DE ATENCIÓN A VÍCTIMAS</w:t>
      </w:r>
    </w:p>
    <w:p w:rsidR="00EA67C4" w:rsidRPr="00361B3A" w:rsidRDefault="00EA67C4" w:rsidP="00EA67C4">
      <w:pPr>
        <w:tabs>
          <w:tab w:val="left" w:pos="851"/>
          <w:tab w:val="left" w:pos="9214"/>
        </w:tabs>
        <w:jc w:val="both"/>
        <w:rPr>
          <w:rFonts w:ascii="Arial" w:eastAsia="Calibri" w:hAnsi="Arial" w:cs="Arial"/>
          <w:b/>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78.</w:t>
      </w:r>
      <w:r w:rsidRPr="00EA67C4">
        <w:rPr>
          <w:rFonts w:ascii="Arial" w:eastAsia="Calibri" w:hAnsi="Arial" w:cs="Arial"/>
          <w:spacing w:val="-4"/>
          <w:sz w:val="20"/>
          <w:lang w:val="es-ES_tradnl"/>
        </w:rPr>
        <w:t xml:space="preserve"> La Comisión Estatal de Atención a Víctimas, es un órgano desconcentrado de la Secretaría General de Gobierno, con autonomía técnica y de gestión.</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Las medidas y reparaciones que dicte la Comisión, serán determinadas por el Comisionado Ejecutivo en los términos de la fracción XIII del artículo 88 de esta Ley.</w:t>
      </w:r>
    </w:p>
    <w:p w:rsidR="000C4DCB" w:rsidRPr="00361B3A" w:rsidRDefault="000C4DCB"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Comisión tendrá por objeto garantizar, promover y proteger los derechos de las víctimas del delito y de violaciones a derechos humanos, en especial los derechos a la asistencia, a la protección, a la atención, a la verdad, a la justicia, a la reparación integral y a la debida diligencia, en términos del artículo 2 de la Ley; así como desempeñarse como el órgano operativo del  Sistema Estatal.</w:t>
      </w:r>
    </w:p>
    <w:p w:rsidR="000C4DCB" w:rsidRPr="00361B3A" w:rsidRDefault="000C4DCB" w:rsidP="00EA67C4">
      <w:pPr>
        <w:tabs>
          <w:tab w:val="left" w:pos="9214"/>
        </w:tabs>
        <w:autoSpaceDE w:val="0"/>
        <w:autoSpaceDN w:val="0"/>
        <w:adjustRightInd w:val="0"/>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El Gobernador del Estado expedirá su Estatuto Orgánico, en el cual se precisará lo relativo a su estructura, atribuciones y funciones, en todo aquello que no se encuentre expresamente previsto por esta Ley.</w:t>
      </w:r>
    </w:p>
    <w:p w:rsidR="000C4DCB" w:rsidRPr="00361B3A" w:rsidRDefault="000C4DCB" w:rsidP="00EA67C4">
      <w:pPr>
        <w:tabs>
          <w:tab w:val="left" w:pos="851"/>
          <w:tab w:val="left" w:pos="9214"/>
        </w:tabs>
        <w:jc w:val="both"/>
        <w:rPr>
          <w:rFonts w:ascii="Arial" w:eastAsia="Calibri" w:hAnsi="Arial" w:cs="Arial"/>
          <w:spacing w:val="-4"/>
          <w:sz w:val="14"/>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En la ejecución de las funciones, acciones, planes y programas previstos en esta Ley, la Comisión Estatal garantizará la representación y participación directa de las víctimas y organizaciones de la sociedad civil, propiciando su intervención en la construcción de políticas públicas, así como el ejercicio de labores de vigilancia, supervisión y evaluación de las instituciones integrantes del Sistema Estatal con el objetivo de garantizar un ejercicio transparente de sus atribuciones.</w:t>
      </w:r>
    </w:p>
    <w:p w:rsidR="000C4DCB" w:rsidRPr="006E4D19" w:rsidRDefault="000C4DCB" w:rsidP="00EA67C4">
      <w:pPr>
        <w:tabs>
          <w:tab w:val="left" w:pos="851"/>
          <w:tab w:val="left" w:pos="9214"/>
        </w:tabs>
        <w:jc w:val="both"/>
        <w:rPr>
          <w:rFonts w:ascii="Arial" w:eastAsia="Calibri" w:hAnsi="Arial" w:cs="Arial"/>
          <w:spacing w:val="-4"/>
          <w:sz w:val="12"/>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La Comisión Estatal contará con el personal administrativo necesario para cumplir sus funciones.</w:t>
      </w:r>
    </w:p>
    <w:p w:rsidR="000C4DCB" w:rsidRPr="006E4D19" w:rsidRDefault="000C4DCB" w:rsidP="00EA67C4">
      <w:pPr>
        <w:tabs>
          <w:tab w:val="left" w:pos="9214"/>
        </w:tabs>
        <w:jc w:val="both"/>
        <w:rPr>
          <w:rFonts w:ascii="Arial" w:eastAsia="Calibri" w:hAnsi="Arial" w:cs="Arial"/>
          <w:spacing w:val="-4"/>
          <w:sz w:val="12"/>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A fin de garantizar el acceso efectivo de las víctimas a los derechos, garantías, mecanismos, procedimientos y servicios que establece esta Ley, la Comisión Estatal contará con un Fondo Estatal, una Asesoría Jurídica </w:t>
      </w:r>
      <w:r w:rsidRPr="00EA67C4">
        <w:rPr>
          <w:rFonts w:ascii="Arial" w:eastAsia="Calibri" w:hAnsi="Arial" w:cs="Arial"/>
          <w:spacing w:val="-4"/>
          <w:sz w:val="20"/>
          <w:lang w:val="es-ES_tradnl"/>
        </w:rPr>
        <w:lastRenderedPageBreak/>
        <w:t>y un Registro de Víctimas, los cuales operarán a través de las instancias correspondientes, para la atención a víctimas en los términos dispuestos por esta Ley.</w:t>
      </w:r>
    </w:p>
    <w:p w:rsidR="000C4DCB" w:rsidRPr="00F5542D" w:rsidRDefault="006E4D19" w:rsidP="00EA67C4">
      <w:pPr>
        <w:tabs>
          <w:tab w:val="left" w:pos="9214"/>
        </w:tabs>
        <w:jc w:val="both"/>
        <w:rPr>
          <w:rFonts w:ascii="Arial" w:eastAsia="Calibri" w:hAnsi="Arial" w:cs="Arial"/>
          <w:spacing w:val="-4"/>
          <w:sz w:val="12"/>
          <w:lang w:val="es-ES_tradnl"/>
        </w:rPr>
      </w:pPr>
      <w:r>
        <w:rPr>
          <w:rFonts w:ascii="Arial" w:eastAsia="Calibri" w:hAnsi="Arial" w:cs="Arial"/>
          <w:spacing w:val="-4"/>
          <w:sz w:val="12"/>
          <w:lang w:val="es-ES_tradnl"/>
        </w:rPr>
        <w:t xml:space="preserve"> </w:t>
      </w: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79.</w:t>
      </w:r>
      <w:r w:rsidRPr="00EA67C4">
        <w:rPr>
          <w:rFonts w:ascii="Arial" w:eastAsia="Calibri" w:hAnsi="Arial" w:cs="Arial"/>
          <w:spacing w:val="-4"/>
          <w:sz w:val="20"/>
          <w:lang w:val="es-ES_tradnl"/>
        </w:rPr>
        <w:t xml:space="preserve"> La Comisión Estatal, tendrá las siguientes atribuciones: </w:t>
      </w:r>
    </w:p>
    <w:p w:rsidR="000C4DCB" w:rsidRPr="00F5542D" w:rsidRDefault="000C4DCB" w:rsidP="00EA67C4">
      <w:pPr>
        <w:tabs>
          <w:tab w:val="left" w:pos="851"/>
          <w:tab w:val="left" w:pos="9214"/>
        </w:tabs>
        <w:jc w:val="both"/>
        <w:rPr>
          <w:rFonts w:ascii="Arial" w:eastAsia="Calibri" w:hAnsi="Arial" w:cs="Arial"/>
          <w:spacing w:val="-4"/>
          <w:sz w:val="12"/>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Ejecutar y dar seguimiento a los acuerdos y resoluciones adoptadas por el Sistema Estatal; </w:t>
      </w:r>
    </w:p>
    <w:p w:rsidR="000C4DCB" w:rsidRPr="00F5542D" w:rsidRDefault="000C4DCB" w:rsidP="00EA67C4">
      <w:pPr>
        <w:tabs>
          <w:tab w:val="left" w:pos="851"/>
          <w:tab w:val="left" w:pos="9214"/>
        </w:tabs>
        <w:jc w:val="both"/>
        <w:rPr>
          <w:rFonts w:ascii="Arial" w:eastAsia="Calibri" w:hAnsi="Arial" w:cs="Arial"/>
          <w:spacing w:val="-4"/>
          <w:sz w:val="12"/>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Garantizar el acceso a los servicios multidisciplinarios y especializados que el Estado, proporcionará a las víctimas de delitos o por violación a sus derechos humanos, para lograr su reincorporación a la vida social; </w:t>
      </w:r>
    </w:p>
    <w:p w:rsidR="000C4DCB" w:rsidRPr="00F5542D" w:rsidRDefault="000C4DCB" w:rsidP="00EA67C4">
      <w:pPr>
        <w:tabs>
          <w:tab w:val="left" w:pos="851"/>
          <w:tab w:val="left" w:pos="9214"/>
        </w:tabs>
        <w:jc w:val="both"/>
        <w:rPr>
          <w:rFonts w:ascii="Arial" w:eastAsia="Calibri" w:hAnsi="Arial" w:cs="Arial"/>
          <w:spacing w:val="-4"/>
          <w:sz w:val="12"/>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Elaborar el proyecto de Programa de Atención Integral a Víctimas con el objeto de crear, reorientar, dirigir, planear, coordinar, ejecutar y supervisar las políticas públicas en materia de atención a víctimas, y proponerlo para su aprobación al Sistema Estatal;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Proponer al Sistema Estatal una política integral y pública de prevención de delitos y violaciones a derechos humanos, así como de atención, asistencia, protección, acceso a la justicia, a la verdad y reparación integral a las víctimas u ofendidos de acuerdo con los principios establecidos en la Ley General y esta Ley;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Instrumentar los mecanismos, medidas, acciones, mejoras y demás políticas acordadas por el Sistema Estatal;</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Proponer al Sistema Estatal un mecanismo de seguimiento y evaluación de las obligaciones previstas en esta Ley;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w:t>
      </w:r>
      <w:r w:rsidRPr="00EA67C4">
        <w:rPr>
          <w:rFonts w:ascii="Arial" w:eastAsia="Calibri" w:hAnsi="Arial" w:cs="Arial"/>
          <w:spacing w:val="-4"/>
          <w:sz w:val="20"/>
          <w:lang w:val="es-ES_tradnl"/>
        </w:rPr>
        <w:t xml:space="preserve"> Proponer al Sistema Estatal las medidas previstas en esta Ley para la protección inmediata de las víctimas cuando su vida o su integridad se encuentre en riesgo;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VIII.</w:t>
      </w:r>
      <w:r w:rsidRPr="00EA67C4">
        <w:rPr>
          <w:rFonts w:ascii="Arial" w:eastAsia="Calibri" w:hAnsi="Arial" w:cs="Arial"/>
          <w:spacing w:val="-4"/>
          <w:sz w:val="20"/>
          <w:lang w:val="es-ES_tradnl"/>
        </w:rPr>
        <w:t xml:space="preserve"> Coordinar a las instituciones competentes para la atención de una problemática específica, de acuerdo con los principios establecidos en esta Ley, así como los de coordinación, concurrencia y subsidiariedad;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IX.</w:t>
      </w:r>
      <w:r w:rsidRPr="00EA67C4">
        <w:rPr>
          <w:rFonts w:ascii="Arial" w:eastAsia="Calibri" w:hAnsi="Arial" w:cs="Arial"/>
          <w:spacing w:val="-4"/>
          <w:sz w:val="20"/>
          <w:lang w:val="es-ES_tradnl"/>
        </w:rPr>
        <w:t xml:space="preserve"> Asegurar la participación de las víctimas tanto en las acciones tendientes a garantizar el cumplimiento de las obligaciones derivadas de sentencias internacionales en materia de derechos humanos, como en aquellas acciones que permitan garantizar el cumplimiento de recomendaciones de organismos internacionales de derechos humanos no jurisdiccionales;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w:t>
      </w:r>
      <w:r w:rsidRPr="00EA67C4">
        <w:rPr>
          <w:rFonts w:ascii="Arial" w:eastAsia="Calibri" w:hAnsi="Arial" w:cs="Arial"/>
          <w:spacing w:val="-4"/>
          <w:sz w:val="20"/>
          <w:lang w:val="es-ES_tradnl"/>
        </w:rPr>
        <w:t xml:space="preserve"> Establecer mecanismos para la capacitación, formación, actualización y especialización de funcionarios públicos o dependientes de las instituciones, de conformidad con lo dispuesto por la Ley General y en esta Ley;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0C4DCB"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w:t>
      </w:r>
      <w:r w:rsidRPr="00EA67C4">
        <w:rPr>
          <w:rFonts w:ascii="Arial" w:eastAsia="Calibri" w:hAnsi="Arial" w:cs="Arial"/>
          <w:spacing w:val="-4"/>
          <w:sz w:val="20"/>
          <w:lang w:val="es-ES_tradnl"/>
        </w:rPr>
        <w:t xml:space="preserve"> Realizar las acciones necesarias para la adecuada operación del Registro Estatal;</w:t>
      </w:r>
    </w:p>
    <w:p w:rsidR="008F129D" w:rsidRPr="00F5542D" w:rsidRDefault="008F129D" w:rsidP="00EA67C4">
      <w:pPr>
        <w:tabs>
          <w:tab w:val="left" w:pos="851"/>
          <w:tab w:val="left" w:pos="9214"/>
        </w:tabs>
        <w:jc w:val="both"/>
        <w:rPr>
          <w:rFonts w:ascii="Arial" w:eastAsia="Calibri" w:hAnsi="Arial" w:cs="Arial"/>
          <w:spacing w:val="-4"/>
          <w:sz w:val="12"/>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XII.</w:t>
      </w:r>
      <w:r w:rsidRPr="00EA67C4">
        <w:rPr>
          <w:rFonts w:ascii="Arial" w:eastAsia="Calibri" w:hAnsi="Arial" w:cs="Arial"/>
          <w:spacing w:val="-4"/>
          <w:sz w:val="20"/>
          <w:lang w:val="es-ES_tradnl"/>
        </w:rPr>
        <w:t xml:space="preserve"> Atender las directrices para alimentar de información el Registro Nacional de Víctimas;</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0C4DCB"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XIII.</w:t>
      </w:r>
      <w:r w:rsidRPr="00EA67C4">
        <w:rPr>
          <w:rFonts w:ascii="Arial" w:eastAsia="Calibri" w:hAnsi="Arial" w:cs="Arial"/>
          <w:spacing w:val="-4"/>
          <w:sz w:val="20"/>
          <w:lang w:val="es-ES_tradnl"/>
        </w:rPr>
        <w:t xml:space="preserve"> Rendir un informe anual ante el Sistema Estatal, sobre los avances del Programa y demás obligaciones previstas en esta Ley; </w:t>
      </w:r>
    </w:p>
    <w:p w:rsidR="00361B3A" w:rsidRPr="00F5542D" w:rsidRDefault="00361B3A" w:rsidP="00EA67C4">
      <w:pPr>
        <w:tabs>
          <w:tab w:val="left" w:pos="851"/>
          <w:tab w:val="left" w:pos="9214"/>
        </w:tabs>
        <w:jc w:val="both"/>
        <w:rPr>
          <w:rFonts w:ascii="Arial" w:eastAsia="Calibri" w:hAnsi="Arial" w:cs="Arial"/>
          <w:spacing w:val="-4"/>
          <w:sz w:val="12"/>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XIV.</w:t>
      </w:r>
      <w:r w:rsidRPr="00EA67C4">
        <w:rPr>
          <w:rFonts w:ascii="Arial" w:eastAsia="Calibri" w:hAnsi="Arial" w:cs="Arial"/>
          <w:spacing w:val="-4"/>
          <w:sz w:val="20"/>
          <w:lang w:val="es-ES_tradnl"/>
        </w:rPr>
        <w:t xml:space="preserve"> Vigilar el adecuado ejercicio del Fondo Estatal y emitir las recomendaciones pertinentes a fin de garantizar su óptimo y eficaz funcionamiento, con base en los principios de publicidad, transparencia y rendición de cuentas;</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XV.</w:t>
      </w:r>
      <w:r w:rsidRPr="00EA67C4">
        <w:rPr>
          <w:rFonts w:ascii="Arial" w:eastAsia="Calibri" w:hAnsi="Arial" w:cs="Arial"/>
          <w:spacing w:val="-4"/>
          <w:sz w:val="20"/>
          <w:lang w:val="es-ES_tradnl"/>
        </w:rPr>
        <w:t xml:space="preserve"> Solicitar al órgano competente se apliquen las medidas disciplinarias y sanciones correspondientes;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XVI.</w:t>
      </w:r>
      <w:r w:rsidRPr="00EA67C4">
        <w:rPr>
          <w:rFonts w:ascii="Arial" w:eastAsia="Calibri" w:hAnsi="Arial" w:cs="Arial"/>
          <w:spacing w:val="-4"/>
          <w:sz w:val="20"/>
          <w:lang w:val="es-ES_tradnl"/>
        </w:rPr>
        <w:t xml:space="preserve"> Elaborar anualmente las tabulaciones de montos compensatorios en los términos de esta Ley y su Reglamento;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XVII.</w:t>
      </w:r>
      <w:r w:rsidRPr="00EA67C4">
        <w:rPr>
          <w:rFonts w:ascii="Arial" w:eastAsia="Calibri" w:hAnsi="Arial" w:cs="Arial"/>
          <w:spacing w:val="-4"/>
          <w:sz w:val="20"/>
          <w:lang w:val="es-ES_tradnl"/>
        </w:rPr>
        <w:t xml:space="preserve"> Hacer recomendaciones al Sistema Estatal, mismo que deberá dar respuesta oportuna a aquéllas; </w:t>
      </w:r>
    </w:p>
    <w:p w:rsidR="000C4DCB" w:rsidRPr="00F5542D" w:rsidRDefault="000C4DCB" w:rsidP="00EA67C4">
      <w:pPr>
        <w:tabs>
          <w:tab w:val="left" w:pos="851"/>
          <w:tab w:val="left" w:pos="9214"/>
        </w:tabs>
        <w:jc w:val="both"/>
        <w:rPr>
          <w:rFonts w:ascii="Arial" w:eastAsia="Calibri" w:hAnsi="Arial" w:cs="Arial"/>
          <w:spacing w:val="-4"/>
          <w:sz w:val="12"/>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XVIII.</w:t>
      </w:r>
      <w:r w:rsidRPr="00EA67C4">
        <w:rPr>
          <w:rFonts w:ascii="Arial" w:eastAsia="Calibri" w:hAnsi="Arial" w:cs="Arial"/>
          <w:spacing w:val="-4"/>
          <w:sz w:val="20"/>
          <w:lang w:val="es-ES_tradnl"/>
        </w:rPr>
        <w:t xml:space="preserve"> Emitir opinión sobre el proyecto de Reglamento de la presente Ley y sus reformas y adiciones; </w:t>
      </w:r>
    </w:p>
    <w:p w:rsidR="000C4DCB" w:rsidRPr="00361B3A" w:rsidRDefault="000C4DCB" w:rsidP="00EA67C4">
      <w:pPr>
        <w:tabs>
          <w:tab w:val="left" w:pos="851"/>
          <w:tab w:val="left" w:pos="9214"/>
        </w:tabs>
        <w:jc w:val="both"/>
        <w:rPr>
          <w:rFonts w:ascii="Arial" w:eastAsia="Calibri" w:hAnsi="Arial" w:cs="Arial"/>
          <w:spacing w:val="-4"/>
          <w:sz w:val="14"/>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XIX.</w:t>
      </w:r>
      <w:r w:rsidRPr="00EA67C4">
        <w:rPr>
          <w:rFonts w:ascii="Arial" w:eastAsia="Calibri" w:hAnsi="Arial" w:cs="Arial"/>
          <w:spacing w:val="-4"/>
          <w:sz w:val="20"/>
          <w:lang w:val="es-ES_tradnl"/>
        </w:rPr>
        <w:t xml:space="preserve"> Formular propuestas para la política integral estatal de prevención de violaciones a derechos humanos, atención, asistencia, protección, acceso a la justicia, a la verdad y reparación integral a las víctimas de acuerdo con los principios establecidos en la Ley General y esta Ley; </w:t>
      </w:r>
    </w:p>
    <w:p w:rsidR="000C4DCB" w:rsidRPr="009D3AD3" w:rsidRDefault="000C4DCB" w:rsidP="00EA67C4">
      <w:pPr>
        <w:tabs>
          <w:tab w:val="left" w:pos="851"/>
          <w:tab w:val="left" w:pos="9214"/>
        </w:tabs>
        <w:jc w:val="both"/>
        <w:rPr>
          <w:rFonts w:ascii="Arial" w:eastAsia="Calibri" w:hAnsi="Arial" w:cs="Arial"/>
          <w:spacing w:val="-4"/>
          <w:sz w:val="18"/>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XX.</w:t>
      </w:r>
      <w:r w:rsidRPr="00EA67C4">
        <w:rPr>
          <w:rFonts w:ascii="Arial" w:eastAsia="Calibri" w:hAnsi="Arial" w:cs="Arial"/>
          <w:spacing w:val="-4"/>
          <w:sz w:val="20"/>
          <w:lang w:val="es-ES_tradnl"/>
        </w:rPr>
        <w:t xml:space="preserve"> Proponer medidas, lineamientos o directrices de carácter obligatorio que faciliten condiciones dignas, integrales y efectivas para la atención y asistencia de las víctimas, que permitan su recuperación y restablecimiento para lograr el pleno ejercicio de su derecho a la justicia, a la verdad y a la reparación integral; </w:t>
      </w:r>
    </w:p>
    <w:p w:rsidR="000C4DCB" w:rsidRPr="00EA67C4" w:rsidRDefault="000C4DCB"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XXI.</w:t>
      </w:r>
      <w:r w:rsidRPr="00EA67C4">
        <w:rPr>
          <w:rFonts w:ascii="Arial" w:eastAsia="Calibri" w:hAnsi="Arial" w:cs="Arial"/>
          <w:spacing w:val="-4"/>
          <w:sz w:val="20"/>
          <w:lang w:val="es-ES_tradnl"/>
        </w:rPr>
        <w:t xml:space="preserve"> Promover la coordinación interinstitucional de las dependencias, instituciones y órganos que integran el Sistema Estatal, así como los comités, cuidando la debida representación de todos sus integrantes y especialmente de las áreas, instituciones, grupos de víctimas u organizaciones que se requieran para el tratamiento de una problemática específica, de acuerdo con los principios establecidos en esta Ley y los de coordinación, concurrencia, subsidiariedad, complementariedad y delegación;</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XXII.</w:t>
      </w:r>
      <w:r w:rsidRPr="00EA67C4">
        <w:rPr>
          <w:rFonts w:ascii="Arial" w:eastAsia="Calibri" w:hAnsi="Arial" w:cs="Arial"/>
          <w:spacing w:val="-4"/>
          <w:sz w:val="20"/>
          <w:lang w:val="es-ES_tradnl"/>
        </w:rPr>
        <w:t xml:space="preserve"> Establecer medidas que contribuyan a garantizar la reparación integral, efectiva y eficaz de las víctimas que hayan sufrido un daño como consecuencia de la comisión de un delito o de la violación de sus derechos humanos; </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XXIII.</w:t>
      </w:r>
      <w:r w:rsidRPr="00EA67C4">
        <w:rPr>
          <w:rFonts w:ascii="Arial" w:eastAsia="Calibri" w:hAnsi="Arial" w:cs="Arial"/>
          <w:spacing w:val="-4"/>
          <w:sz w:val="20"/>
          <w:lang w:val="es-ES_tradnl"/>
        </w:rPr>
        <w:t xml:space="preserve"> Proponer al Sistema Estatal las directrices o lineamientos que faciliten el acceso efectivo de las víctimas a la verdad y a la justicia; </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XXIV</w:t>
      </w:r>
      <w:r w:rsidRPr="00EA67C4">
        <w:rPr>
          <w:rFonts w:ascii="Arial" w:eastAsia="Calibri" w:hAnsi="Arial" w:cs="Arial"/>
          <w:spacing w:val="-4"/>
          <w:sz w:val="20"/>
          <w:lang w:val="es-ES_tradnl"/>
        </w:rPr>
        <w:t>. Emitir los lineamientos para la canalización oportuna y eficaz de los recursos humanos, técnicos, administrativos y económicos que sean necesarios para el cumplimiento de las acciones, planes, proyectos y programas de atención, asistencia, acceso a la justicia, a la verdad y reparación integral de las víctimas en el ámbito Estatal y Municipal;</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XXV.</w:t>
      </w:r>
      <w:r w:rsidRPr="00EA67C4">
        <w:rPr>
          <w:rFonts w:ascii="Arial" w:eastAsia="Calibri" w:hAnsi="Arial" w:cs="Arial"/>
          <w:spacing w:val="-4"/>
          <w:sz w:val="20"/>
          <w:lang w:val="es-ES_tradnl"/>
        </w:rPr>
        <w:t xml:space="preserve"> Crear una plataforma que permita integrar, desarrollar y consolidar la información sobre las víctimas en el Estado a fin de orientar políticas, programas, planes y demás acciones a favor de las víctimas para la prevención del delito y de violaciones a los derechos humanos, atención, asistencia, acceso a la verdad, justicia y reparación integral con el fin de llevar a cabo el monitoreo, seguimiento y evaluación del cumplimiento de las políticas, acciones y responsabilidades establecidas en esta Ley. La Comisión Estatal dictará los lineamientos para la transmisión de información de las instituciones que forman parte del Sistema Estatal, cuidando la confidencialidad de la información pero permitiendo que pueda haber un seguimiento y revisión de los casos que lo lleguen a requerir;</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XXVI.</w:t>
      </w:r>
      <w:r w:rsidRPr="00EA67C4">
        <w:rPr>
          <w:rFonts w:ascii="Arial" w:eastAsia="Calibri" w:hAnsi="Arial" w:cs="Arial"/>
          <w:spacing w:val="-4"/>
          <w:sz w:val="20"/>
          <w:lang w:val="es-ES_tradnl"/>
        </w:rPr>
        <w:t xml:space="preserve"> Adoptar las acciones necesarias para garantizar el ingreso de las víctimas al Registro Estatal;</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XXVII.</w:t>
      </w:r>
      <w:r w:rsidRPr="00EA67C4">
        <w:rPr>
          <w:rFonts w:ascii="Arial" w:eastAsia="Calibri" w:hAnsi="Arial" w:cs="Arial"/>
          <w:spacing w:val="-4"/>
          <w:sz w:val="20"/>
          <w:lang w:val="es-ES_tradnl"/>
        </w:rPr>
        <w:t xml:space="preserve"> Coadyuvar en la elaboración de los protocolos generales de actuación para la prevención, atención e investigación de delitos o violaciones a los derechos humanos;</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XXVIII.</w:t>
      </w:r>
      <w:r w:rsidRPr="00EA67C4">
        <w:rPr>
          <w:rFonts w:ascii="Arial" w:eastAsia="Calibri" w:hAnsi="Arial" w:cs="Arial"/>
          <w:spacing w:val="-4"/>
          <w:sz w:val="20"/>
          <w:lang w:val="es-ES_tradnl"/>
        </w:rPr>
        <w:t xml:space="preserve"> Las autoridades de los distintos órdenes de gobierno deberán adecuar sus manuales, lineamientos, programas y demás acciones, a lo establecido en estos protocolos, debiendo adaptarlos a la situación local siempre y cuando contengan el mínimo de procedimientos y garantías que los protocolos generales establezcan para las víctimas;</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XXIX.</w:t>
      </w:r>
      <w:r w:rsidRPr="00EA67C4">
        <w:rPr>
          <w:rFonts w:ascii="Arial" w:eastAsia="Calibri" w:hAnsi="Arial" w:cs="Arial"/>
          <w:spacing w:val="-4"/>
          <w:sz w:val="20"/>
          <w:lang w:val="es-ES_tradnl"/>
        </w:rPr>
        <w:t xml:space="preserve"> En casos de graves violaciones a derechos humanos o delitos graves cometidos contra un grupo de víctimas, proponer al Sistema Estatal los programas integrales emergentes de ayuda, atención, asistencia, protección, acceso a justicia, a la verdad y reparación integral;</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709"/>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XXX.</w:t>
      </w:r>
      <w:r w:rsidRPr="00EA67C4">
        <w:rPr>
          <w:rFonts w:ascii="Arial" w:eastAsia="Calibri" w:hAnsi="Arial" w:cs="Arial"/>
          <w:spacing w:val="-4"/>
          <w:sz w:val="20"/>
          <w:lang w:val="es-ES_tradnl"/>
        </w:rPr>
        <w:t xml:space="preserve"> Realizar diagnósticos estatales que permitan evaluar las problemáticas concretas que enfrentan las víctimas en términos de prevención del delito o de violaciones a los derechos humanos, atención, asistencia, acceso a la justicia, derecho a la verdad y reparación integral del daño;</w:t>
      </w:r>
    </w:p>
    <w:p w:rsidR="000B3A2A" w:rsidRPr="00EA67C4" w:rsidRDefault="000B3A2A" w:rsidP="00EA67C4">
      <w:pPr>
        <w:tabs>
          <w:tab w:val="left" w:pos="709"/>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XXXI.</w:t>
      </w:r>
      <w:r w:rsidRPr="00EA67C4">
        <w:rPr>
          <w:rFonts w:ascii="Arial" w:eastAsia="Calibri" w:hAnsi="Arial" w:cs="Arial"/>
          <w:spacing w:val="-4"/>
          <w:sz w:val="20"/>
          <w:lang w:val="es-ES_tradnl"/>
        </w:rPr>
        <w:t xml:space="preserve"> Generar diagnósticos específicos sobre las necesidades de los municipios en materia de capacitación, recursos humanos y materiales que se requieran para garantizar un estándar mínimo de atención digna a las víctimas cuando requieran acciones de ayuda, apoyo, asistencia o acceso a la justicia, a la verdad y a la reparación integral, de tal manera que sea disponible y efectiva. Estos diagnósticos servirán de base para la canalización o distribución de recursos y servicios que corresponda al Sistema Estatal;</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XXXII.</w:t>
      </w:r>
      <w:r w:rsidRPr="00EA67C4">
        <w:rPr>
          <w:rFonts w:ascii="Arial" w:eastAsia="Calibri" w:hAnsi="Arial" w:cs="Arial"/>
          <w:spacing w:val="-4"/>
          <w:sz w:val="20"/>
          <w:lang w:val="es-ES_tradnl"/>
        </w:rPr>
        <w:t xml:space="preserve"> Brindar apoyo a las organizaciones de la sociedad civil que se dedican a la ayuda, atención y asistencia a favor de las víctimas, priorizando aquéllas que se encuentran en lugares donde las condiciones de acceso </w:t>
      </w:r>
      <w:r w:rsidRPr="00EA67C4">
        <w:rPr>
          <w:rFonts w:ascii="Arial" w:eastAsia="Calibri" w:hAnsi="Arial" w:cs="Arial"/>
          <w:spacing w:val="-4"/>
          <w:sz w:val="20"/>
          <w:lang w:val="es-ES_tradnl"/>
        </w:rPr>
        <w:lastRenderedPageBreak/>
        <w:t>a la ayuda, asistencia, atención y reparación integral es difícil debido a las condiciones precarias de desarrollo y marginación;</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XXXIII.</w:t>
      </w:r>
      <w:r w:rsidRPr="00EA67C4">
        <w:rPr>
          <w:rFonts w:ascii="Arial" w:eastAsia="Calibri" w:hAnsi="Arial" w:cs="Arial"/>
          <w:spacing w:val="-4"/>
          <w:sz w:val="20"/>
          <w:lang w:val="es-ES_tradnl"/>
        </w:rPr>
        <w:t xml:space="preserve"> Implementar los mecanismos de control, con la participación de la sociedad civil, que permitan supervisar y evaluar las acciones, programas, planes y políticas públicas en materia de víctimas. La supervisión deberá ser permanente y los comités u órganos específicos que se instauren al respecto, deberán emitir recomendaciones que deberán ser respondidas por las instituciones correspondientes;</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XXXIV.</w:t>
      </w:r>
      <w:r w:rsidRPr="00EA67C4">
        <w:rPr>
          <w:rFonts w:ascii="Arial" w:eastAsia="Calibri" w:hAnsi="Arial" w:cs="Arial"/>
          <w:spacing w:val="-4"/>
          <w:sz w:val="20"/>
          <w:lang w:val="es-ES_tradnl"/>
        </w:rPr>
        <w:t xml:space="preserve"> Hacer públicos los informes anuales sobre el funcionamiento del Fondo, de la Asesoría Jurídica Federal, así como sobre el Programa y las recomendaciones pertinentes a fin de garantizar un óptimo y eficaz funcionamiento, siguiendo los principios de publicidad y transparencia; y</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XXXV.</w:t>
      </w:r>
      <w:r w:rsidRPr="00EA67C4">
        <w:rPr>
          <w:rFonts w:ascii="Arial" w:eastAsia="Calibri" w:hAnsi="Arial" w:cs="Arial"/>
          <w:spacing w:val="-4"/>
          <w:sz w:val="20"/>
          <w:lang w:val="es-ES_tradnl"/>
        </w:rPr>
        <w:t xml:space="preserve"> Las demás que se deriven de la presente Ley.</w:t>
      </w:r>
    </w:p>
    <w:p w:rsidR="000B3A2A" w:rsidRPr="00EA67C4" w:rsidRDefault="000B3A2A"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1134"/>
          <w:tab w:val="left" w:pos="1276"/>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En contra de las resoluciones administrativas definitivas emitidas por la Comisión Estatal, respecto a la inscripción o cancelación del Registro Estatal o el acceso a los recursos del Fondo Estatal, procederá la reconsideración administrativa, en los términos que establezca la ley de la materia.</w:t>
      </w:r>
    </w:p>
    <w:p w:rsidR="000B3A2A" w:rsidRPr="00EA67C4" w:rsidRDefault="000B3A2A" w:rsidP="00EA67C4">
      <w:pPr>
        <w:tabs>
          <w:tab w:val="left" w:pos="1134"/>
          <w:tab w:val="left" w:pos="1276"/>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80.</w:t>
      </w:r>
      <w:r w:rsidRPr="00EA67C4">
        <w:rPr>
          <w:rFonts w:ascii="Arial" w:eastAsia="Calibri" w:hAnsi="Arial" w:cs="Arial"/>
          <w:spacing w:val="-4"/>
          <w:sz w:val="20"/>
          <w:lang w:val="es-ES_tradnl"/>
        </w:rPr>
        <w:t xml:space="preserve"> La Comisión Estatal podrá celebrar convenios de coordinación, colaboración y concertación con las entidades e instituciones federales así como con las entidades e instituciones homólogas de las entidades federativas, incluidos los organismos autónomos de protección de los derechos humanos que sean necesarios para el cumplimiento de los fines del Sistema Estatal.</w:t>
      </w:r>
    </w:p>
    <w:p w:rsidR="00BF7E36" w:rsidRPr="00EA67C4" w:rsidRDefault="00BF7E36"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81.</w:t>
      </w:r>
      <w:r w:rsidRPr="00EA67C4">
        <w:rPr>
          <w:rFonts w:ascii="Arial" w:eastAsia="Calibri" w:hAnsi="Arial" w:cs="Arial"/>
          <w:spacing w:val="-4"/>
          <w:sz w:val="20"/>
          <w:lang w:val="es-ES_tradnl"/>
        </w:rPr>
        <w:t xml:space="preserve"> En los casos de violaciones a los derechos humanos o delitos cometidos contra un grupo de víctimas, las organizaciones no gubernamentales, el poder ejecutivo y legislativo, los municipios, o cualquier otra institución pública o privada que tenga entre sus fines la defensa de los derechos humanos podrán proponer el establecimiento de programas emergentes de ayuda, atención, asistencia, protección, acceso a la justicia, acceso a la verdad y reparación integral de las víctimas.</w:t>
      </w:r>
    </w:p>
    <w:p w:rsidR="00BF7E36" w:rsidRPr="00EA67C4" w:rsidRDefault="00BF7E36"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Estos programas también podrán ser creados por la Comisión Estatal a propuesta del Comisionado Ejecutivo cuando del análisis de la información con que se cuente se determine que se requiere la atención especial de determinada situación o grupos de víctimas.</w:t>
      </w:r>
    </w:p>
    <w:p w:rsidR="00BF7E36" w:rsidRPr="00EA67C4" w:rsidRDefault="00BF7E36" w:rsidP="00EA67C4">
      <w:pPr>
        <w:tabs>
          <w:tab w:val="left" w:pos="9214"/>
        </w:tabs>
        <w:jc w:val="both"/>
        <w:rPr>
          <w:rFonts w:ascii="Arial" w:eastAsia="Calibri" w:hAnsi="Arial" w:cs="Arial"/>
          <w:spacing w:val="-4"/>
          <w:sz w:val="20"/>
          <w:lang w:val="es-ES_tradnl"/>
        </w:rPr>
      </w:pPr>
    </w:p>
    <w:p w:rsidR="00EA67C4" w:rsidRPr="00EA67C4" w:rsidRDefault="00EA67C4" w:rsidP="00EA67C4">
      <w:pPr>
        <w:widowControl w:val="0"/>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82. </w:t>
      </w:r>
      <w:r w:rsidRPr="00EA67C4">
        <w:rPr>
          <w:rFonts w:ascii="Arial" w:eastAsia="Calibri" w:hAnsi="Arial" w:cs="Arial"/>
          <w:spacing w:val="-4"/>
          <w:sz w:val="20"/>
          <w:lang w:val="es-ES_tradnl"/>
        </w:rPr>
        <w:t>La Comisión Estatal cuenta con un Comisionado Ejecutivo para su administración, así como con una Asamblea Consultiva, como órgano de consulta y vinculación con las víctimas y la sociedad.</w:t>
      </w:r>
    </w:p>
    <w:p w:rsidR="00EA67C4" w:rsidRPr="00EA67C4" w:rsidRDefault="00EA67C4" w:rsidP="00EA67C4">
      <w:pPr>
        <w:widowControl w:val="0"/>
        <w:tabs>
          <w:tab w:val="left" w:pos="9214"/>
        </w:tabs>
        <w:contextualSpacing/>
        <w:jc w:val="both"/>
        <w:rPr>
          <w:rFonts w:ascii="Arial" w:eastAsia="Calibri" w:hAnsi="Arial" w:cs="Arial"/>
          <w:b/>
          <w:spacing w:val="-4"/>
          <w:sz w:val="20"/>
          <w:lang w:val="es-ES_tradnl"/>
        </w:rPr>
      </w:pPr>
    </w:p>
    <w:p w:rsidR="00EA67C4" w:rsidRPr="00EA67C4" w:rsidRDefault="00EA67C4" w:rsidP="00BF7E36">
      <w:pPr>
        <w:widowControl w:val="0"/>
        <w:tabs>
          <w:tab w:val="left" w:pos="9214"/>
        </w:tabs>
        <w:contextualSpacing/>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I</w:t>
      </w:r>
    </w:p>
    <w:p w:rsidR="00EA67C4" w:rsidRPr="00EA67C4" w:rsidRDefault="00EA67C4" w:rsidP="00BF7E36">
      <w:pPr>
        <w:tabs>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 ASAMBLEA CONSULTIVA</w:t>
      </w:r>
    </w:p>
    <w:p w:rsidR="00EA67C4" w:rsidRPr="00EA67C4" w:rsidRDefault="00EA67C4"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83. </w:t>
      </w:r>
      <w:r w:rsidRPr="00EA67C4">
        <w:rPr>
          <w:rFonts w:ascii="Arial" w:eastAsia="Calibri" w:hAnsi="Arial" w:cs="Arial"/>
          <w:spacing w:val="-4"/>
          <w:sz w:val="20"/>
          <w:lang w:val="es-ES_tradnl"/>
        </w:rPr>
        <w:t>La Asamblea Consultiva es un órgano de opinión y asesoría de las acciones, políticas públicas, programas y proyectos que desarrolle la Comisión Estatal.</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Asamblea Consultiva estará integrada por siete representantes de colectivos de víctimas, organizaciones de la sociedad civil y académicos quienes serán electos por el Sistema Estatal y cuyo cargo tendrá carácter honorífico.</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Se conformará en los siguientes términos:</w:t>
      </w:r>
    </w:p>
    <w:p w:rsidR="00BF7E36" w:rsidRPr="00EA67C4" w:rsidRDefault="00BF7E36"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Tres representantes de los colectivos de víctimas, legalmente constituidos conforme a las Leyes del Estado Mexicano, atendiendo;</w:t>
      </w:r>
    </w:p>
    <w:p w:rsidR="00BF7E36" w:rsidRPr="00EA67C4" w:rsidRDefault="00BF7E36"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Dos representantes de académicos o investigadores en derecho, psicología, derechos humanos, sociología o especialidades equivalentes con experiencia en la materia de esta Ley, propuestos por universidades públicas; y</w:t>
      </w:r>
    </w:p>
    <w:p w:rsidR="00BF7E36" w:rsidRPr="00EA67C4" w:rsidRDefault="00BF7E36"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Dos representantes de la sociedad civil, propuestos por organizaciones no gubernamentales registradas ante la Secretaría de Relaciones Exteriores, o por el organismo público de derechos humanos.</w:t>
      </w:r>
    </w:p>
    <w:p w:rsidR="00BF7E36" w:rsidRPr="00EA67C4" w:rsidRDefault="00BF7E36"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Para efectos del párrafo anterior, </w:t>
      </w:r>
      <w:r w:rsidR="00532AB8">
        <w:rPr>
          <w:rFonts w:ascii="Arial" w:eastAsia="Calibri" w:hAnsi="Arial" w:cs="Arial"/>
          <w:spacing w:val="-4"/>
          <w:sz w:val="20"/>
          <w:lang w:val="es-ES_tradnl"/>
        </w:rPr>
        <w:t>el Presidente del Sistema</w:t>
      </w:r>
      <w:r w:rsidRPr="00EA67C4">
        <w:rPr>
          <w:rFonts w:ascii="Arial" w:eastAsia="Calibri" w:hAnsi="Arial" w:cs="Arial"/>
          <w:spacing w:val="-4"/>
          <w:sz w:val="20"/>
          <w:lang w:val="es-ES_tradnl"/>
        </w:rPr>
        <w:t xml:space="preserve"> </w:t>
      </w:r>
      <w:r w:rsidR="00532AB8">
        <w:rPr>
          <w:rFonts w:ascii="Arial" w:eastAsia="Calibri" w:hAnsi="Arial" w:cs="Arial"/>
          <w:spacing w:val="-4"/>
          <w:sz w:val="20"/>
          <w:lang w:val="es-ES_tradnl"/>
        </w:rPr>
        <w:t xml:space="preserve">Estatal </w:t>
      </w:r>
      <w:r w:rsidRPr="00EA67C4">
        <w:rPr>
          <w:rFonts w:ascii="Arial" w:eastAsia="Calibri" w:hAnsi="Arial" w:cs="Arial"/>
          <w:spacing w:val="-4"/>
          <w:sz w:val="20"/>
          <w:lang w:val="es-ES_tradnl"/>
        </w:rPr>
        <w:t>emitirá una convocatoria pública, que establecerá los criterios de selección, la cual deberá ser publicada en el Periódico Oficial del Estado.</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convocatoria para integrar la Asamblea Consultiva atenderá a un criterio de representación regional rotativa de cuando menos una institución, organización, colectivo o grupo por región.</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Las bases de la convocatoria pública deben ser emitidas por el Presidente del Sistema Estatal y atender, cuando menos, a criterios de experiencia nacional o estatal en trabajos de protección, atención, asistencia, justicia, verdad y reparación integral de víctimas, desempeño destacado en actividades profesionales, de servicio público, sociedad civil o académicas así como experiencia laboral, académica o de conocimientos especializados, en materias afines a la Ley.</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elección de los miembros de la Asamblea Consultiva deberá garantizar el respeto a los principios que dan marco a esta Ley, especialmente los de paridad y enfoque diferencial.</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Las funciones de la Asamblea Consultiva estarán previstas en el Reglamento de la Ley, las personas integrantes durarán en su cargo dos años, y podrán ser ratificadas sólo por un período igual, en los términos de lo dispuesto en dicho ordenamiento.</w:t>
      </w:r>
    </w:p>
    <w:p w:rsidR="00BF7E36" w:rsidRPr="00EA67C4" w:rsidRDefault="00BF7E36"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84. </w:t>
      </w:r>
      <w:r w:rsidRPr="00EA67C4">
        <w:rPr>
          <w:rFonts w:ascii="Arial" w:eastAsia="Calibri" w:hAnsi="Arial" w:cs="Arial"/>
          <w:spacing w:val="-4"/>
          <w:sz w:val="20"/>
          <w:lang w:val="es-ES_tradnl"/>
        </w:rPr>
        <w:t>Para ser representante de los colectivos de víctimas, se requiere:</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Ser mexicano en pleno ejercicio de sus derechos políticos y civiles;</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Tener residencia mínima de 2 años en el Estado;</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Tener más de 25 años de edad al día de la designación;</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No ser o haber sido dirigente nacional, estatal o municipal de algún partido político, en los 3 años inmediatos anteriores a la designación;</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No haber sido condenado en sentencia ejecutoriada por delito doloso; y</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Acreditar la legal constitución de la Asociación que representa, así como la operación y funcionamiento de la misma, en actividades propias del objeto social para el cual fueron creadas, con al menos seis meses antes de la emisión de la convocatoria. </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85. </w:t>
      </w:r>
      <w:r w:rsidRPr="00EA67C4">
        <w:rPr>
          <w:rFonts w:ascii="Arial" w:eastAsia="Calibri" w:hAnsi="Arial" w:cs="Arial"/>
          <w:spacing w:val="-4"/>
          <w:sz w:val="20"/>
          <w:lang w:val="es-ES_tradnl"/>
        </w:rPr>
        <w:t>Para ser representante de los académicos o investigadores de víctimas, se requiere:</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Ser ciudadano tamaulipeco en pleno ejercicio de sus derechos políticos y civiles;</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Gozar de buena reputación;</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No haber sido condenado por la comisión de un delito doloso o inhabilitado como servidor público;</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Contar con título profesional; y</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Haberse desempeñado destacadamente en actividades académicas o de investigación relacionadas con la materia de esta Ley.</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86. </w:t>
      </w:r>
      <w:r w:rsidRPr="00EA67C4">
        <w:rPr>
          <w:rFonts w:ascii="Arial" w:eastAsia="Calibri" w:hAnsi="Arial" w:cs="Arial"/>
          <w:spacing w:val="-4"/>
          <w:sz w:val="20"/>
          <w:lang w:val="es-ES_tradnl"/>
        </w:rPr>
        <w:t>Para ser representante de la sociedad civil, se requiere:</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Ser ciudadano tamaulipeco en pleno ejercicio de sus derechos políticos y civiles;</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Gozar de buena reputación;</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No haber sido condenado por la comisión de un delito doloso o inhabilitado como servidor público; y</w:t>
      </w:r>
    </w:p>
    <w:p w:rsidR="00BF7E36" w:rsidRPr="00EA67C4" w:rsidRDefault="00BF7E36"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EA67C4">
      <w:pPr>
        <w:tabs>
          <w:tab w:val="left" w:pos="365"/>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Haberse desempeñado destacadamente en actividades relacionadas con respeto y la defensa de los derechos humanos en el Estado.</w:t>
      </w:r>
    </w:p>
    <w:p w:rsidR="00EA67C4" w:rsidRPr="00EA67C4" w:rsidRDefault="00EA67C4" w:rsidP="00EA67C4">
      <w:pPr>
        <w:tabs>
          <w:tab w:val="left" w:pos="851"/>
          <w:tab w:val="left" w:pos="9214"/>
        </w:tabs>
        <w:jc w:val="both"/>
        <w:rPr>
          <w:rFonts w:ascii="Arial" w:eastAsia="Calibri" w:hAnsi="Arial" w:cs="Arial"/>
          <w:b/>
          <w:spacing w:val="-4"/>
          <w:sz w:val="20"/>
          <w:lang w:val="es-ES_tradnl"/>
        </w:rPr>
      </w:pPr>
    </w:p>
    <w:p w:rsidR="00EA67C4" w:rsidRPr="00EA67C4" w:rsidRDefault="00EA67C4" w:rsidP="00BF7E36">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SECCIÓN II</w:t>
      </w:r>
    </w:p>
    <w:p w:rsidR="00EA67C4" w:rsidRPr="00EA67C4" w:rsidRDefault="00EA67C4" w:rsidP="00BF7E36">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DEL COMISIONADO</w:t>
      </w:r>
    </w:p>
    <w:p w:rsidR="00EA67C4" w:rsidRPr="00EA67C4" w:rsidRDefault="00EA67C4" w:rsidP="00EA67C4">
      <w:pPr>
        <w:tabs>
          <w:tab w:val="left" w:pos="851"/>
          <w:tab w:val="left" w:pos="9214"/>
        </w:tabs>
        <w:jc w:val="both"/>
        <w:rPr>
          <w:rFonts w:ascii="Arial" w:eastAsia="Calibri" w:hAnsi="Arial" w:cs="Arial"/>
          <w:b/>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87. </w:t>
      </w:r>
      <w:r w:rsidRPr="00EA67C4">
        <w:rPr>
          <w:rFonts w:ascii="Arial" w:eastAsia="Calibri" w:hAnsi="Arial" w:cs="Arial"/>
          <w:spacing w:val="-4"/>
          <w:sz w:val="20"/>
          <w:lang w:val="es-ES_tradnl"/>
        </w:rPr>
        <w:t>La Comisión Estatal estará a cargo de un Comisionado Ejecutivo designado por el Gobernador del Estado, a propuesta del Secretario General de Gobierno.</w:t>
      </w:r>
    </w:p>
    <w:p w:rsidR="00BC6CD8" w:rsidRPr="00EA67C4" w:rsidRDefault="00BC6CD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88.</w:t>
      </w:r>
      <w:r w:rsidRPr="00EA67C4">
        <w:rPr>
          <w:rFonts w:ascii="Arial" w:eastAsia="Calibri" w:hAnsi="Arial" w:cs="Arial"/>
          <w:spacing w:val="-4"/>
          <w:sz w:val="20"/>
          <w:lang w:val="es-ES_tradnl"/>
        </w:rPr>
        <w:t xml:space="preserve"> El Comisionado tendrá las siguientes facultades:</w:t>
      </w:r>
    </w:p>
    <w:p w:rsidR="00BC6CD8" w:rsidRPr="00EA67C4" w:rsidRDefault="00BC6CD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Administrar, representar legalmente y dirigir el cumplimiento de las atribuciones de la Comisión; </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Fungir como Secretario Técnico del Sistema Estatal;</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Crear los lineamientos, mecanismos, instrumentos e indicadores para el seguimiento y vigilancia de las funciones de la Comisión; </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Notificar a los integrantes del Sistema Estatal los acuerdos asumidos y dar seguimiento a los mismos; </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Coordinar las funciones del Registro Estatal, mediante la creación de lineamientos, mecanismos, instrumentos e indicadores para implementar y vigilar el debido funcionamiento de dicho registro;</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Rendir cuentas al Sistema Estatal cuando sea requerido, sobre las funciones encomendadas a la Comisión, al Registro Estatal y al Fondo Estatal;</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VII.</w:t>
      </w:r>
      <w:r w:rsidRPr="00EA67C4">
        <w:rPr>
          <w:rFonts w:ascii="Arial" w:eastAsia="Calibri" w:hAnsi="Arial" w:cs="Arial"/>
          <w:spacing w:val="-4"/>
          <w:sz w:val="20"/>
          <w:lang w:val="es-ES_tradnl"/>
        </w:rPr>
        <w:t xml:space="preserve"> Coordinar las acciones para el cumplimiento de las funciones de la Comisión Estatal; </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VIII.</w:t>
      </w:r>
      <w:r w:rsidRPr="00EA67C4">
        <w:rPr>
          <w:rFonts w:ascii="Arial" w:eastAsia="Calibri" w:hAnsi="Arial" w:cs="Arial"/>
          <w:spacing w:val="-4"/>
          <w:sz w:val="20"/>
          <w:lang w:val="es-ES_tradnl"/>
        </w:rPr>
        <w:t xml:space="preserve"> Garantizar el registro de las víctimas que acudan directamente ante la Comisión Estatal a solicitar su inscripción en el Registro Estatal de Víctimas, así como los servicios de ayuda, asistencia, atención, acceso a la justicia, acceso a la verdad y reparación integral que soliciten a través de las instancias competentes, dando seguimiento hasta la etapa final para garantizar el cumplimiento eficaz de las funciones de las instituciones; </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IX.</w:t>
      </w:r>
      <w:r w:rsidRPr="00EA67C4">
        <w:rPr>
          <w:rFonts w:ascii="Arial" w:eastAsia="Calibri" w:hAnsi="Arial" w:cs="Arial"/>
          <w:spacing w:val="-4"/>
          <w:sz w:val="20"/>
          <w:lang w:val="es-ES_tradnl"/>
        </w:rPr>
        <w:t xml:space="preserve"> Suscribir los convenios de colaboración, coordinación o concertación o la contratación de expertos que se requiera para el cumplimiento de sus funciones;</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w:t>
      </w:r>
      <w:r w:rsidRPr="00EA67C4">
        <w:rPr>
          <w:rFonts w:ascii="Arial" w:eastAsia="Calibri" w:hAnsi="Arial" w:cs="Arial"/>
          <w:spacing w:val="-4"/>
          <w:sz w:val="20"/>
          <w:lang w:val="es-ES_tradnl"/>
        </w:rPr>
        <w:t xml:space="preserve"> Realizar los programas operativos anuales y los requerimientos presupuestales anuales que corresponda a la Comisión Estatal; </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XI.</w:t>
      </w:r>
      <w:r w:rsidRPr="00EA67C4">
        <w:rPr>
          <w:rFonts w:ascii="Arial" w:eastAsia="Calibri" w:hAnsi="Arial" w:cs="Arial"/>
          <w:spacing w:val="-4"/>
          <w:sz w:val="20"/>
          <w:lang w:val="es-ES_tradnl"/>
        </w:rPr>
        <w:t xml:space="preserve"> Aplicar las medidas que sean necesarias para garantizar que las funciones de la Comisión Estatal se realicen de manera adecuada, eficiente, oportuna, expedita y articulada; </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XII.</w:t>
      </w:r>
      <w:r w:rsidRPr="00EA67C4">
        <w:rPr>
          <w:rFonts w:ascii="Arial" w:eastAsia="Calibri" w:hAnsi="Arial" w:cs="Arial"/>
          <w:spacing w:val="-4"/>
          <w:sz w:val="20"/>
          <w:lang w:val="es-ES_tradnl"/>
        </w:rPr>
        <w:t xml:space="preserve"> Recabar información que pueda mejorar la gestión y desempeño de la Comisión Estatal;</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XIII.</w:t>
      </w:r>
      <w:r w:rsidRPr="00EA67C4">
        <w:rPr>
          <w:rFonts w:ascii="Arial" w:eastAsia="Calibri" w:hAnsi="Arial" w:cs="Arial"/>
          <w:spacing w:val="-4"/>
          <w:sz w:val="20"/>
          <w:lang w:val="es-ES_tradnl"/>
        </w:rPr>
        <w:t xml:space="preserve"> Determinar a propuesta del Comité </w:t>
      </w:r>
      <w:proofErr w:type="spellStart"/>
      <w:r w:rsidRPr="00EA67C4">
        <w:rPr>
          <w:rFonts w:ascii="Arial" w:eastAsia="Calibri" w:hAnsi="Arial" w:cs="Arial"/>
          <w:spacing w:val="-4"/>
          <w:sz w:val="20"/>
          <w:lang w:val="es-ES_tradnl"/>
        </w:rPr>
        <w:t>lnterdisciplinario</w:t>
      </w:r>
      <w:proofErr w:type="spellEnd"/>
      <w:r w:rsidRPr="00EA67C4">
        <w:rPr>
          <w:rFonts w:ascii="Arial" w:eastAsia="Calibri" w:hAnsi="Arial" w:cs="Arial"/>
          <w:spacing w:val="-4"/>
          <w:sz w:val="20"/>
          <w:lang w:val="es-ES_tradnl"/>
        </w:rPr>
        <w:t xml:space="preserve"> Evaluador, los recursos de ayuda y la reparación integral que la Comisión otorgue a las víctimas. Para lo cual, el Comisionado Ejecutivo se podrá apoyar de la asesoría de la Asamblea Consultiva; y</w:t>
      </w:r>
    </w:p>
    <w:p w:rsidR="00BC6CD8" w:rsidRPr="00EA67C4" w:rsidRDefault="00BC6CD8"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XIV.</w:t>
      </w:r>
      <w:r w:rsidRPr="00EA67C4">
        <w:rPr>
          <w:rFonts w:ascii="Arial" w:eastAsia="Calibri" w:hAnsi="Arial" w:cs="Arial"/>
          <w:spacing w:val="-4"/>
          <w:sz w:val="20"/>
          <w:lang w:val="es-ES_tradnl"/>
        </w:rPr>
        <w:t xml:space="preserve"> Las demás que se requiera para el eficaz cumplimiento de las funciones de la Comisión Estatal en términos de la legislación aplicable.</w:t>
      </w:r>
    </w:p>
    <w:p w:rsidR="00BC6CD8" w:rsidRPr="00EA67C4" w:rsidRDefault="00BC6CD8" w:rsidP="00EA67C4">
      <w:pPr>
        <w:tabs>
          <w:tab w:val="left" w:pos="851"/>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89. </w:t>
      </w:r>
      <w:r w:rsidRPr="00EA67C4">
        <w:rPr>
          <w:rFonts w:ascii="Arial" w:eastAsia="Calibri" w:hAnsi="Arial" w:cs="Arial"/>
          <w:spacing w:val="-4"/>
          <w:sz w:val="20"/>
          <w:lang w:val="es-ES_tradnl"/>
        </w:rPr>
        <w:t>Para ser comisionado se requiere:</w:t>
      </w:r>
    </w:p>
    <w:p w:rsidR="00BC6CD8" w:rsidRPr="00EA67C4" w:rsidRDefault="00BC6CD8" w:rsidP="00EA67C4">
      <w:pPr>
        <w:tabs>
          <w:tab w:val="left" w:pos="851"/>
          <w:tab w:val="left" w:pos="9214"/>
        </w:tabs>
        <w:jc w:val="both"/>
        <w:rPr>
          <w:rFonts w:ascii="Arial" w:eastAsia="Calibri" w:hAnsi="Arial" w:cs="Arial"/>
          <w:b/>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Ser ciudadano mexicano;</w:t>
      </w:r>
    </w:p>
    <w:p w:rsidR="00BC6CD8" w:rsidRPr="00EA67C4" w:rsidRDefault="00BC6CD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II.</w:t>
      </w:r>
      <w:r w:rsidRPr="00EA67C4">
        <w:rPr>
          <w:rFonts w:ascii="Arial" w:eastAsia="Calibri" w:hAnsi="Arial" w:cs="Arial"/>
          <w:spacing w:val="-4"/>
          <w:sz w:val="20"/>
          <w:lang w:val="es-ES_tradnl"/>
        </w:rPr>
        <w:t xml:space="preserve"> No haber sido condenado por la comisión de un delito doloso o inhabilitado como servidor público;</w:t>
      </w:r>
    </w:p>
    <w:p w:rsidR="00BC6CD8" w:rsidRPr="00EA67C4" w:rsidRDefault="00BC6CD8"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Haberse desempeñado destacadamente en actividades profesionales, de servicio público, en sociedad civil o académicas relacionadas con la materia de esta Ley, por lo menos en los dos años previos a su designación;</w:t>
      </w:r>
    </w:p>
    <w:p w:rsidR="00BC6CD8" w:rsidRPr="00EA67C4" w:rsidRDefault="00BC6CD8" w:rsidP="00EA67C4">
      <w:pPr>
        <w:tabs>
          <w:tab w:val="left" w:pos="851"/>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Contar con título profesional; y</w:t>
      </w:r>
    </w:p>
    <w:p w:rsidR="00BC6CD8" w:rsidRPr="00EA67C4" w:rsidRDefault="00BC6CD8" w:rsidP="00EA67C4">
      <w:pPr>
        <w:tabs>
          <w:tab w:val="left" w:pos="851"/>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No haber ocupado cargo de dirección nacional, estatal o municipal en algún partido político, dentro de los dos años previos a su designación.</w:t>
      </w:r>
    </w:p>
    <w:p w:rsidR="00EA67C4" w:rsidRPr="00EA67C4" w:rsidRDefault="00EA67C4" w:rsidP="00EA67C4">
      <w:pPr>
        <w:tabs>
          <w:tab w:val="left" w:pos="9214"/>
        </w:tabs>
        <w:jc w:val="both"/>
        <w:rPr>
          <w:rFonts w:ascii="Arial" w:eastAsia="Calibri" w:hAnsi="Arial" w:cs="Arial"/>
          <w:b/>
          <w:spacing w:val="-4"/>
          <w:sz w:val="20"/>
          <w:lang w:val="es-ES_tradnl"/>
        </w:rPr>
      </w:pPr>
    </w:p>
    <w:p w:rsidR="00EA67C4" w:rsidRPr="00EA67C4" w:rsidRDefault="00EA67C4" w:rsidP="00BC6CD8">
      <w:pPr>
        <w:tabs>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IV</w:t>
      </w:r>
    </w:p>
    <w:p w:rsidR="00EA67C4" w:rsidRPr="00EA67C4" w:rsidRDefault="00EA67C4" w:rsidP="00BC6CD8">
      <w:pPr>
        <w:tabs>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DEL COMITÉ INTERDISCIPLINARIO EVALUADOR</w:t>
      </w:r>
    </w:p>
    <w:p w:rsidR="00EA67C4" w:rsidRP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90.</w:t>
      </w:r>
      <w:r w:rsidRPr="00EA67C4">
        <w:rPr>
          <w:rFonts w:ascii="Arial" w:eastAsia="Calibri" w:hAnsi="Arial" w:cs="Arial"/>
          <w:spacing w:val="-4"/>
          <w:sz w:val="20"/>
          <w:lang w:val="es-ES_tradnl"/>
        </w:rPr>
        <w:t xml:space="preserve"> La Comisión Estatal cuenta con un Comité Interdisciplinario Evaluador con las siguientes facultades:</w:t>
      </w:r>
    </w:p>
    <w:p w:rsidR="000A3477" w:rsidRPr="00EA67C4" w:rsidRDefault="000A3477"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Elaborar los proyectos de dictamen de acceso a los recursos del Fondo Estatal para el otorgamiento de los recursos de ayuda;</w:t>
      </w:r>
    </w:p>
    <w:p w:rsidR="000A3477" w:rsidRPr="00EA67C4" w:rsidRDefault="000A3477"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Elaborar los proyectos de dictamen de reparación integral y, en su caso, la compensación, previstas en la Ley y el Reglamento;</w:t>
      </w:r>
    </w:p>
    <w:p w:rsidR="000A3477" w:rsidRPr="00EA67C4" w:rsidRDefault="000A3477"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Elaborar los proyectos de dictamen para la creación de Fondos de Emergencia; y</w:t>
      </w:r>
    </w:p>
    <w:p w:rsidR="000A3477" w:rsidRPr="00EA67C4" w:rsidRDefault="000A3477"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Las demás establecidas en la Ley y el Reglamento.</w:t>
      </w:r>
    </w:p>
    <w:p w:rsidR="00EA67C4" w:rsidRPr="00EA67C4" w:rsidRDefault="00EA67C4" w:rsidP="00EA67C4">
      <w:pPr>
        <w:tabs>
          <w:tab w:val="left" w:pos="851"/>
          <w:tab w:val="left" w:pos="9214"/>
        </w:tabs>
        <w:jc w:val="both"/>
        <w:rPr>
          <w:rFonts w:ascii="Arial" w:eastAsia="Calibri" w:hAnsi="Arial" w:cs="Arial"/>
          <w:b/>
          <w:spacing w:val="-4"/>
          <w:sz w:val="20"/>
          <w:lang w:val="es-ES_tradnl"/>
        </w:rPr>
      </w:pPr>
    </w:p>
    <w:p w:rsidR="00EA67C4" w:rsidRPr="00EA67C4" w:rsidRDefault="00EA67C4" w:rsidP="000A3477">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V</w:t>
      </w:r>
    </w:p>
    <w:p w:rsidR="00EA67C4" w:rsidRPr="00EA67C4" w:rsidRDefault="00EA67C4" w:rsidP="000A3477">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DEL REGISTRO ESTATAL DE VÍCTIMAS</w:t>
      </w:r>
    </w:p>
    <w:p w:rsidR="00EA67C4" w:rsidRPr="00EA67C4" w:rsidRDefault="00EA67C4" w:rsidP="00EA67C4">
      <w:pPr>
        <w:tabs>
          <w:tab w:val="left" w:pos="851"/>
          <w:tab w:val="left" w:pos="9214"/>
        </w:tabs>
        <w:jc w:val="both"/>
        <w:rPr>
          <w:rFonts w:ascii="Arial" w:eastAsia="Calibri" w:hAnsi="Arial" w:cs="Arial"/>
          <w:b/>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91.</w:t>
      </w:r>
      <w:r w:rsidRPr="00EA67C4">
        <w:rPr>
          <w:rFonts w:ascii="Arial" w:hAnsi="Arial" w:cs="Arial"/>
          <w:spacing w:val="-4"/>
          <w:sz w:val="20"/>
          <w:lang w:val="es-ES_tradnl"/>
        </w:rPr>
        <w:t xml:space="preserve"> El Registro Estatal, es el mecanismo administrativo y técnico que soporta todo el proceso de ingreso y registro de las víctimas del delito y de violaciones de derechos humanos al Sistema, creado en esta Ley.</w:t>
      </w:r>
    </w:p>
    <w:p w:rsidR="000A3477" w:rsidRPr="00EA67C4" w:rsidRDefault="000A3477"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El Registro Estatal constituye un soporte fundamental para garantizar que las víctimas tengan un acceso oportuno y efectivo a las medidas de ayuda, asistencia, atención, acceso a la justicia y reparación integral previstas en esta Ley.</w:t>
      </w:r>
    </w:p>
    <w:p w:rsidR="000A3477" w:rsidRPr="00EA67C4" w:rsidRDefault="000A3477" w:rsidP="00EA67C4">
      <w:pPr>
        <w:tabs>
          <w:tab w:val="left" w:pos="9214"/>
        </w:tabs>
        <w:jc w:val="both"/>
        <w:rPr>
          <w:rFonts w:ascii="Arial"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Es una unidad administrativa de la Comisión encargada de llevar y salvaguardar el padrón de víctimas e inscribir los datos de las víctimas del delito y de violaciones a derechos humanos en el Estado.</w:t>
      </w:r>
    </w:p>
    <w:p w:rsidR="000A3477" w:rsidRPr="00EA67C4" w:rsidRDefault="000A3477"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92.</w:t>
      </w:r>
      <w:r w:rsidRPr="00EA67C4">
        <w:rPr>
          <w:rFonts w:ascii="Arial" w:hAnsi="Arial" w:cs="Arial"/>
          <w:spacing w:val="-4"/>
          <w:sz w:val="20"/>
          <w:lang w:val="es-ES_tradnl"/>
        </w:rPr>
        <w:t xml:space="preserve"> El Registro Estatal será integrado por las siguientes fuentes:</w:t>
      </w:r>
    </w:p>
    <w:p w:rsidR="000A3477" w:rsidRPr="00EA67C4" w:rsidRDefault="000A3477"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Las solicitudes de ingreso hechas directamente por las víctimas del delito y de violaciones de derechos humanos, a través de su representante legal o de algún familiar o persona de confianza;</w:t>
      </w:r>
    </w:p>
    <w:p w:rsidR="000A3477" w:rsidRPr="00EA67C4" w:rsidRDefault="000A3477"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w:t>
      </w:r>
      <w:r w:rsidR="00DD701C" w:rsidRPr="00DD701C">
        <w:rPr>
          <w:rFonts w:ascii="Arial" w:hAnsi="Arial" w:cs="Arial"/>
          <w:spacing w:val="-4"/>
          <w:sz w:val="20"/>
          <w:lang w:val="es-ES_tradnl"/>
        </w:rPr>
        <w:t>Las solicitudes de ingreso que presenten cualquiera de las autoridades que tengan contacto con la víctima, en los términos de la presente Ley y su Reglamento;</w:t>
      </w:r>
    </w:p>
    <w:p w:rsidR="00DD701C" w:rsidRDefault="00DD701C" w:rsidP="00DD701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16</w:t>
      </w:r>
      <w:r>
        <w:rPr>
          <w:rFonts w:ascii="Arial" w:hAnsi="Arial" w:cs="Arial"/>
          <w:b/>
          <w:i/>
          <w:sz w:val="16"/>
          <w:szCs w:val="16"/>
          <w:lang w:val="es-MX"/>
        </w:rPr>
        <w:t xml:space="preserve">, del </w:t>
      </w:r>
      <w:r w:rsidR="007A78EE">
        <w:rPr>
          <w:rFonts w:ascii="Arial" w:hAnsi="Arial" w:cs="Arial"/>
          <w:b/>
          <w:i/>
          <w:sz w:val="16"/>
          <w:szCs w:val="16"/>
          <w:lang w:val="es-MX"/>
        </w:rPr>
        <w:t>7</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D701C" w:rsidRDefault="00192CB7" w:rsidP="00DD701C">
      <w:pPr>
        <w:pStyle w:val="Prrafodelista"/>
        <w:autoSpaceDE w:val="0"/>
        <w:autoSpaceDN w:val="0"/>
        <w:adjustRightInd w:val="0"/>
        <w:ind w:left="1004"/>
        <w:jc w:val="right"/>
        <w:rPr>
          <w:rFonts w:ascii="Arial" w:hAnsi="Arial" w:cs="Arial"/>
          <w:b/>
          <w:i/>
          <w:sz w:val="16"/>
          <w:szCs w:val="16"/>
          <w:lang w:val="es-MX"/>
        </w:rPr>
      </w:pPr>
      <w:hyperlink r:id="rId18" w:history="1">
        <w:r w:rsidR="00DD701C" w:rsidRPr="00F066B7">
          <w:rPr>
            <w:rStyle w:val="Hipervnculo"/>
            <w:rFonts w:ascii="Arial" w:hAnsi="Arial" w:cs="Arial"/>
            <w:b/>
            <w:i/>
            <w:sz w:val="16"/>
            <w:szCs w:val="16"/>
            <w:lang w:val="es-MX"/>
          </w:rPr>
          <w:t>https://po.tamaulipas.gob.mx/wp-content/uploads/2023/02/cxlviii-16-070223.pdf</w:t>
        </w:r>
      </w:hyperlink>
    </w:p>
    <w:p w:rsidR="00DD701C" w:rsidRDefault="00DD701C" w:rsidP="00EA67C4">
      <w:pPr>
        <w:tabs>
          <w:tab w:val="left" w:pos="9214"/>
        </w:tabs>
        <w:jc w:val="both"/>
        <w:rPr>
          <w:rFonts w:ascii="Arial" w:hAnsi="Arial" w:cs="Arial"/>
          <w:spacing w:val="-4"/>
          <w:sz w:val="20"/>
          <w:lang w:val="es-ES_tradnl"/>
        </w:rPr>
      </w:pPr>
    </w:p>
    <w:p w:rsidR="000A3477"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w:t>
      </w:r>
      <w:r w:rsidR="00DD701C" w:rsidRPr="00DD701C">
        <w:rPr>
          <w:rFonts w:ascii="Arial" w:hAnsi="Arial" w:cs="Arial"/>
          <w:spacing w:val="-4"/>
          <w:sz w:val="20"/>
          <w:lang w:val="es-ES_tradnl"/>
        </w:rPr>
        <w:t>Los registros de víctimas existentes al momento de la entrada en vigor de la presente Ley que se encuentren en cualquier institución o entidad del ámbito estatal o municipal, así como de la Comisión de Derechos Humanos del Estado en aquellos casos en donde se hayan dictado recomendaciones, medidas precautorias o bien se hayan celebrado acuerdos de conciliación; y</w:t>
      </w:r>
    </w:p>
    <w:p w:rsidR="00DD701C" w:rsidRDefault="00DD701C" w:rsidP="00DD701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16</w:t>
      </w:r>
      <w:r>
        <w:rPr>
          <w:rFonts w:ascii="Arial" w:hAnsi="Arial" w:cs="Arial"/>
          <w:b/>
          <w:i/>
          <w:sz w:val="16"/>
          <w:szCs w:val="16"/>
          <w:lang w:val="es-MX"/>
        </w:rPr>
        <w:t xml:space="preserve">, del </w:t>
      </w:r>
      <w:r w:rsidR="007A78EE">
        <w:rPr>
          <w:rFonts w:ascii="Arial" w:hAnsi="Arial" w:cs="Arial"/>
          <w:b/>
          <w:i/>
          <w:sz w:val="16"/>
          <w:szCs w:val="16"/>
          <w:lang w:val="es-MX"/>
        </w:rPr>
        <w:t>7</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D701C" w:rsidRDefault="00192CB7" w:rsidP="00DD701C">
      <w:pPr>
        <w:pStyle w:val="Prrafodelista"/>
        <w:autoSpaceDE w:val="0"/>
        <w:autoSpaceDN w:val="0"/>
        <w:adjustRightInd w:val="0"/>
        <w:ind w:left="1004"/>
        <w:jc w:val="right"/>
        <w:rPr>
          <w:rFonts w:ascii="Arial" w:hAnsi="Arial" w:cs="Arial"/>
          <w:b/>
          <w:i/>
          <w:sz w:val="16"/>
          <w:szCs w:val="16"/>
          <w:lang w:val="es-MX"/>
        </w:rPr>
      </w:pPr>
      <w:hyperlink r:id="rId19" w:history="1">
        <w:r w:rsidR="00DD701C" w:rsidRPr="00F066B7">
          <w:rPr>
            <w:rStyle w:val="Hipervnculo"/>
            <w:rFonts w:ascii="Arial" w:hAnsi="Arial" w:cs="Arial"/>
            <w:b/>
            <w:i/>
            <w:sz w:val="16"/>
            <w:szCs w:val="16"/>
            <w:lang w:val="es-MX"/>
          </w:rPr>
          <w:t>https://po.tamaulipas.gob.mx/wp-content/uploads/2023/02/cxlviii-16-070223.pdf</w:t>
        </w:r>
      </w:hyperlink>
    </w:p>
    <w:p w:rsidR="00DD701C" w:rsidRDefault="00DD701C" w:rsidP="00EA67C4">
      <w:pPr>
        <w:tabs>
          <w:tab w:val="left" w:pos="9214"/>
        </w:tabs>
        <w:jc w:val="both"/>
        <w:rPr>
          <w:rFonts w:ascii="Arial" w:hAnsi="Arial" w:cs="Arial"/>
          <w:b/>
          <w:spacing w:val="-4"/>
          <w:sz w:val="20"/>
          <w:lang w:val="es-ES_tradnl"/>
        </w:rPr>
      </w:pPr>
    </w:p>
    <w:p w:rsidR="00DD701C" w:rsidRPr="00DD701C" w:rsidRDefault="00DD701C" w:rsidP="00EA67C4">
      <w:pPr>
        <w:tabs>
          <w:tab w:val="left" w:pos="9214"/>
        </w:tabs>
        <w:jc w:val="both"/>
        <w:rPr>
          <w:rFonts w:ascii="Arial" w:hAnsi="Arial" w:cs="Arial"/>
          <w:spacing w:val="-4"/>
          <w:sz w:val="20"/>
          <w:lang w:val="es-ES_tradnl"/>
        </w:rPr>
      </w:pPr>
      <w:r w:rsidRPr="00DD701C">
        <w:rPr>
          <w:rFonts w:ascii="Arial" w:hAnsi="Arial" w:cs="Arial"/>
          <w:b/>
          <w:spacing w:val="-4"/>
          <w:sz w:val="20"/>
          <w:lang w:val="es-ES_tradnl"/>
        </w:rPr>
        <w:lastRenderedPageBreak/>
        <w:t>IV.</w:t>
      </w:r>
      <w:r w:rsidRPr="00DD701C">
        <w:rPr>
          <w:rFonts w:ascii="Arial" w:hAnsi="Arial" w:cs="Arial"/>
          <w:spacing w:val="-4"/>
          <w:sz w:val="20"/>
          <w:lang w:val="es-ES_tradnl"/>
        </w:rPr>
        <w:t xml:space="preserve"> Los registros de niñas, niños y adolescentes en situación de orfandad por feminicidio, que se encuentren en cualquier institución o entidad del ámbito estatal o municipal; así como los registros de la Comisión Estatal de los Derechos Humanos, en aquellos casos en donde se hayan dictado recomendaciones, medidas precautorias o bien se hayan celebrado acuerdos de conciliación.</w:t>
      </w:r>
    </w:p>
    <w:p w:rsidR="00DD701C" w:rsidRDefault="00DD701C" w:rsidP="00DD701C">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16</w:t>
      </w:r>
      <w:r>
        <w:rPr>
          <w:rFonts w:ascii="Arial" w:hAnsi="Arial" w:cs="Arial"/>
          <w:b/>
          <w:i/>
          <w:sz w:val="16"/>
          <w:szCs w:val="16"/>
          <w:lang w:val="es-MX"/>
        </w:rPr>
        <w:t xml:space="preserve">, del </w:t>
      </w:r>
      <w:r w:rsidR="007A78EE">
        <w:rPr>
          <w:rFonts w:ascii="Arial" w:hAnsi="Arial" w:cs="Arial"/>
          <w:b/>
          <w:i/>
          <w:sz w:val="16"/>
          <w:szCs w:val="16"/>
          <w:lang w:val="es-MX"/>
        </w:rPr>
        <w:t>7</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DD701C" w:rsidRDefault="00192CB7" w:rsidP="00DD701C">
      <w:pPr>
        <w:pStyle w:val="Prrafodelista"/>
        <w:autoSpaceDE w:val="0"/>
        <w:autoSpaceDN w:val="0"/>
        <w:adjustRightInd w:val="0"/>
        <w:ind w:left="1004"/>
        <w:jc w:val="right"/>
        <w:rPr>
          <w:rFonts w:ascii="Arial" w:hAnsi="Arial" w:cs="Arial"/>
          <w:b/>
          <w:i/>
          <w:sz w:val="16"/>
          <w:szCs w:val="16"/>
          <w:lang w:val="es-MX"/>
        </w:rPr>
      </w:pPr>
      <w:hyperlink r:id="rId20" w:history="1">
        <w:r w:rsidR="00DD701C" w:rsidRPr="00F066B7">
          <w:rPr>
            <w:rStyle w:val="Hipervnculo"/>
            <w:rFonts w:ascii="Arial" w:hAnsi="Arial" w:cs="Arial"/>
            <w:b/>
            <w:i/>
            <w:sz w:val="16"/>
            <w:szCs w:val="16"/>
            <w:lang w:val="es-MX"/>
          </w:rPr>
          <w:t>https://po.tamaulipas.gob.mx/wp-content/uploads/2023/02/cxlviii-16-070223.pdf</w:t>
        </w:r>
      </w:hyperlink>
    </w:p>
    <w:p w:rsidR="00DD701C" w:rsidRPr="00EA67C4" w:rsidRDefault="00DD701C"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Las entidades e instituciones generadoras y usuarias de la información sobre las víctimas y que posean actualmente registros de víctimas, pondrán a disposición del Registro Estatal la información que generan y administran, de conformidad con lo establecido en las leyes que regulan el manejo de datos personales, para lo cual se suscribirán los respectivos acuerdos de confidencialidad para el uso de la información.</w:t>
      </w:r>
    </w:p>
    <w:p w:rsidR="000A3477" w:rsidRPr="00EA67C4" w:rsidRDefault="000A3477"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En los casos en que existiere soporte documental de los registros que reconocen la calidad de víctima, deberá entregarse copia digital al Registro Estatal de Víctimas. En caso que estos soportes no existan, las entidades a que se refiere este artículo certificarán dicha circunstancia.</w:t>
      </w:r>
    </w:p>
    <w:p w:rsidR="000A3477" w:rsidRPr="000A3477" w:rsidRDefault="000A3477" w:rsidP="00EA67C4">
      <w:pPr>
        <w:tabs>
          <w:tab w:val="left" w:pos="9214"/>
        </w:tabs>
        <w:jc w:val="both"/>
        <w:rPr>
          <w:rFonts w:ascii="Arial" w:hAnsi="Arial" w:cs="Arial"/>
          <w:spacing w:val="-4"/>
          <w:sz w:val="16"/>
          <w:szCs w:val="16"/>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93. </w:t>
      </w:r>
      <w:r w:rsidRPr="00EA67C4">
        <w:rPr>
          <w:rFonts w:ascii="Arial" w:eastAsia="Calibri" w:hAnsi="Arial" w:cs="Arial"/>
          <w:spacing w:val="-4"/>
          <w:sz w:val="20"/>
          <w:lang w:val="es-ES_tradnl"/>
        </w:rPr>
        <w:t>Las solicitudes de ingreso se realizarán en forma totalmente gratuita ante la Comisión Estatal, las solicitudes derivadas de delitos federales o de violaciones donde participen autoridades federales, serán presentadas a la Comisión Ejecutiva quien llevará el registro federal.</w:t>
      </w:r>
    </w:p>
    <w:p w:rsidR="00EA67C4" w:rsidRPr="000A3477" w:rsidRDefault="00EA67C4"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La información que acompaña la incorporación de datos al registro se consignará en el formato único de declaración diseñado por la Comisión Estatal y su utilización será obligatoria por parte de las autoridades responsables de garantizar el ingreso al mismo, de conformidad con lo dispuesto en la Ley. El formato único de incorporación al registro deberá ser accesible a toda persona y de uso simplificado y buscará recoger la información necesaria para que la víctima pueda acceder plenamente a todos sus derechos, incluidos los que se le reconocen en la presente Ley.</w:t>
      </w:r>
    </w:p>
    <w:p w:rsidR="000A3477" w:rsidRPr="000A3477" w:rsidRDefault="000A3477"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La solicitud de inscripción de la víctima no implica de oficio su ingreso al Registro Estatal. Para acceder a las medidas de atención, asistencia y reparación integral previstos en esta Ley, deberá realizarse el ingreso y valoración por parte de la Comisión Estatal.</w:t>
      </w:r>
    </w:p>
    <w:p w:rsidR="000A3477" w:rsidRPr="000A3477" w:rsidRDefault="000A3477"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El ingreso al Registro Estatal podrá solicitarse y tramitarse de manera personal y directa por la víctima, o un tercero que tenga conocimiento sobre los hechos.</w:t>
      </w:r>
    </w:p>
    <w:p w:rsidR="000A3477" w:rsidRPr="000A3477" w:rsidRDefault="000A3477"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94.</w:t>
      </w:r>
      <w:r w:rsidRPr="00EA67C4">
        <w:rPr>
          <w:rFonts w:ascii="Arial" w:hAnsi="Arial" w:cs="Arial"/>
          <w:spacing w:val="-4"/>
          <w:sz w:val="20"/>
          <w:lang w:val="es-ES_tradnl"/>
        </w:rPr>
        <w:t xml:space="preserve"> Para que las autoridades competentes procedan a la inscripción de datos de la víctima en el Registro Estatal, se deberá, como mínimo, tener la siguiente información:</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Los datos de identificación de cada una de las víctimas que solicitan su ingreso o en cuyo nombre se solicita el ingreso. En caso que la víctima por cuestiones de seguridad solicite que sus datos personales no sean públicos, se deberá asegurar la confidencialidad de sus datos. En caso de que se cuente con ella, se deberá mostrar una identificación oficial;</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En su caso, el nombre completo, cargo y firma del servidor público que recibió la solicitud de inscripción de datos al Registro y el sello de la dependencia;</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La firma y huella dactilar de la persona que solicita el registro; en los casos que la persona manifieste no poder o no saber firmar, se tomará como válida la huella dactilar;</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Las circunstancias de modo, tiempo y lugar previas, durante y posteriores a la ocurrencia de los hechos </w:t>
      </w:r>
      <w:proofErr w:type="spellStart"/>
      <w:r w:rsidRPr="00EA67C4">
        <w:rPr>
          <w:rFonts w:ascii="Arial" w:hAnsi="Arial" w:cs="Arial"/>
          <w:spacing w:val="-4"/>
          <w:sz w:val="20"/>
          <w:lang w:val="es-ES_tradnl"/>
        </w:rPr>
        <w:t>victimizantes</w:t>
      </w:r>
      <w:proofErr w:type="spellEnd"/>
      <w:r w:rsidRPr="00EA67C4">
        <w:rPr>
          <w:rFonts w:ascii="Arial" w:hAnsi="Arial" w:cs="Arial"/>
          <w:spacing w:val="-4"/>
          <w:sz w:val="20"/>
          <w:lang w:val="es-ES_tradnl"/>
        </w:rPr>
        <w:t>;</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El servidor público que recabe la declaración la asentará en forma textual, completa y detallada en los términos que sea emitida;</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w:t>
      </w:r>
      <w:r w:rsidRPr="00EA67C4">
        <w:rPr>
          <w:rFonts w:ascii="Arial" w:hAnsi="Arial" w:cs="Arial"/>
          <w:spacing w:val="-4"/>
          <w:sz w:val="20"/>
          <w:lang w:val="es-ES_tradnl"/>
        </w:rPr>
        <w:t xml:space="preserve"> Los datos de contacto de la persona que solicita el registro; y</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w:t>
      </w:r>
      <w:r w:rsidRPr="00EA67C4">
        <w:rPr>
          <w:rFonts w:ascii="Arial" w:hAnsi="Arial" w:cs="Arial"/>
          <w:spacing w:val="-4"/>
          <w:sz w:val="20"/>
          <w:lang w:val="es-ES_tradnl"/>
        </w:rPr>
        <w:t xml:space="preserve"> La información del parentesco o relación afectiva con la víctima de la persona que solicita el registro, cuando no es la víctima quien lo hace. En caso que el ingreso lo solicite un servidor público deberá detallarse nombre, cargo y dependencia o institución a la que pertenece.</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lastRenderedPageBreak/>
        <w:t>En el caso de faltar información, la Comisión Estatal pedirá a la entidad que tramitó inicialmente la inscripción de datos, que complemente dicha información en el plazo máximo de diez días hábiles. Lo anterior no afecta, en ningún sentido, la garantía de los derechos de las víctimas que solicitaron en forma directa al Registro Estatal o en cuyo nombre el ingreso fue solicitado.</w:t>
      </w:r>
    </w:p>
    <w:p w:rsidR="000A3477" w:rsidRPr="000A3477" w:rsidRDefault="000A3477"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95.</w:t>
      </w:r>
      <w:r w:rsidRPr="00EA67C4">
        <w:rPr>
          <w:rFonts w:ascii="Arial" w:hAnsi="Arial" w:cs="Arial"/>
          <w:spacing w:val="-4"/>
          <w:sz w:val="20"/>
          <w:lang w:val="es-ES_tradnl"/>
        </w:rPr>
        <w:t xml:space="preserve"> Será responsabilidad de los servidores públicos de las dependencias e instituciones que reciban solicitudes de ingreso al Registro Estatal:</w:t>
      </w:r>
    </w:p>
    <w:p w:rsidR="000A3477" w:rsidRPr="000A3477" w:rsidRDefault="000A3477"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Garantizar que las personas que solicitan el ingreso en el Registro Estatal sean atendidas de manera preferencial y orientadas de forma digna y respetuosa;</w:t>
      </w:r>
    </w:p>
    <w:p w:rsidR="000A3477" w:rsidRPr="00EA67C4" w:rsidRDefault="000A3477"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Diligenciar correctamente, en su totalidad y de manera legible, el formato único de declaración diseñado por la Comisión Estatal, para las solicitudes de ingreso en el Registro Estatal tomadas en forma directa;</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Disponer de los medios tecnológicos y administrativos necesarios para la toma de la declaración, de acuerdo con los parámetros que la Comisión Estatal determine;</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Remitir el original de las declaraciones tomadas en forma directa, el siguiente día hábil a la toma de la declaración al lugar que la Comisión Estatal, las cuales constarán en el formato único de solicitud;</w:t>
      </w:r>
    </w:p>
    <w:p w:rsidR="00D56BA0" w:rsidRPr="00EA67C4" w:rsidRDefault="00D56BA0"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Orientar a la persona que solicite el ingreso sobre el trámite y efectos de la diligencia;</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w:t>
      </w:r>
      <w:r w:rsidRPr="00EA67C4">
        <w:rPr>
          <w:rFonts w:ascii="Arial" w:hAnsi="Arial" w:cs="Arial"/>
          <w:spacing w:val="-4"/>
          <w:sz w:val="20"/>
          <w:lang w:val="es-ES_tradnl"/>
        </w:rPr>
        <w:t xml:space="preserve"> Recabar la información necesaria sobre las circunstancias de tiempo, modo y lugar que generaron el hecho </w:t>
      </w:r>
      <w:proofErr w:type="spellStart"/>
      <w:r w:rsidRPr="00EA67C4">
        <w:rPr>
          <w:rFonts w:ascii="Arial" w:hAnsi="Arial" w:cs="Arial"/>
          <w:spacing w:val="-4"/>
          <w:sz w:val="20"/>
          <w:lang w:val="es-ES_tradnl"/>
        </w:rPr>
        <w:t>victimizante</w:t>
      </w:r>
      <w:proofErr w:type="spellEnd"/>
      <w:r w:rsidRPr="00EA67C4">
        <w:rPr>
          <w:rFonts w:ascii="Arial" w:hAnsi="Arial" w:cs="Arial"/>
          <w:spacing w:val="-4"/>
          <w:sz w:val="20"/>
          <w:lang w:val="es-ES_tradnl"/>
        </w:rPr>
        <w:t>, así como su caracterización socioeconómica;</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w:t>
      </w:r>
      <w:r w:rsidRPr="00EA67C4">
        <w:rPr>
          <w:rFonts w:ascii="Arial" w:hAnsi="Arial" w:cs="Arial"/>
          <w:spacing w:val="-4"/>
          <w:sz w:val="20"/>
          <w:lang w:val="es-ES_tradnl"/>
        </w:rPr>
        <w:t xml:space="preserve"> Indagar las razones por las cuales no se llevó a cabo con anterioridad la solicitud de registro;</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VIII.</w:t>
      </w:r>
      <w:r w:rsidRPr="00EA67C4">
        <w:rPr>
          <w:rFonts w:ascii="Arial" w:hAnsi="Arial" w:cs="Arial"/>
          <w:spacing w:val="-4"/>
          <w:sz w:val="20"/>
          <w:lang w:val="es-ES_tradnl"/>
        </w:rPr>
        <w:t xml:space="preserve"> Verificar los requisitos mínimos de legibilidad en los documentos aportados por el declarante y relacionar el número de folios que se adjunten con la declaración;</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IX.</w:t>
      </w:r>
      <w:r w:rsidRPr="00EA67C4">
        <w:rPr>
          <w:rFonts w:ascii="Arial" w:hAnsi="Arial" w:cs="Arial"/>
          <w:spacing w:val="-4"/>
          <w:sz w:val="20"/>
          <w:lang w:val="es-ES_tradnl"/>
        </w:rPr>
        <w:t xml:space="preserve"> Garantizar la confidencialidad, reserva y seguridad de la información y abstenerse de hacer uso de la información contenida en la solicitud de registro o del proceso de diligenciamiento para obtener provecho para sí o para terceros, o por cualquier uso ajeno a lo previsto en esta Ley, y a las relativas a la Protección de Datos Personales;</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w:t>
      </w:r>
      <w:r w:rsidRPr="00EA67C4">
        <w:rPr>
          <w:rFonts w:ascii="Arial" w:hAnsi="Arial" w:cs="Arial"/>
          <w:spacing w:val="-4"/>
          <w:sz w:val="20"/>
          <w:lang w:val="es-ES_tradnl"/>
        </w:rPr>
        <w:t xml:space="preserve"> Entregar una copia o recibo o constancia de su solicitud de registro a las víctimas o a quienes hayan realizado la solicitud; y</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XI.</w:t>
      </w:r>
      <w:r w:rsidRPr="00EA67C4">
        <w:rPr>
          <w:rFonts w:ascii="Arial" w:hAnsi="Arial" w:cs="Arial"/>
          <w:spacing w:val="-4"/>
          <w:sz w:val="20"/>
          <w:lang w:val="es-ES_tradnl"/>
        </w:rPr>
        <w:t xml:space="preserve"> Cumplir con las demás obligaciones que determine la Comisión Estatal.</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Bajo ninguna circunstancia la autoridad podrá negarse a recibir la solicitud de Registro Estatal a las víctimas a que se refiere la presente Ley.</w:t>
      </w:r>
    </w:p>
    <w:p w:rsidR="00D56BA0" w:rsidRPr="00EA67C4" w:rsidRDefault="00D56BA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96.</w:t>
      </w:r>
      <w:r w:rsidRPr="00EA67C4">
        <w:rPr>
          <w:rFonts w:ascii="Arial" w:hAnsi="Arial" w:cs="Arial"/>
          <w:spacing w:val="-4"/>
          <w:sz w:val="20"/>
          <w:lang w:val="es-ES_tradnl"/>
        </w:rPr>
        <w:t xml:space="preserve"> Presentada la solicitud, deberá ingresarse la misma al Registro Estatal, y se procederá a la valoración de la información recogida en el formato único, junto con la documentación remitida que lo acompañe.</w:t>
      </w:r>
    </w:p>
    <w:p w:rsidR="00DD701C" w:rsidRPr="00DD701C" w:rsidRDefault="00DD701C" w:rsidP="00EA67C4">
      <w:pPr>
        <w:tabs>
          <w:tab w:val="left" w:pos="9214"/>
        </w:tabs>
        <w:jc w:val="both"/>
        <w:rPr>
          <w:rFonts w:ascii="Arial" w:hAnsi="Arial" w:cs="Arial"/>
          <w:spacing w:val="-4"/>
          <w:sz w:val="8"/>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Para mejor proveer, el Registro Estatal, solicitará la información que considere necesaria a cualquiera de las dependencias e instituciones del orden federal, local y municipal, sean éstas públicas o privadas, las que estarán en el deber de suministrarla en un plazo que no supere los diez días hábiles.</w:t>
      </w: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Si hubiera una duda razonable sobre la ocurrencia de los hechos, se escuchará a la víctima o a quien haya solicitado la inscripción, quienes podrán asistir ante la Comisión Estatal. En caso de hechos probados o de naturaleza pública deberá aplicarse el principio de buena fe a que hace referencia esta Ley.</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La realización del proceso de valoración al que se hace referencia en los párrafos anteriores, no suspende, en ningún caso, las medidas de ayuda de emergencia a las que tiene derecho la víctima, conforme lo establece el Título Segundo de esta Ley.</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lastRenderedPageBreak/>
        <w:t>No se requerirá la valoración de los hechos de la declaración cuando:</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Exista sentencia condenatoria o resolución por parte de la autoridad jurisdiccional o administrativa competente;</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Exista una determinación de la Comisión de Derechos Humanos del Estado que dé cuenta de esos hechos, incluidas recomendaciones, conciliaciones o medidas precautorias;</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La víctima haya sido reconocida como tal por el Ministerio Público, por una autoridad judicial, o por un organismo público de derechos humanos, aun cuando no se haya dictado sentencia o resolución;</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Cuando la víctima cuente con informe que le reconozca tal carácter emitido por algún mecanismo internacional de protección de derechos humanos al que México le reconozca competencia; y</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Cuando la autoridad responsable de la violación a los derechos humanos le reconozca tal carácter.</w:t>
      </w:r>
    </w:p>
    <w:p w:rsidR="00D56BA0" w:rsidRPr="00EA67C4" w:rsidRDefault="00D56BA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97.</w:t>
      </w:r>
      <w:r w:rsidRPr="00EA67C4">
        <w:rPr>
          <w:rFonts w:ascii="Arial" w:eastAsia="Calibri" w:hAnsi="Arial" w:cs="Arial"/>
          <w:spacing w:val="-4"/>
          <w:sz w:val="20"/>
          <w:lang w:val="es-ES_tradnl"/>
        </w:rPr>
        <w:t xml:space="preserve"> La víctima tendrá derecho, además, a conocer todas las actuaciones que se realicen a lo largo del proceso de registro. Cuando sea un tercero quien solicite el ingreso, deberá notificársele por escrito si fue aceptado o no el mismo. </w:t>
      </w:r>
    </w:p>
    <w:p w:rsidR="00D56BA0" w:rsidRPr="00EA67C4" w:rsidRDefault="00D56BA0"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98.</w:t>
      </w:r>
      <w:r w:rsidRPr="00EA67C4">
        <w:rPr>
          <w:rFonts w:ascii="Arial" w:hAnsi="Arial" w:cs="Arial"/>
          <w:spacing w:val="-4"/>
          <w:sz w:val="20"/>
          <w:lang w:val="es-ES_tradnl"/>
        </w:rPr>
        <w:t xml:space="preserve"> Se podrá cancelar la inscripción en el Registro Estatal cuando, después de realizada la valoración contemplada en el artículo 93, incluido haber escuchado a la víctima o a quien haya solicitado la inscripción, la Comisión Estatal encuentre que la solicitud de registro es contraria a la verdad respecto de los hechos </w:t>
      </w:r>
      <w:proofErr w:type="spellStart"/>
      <w:r w:rsidRPr="00EA67C4">
        <w:rPr>
          <w:rFonts w:ascii="Arial" w:hAnsi="Arial" w:cs="Arial"/>
          <w:spacing w:val="-4"/>
          <w:sz w:val="20"/>
          <w:lang w:val="es-ES_tradnl"/>
        </w:rPr>
        <w:t>victimizantes</w:t>
      </w:r>
      <w:proofErr w:type="spellEnd"/>
      <w:r w:rsidRPr="00EA67C4">
        <w:rPr>
          <w:rFonts w:ascii="Arial" w:hAnsi="Arial" w:cs="Arial"/>
          <w:spacing w:val="-4"/>
          <w:sz w:val="20"/>
          <w:lang w:val="es-ES_tradnl"/>
        </w:rPr>
        <w:t>, de tal forma que sea posible colegir que la persona no es víctima. La negación se hará en relación con cada uno de los hechos y no podrá hacerse de manera global o general.</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La decisión que cancela la inscripción en el Registro Estatal deberá ser fundada y motivada. Deberá notificarse personalmente y por escrito a la víctima, a su representante legal, a la persona debidamente autorizada por ella para notificarse, o a quien haya solicitado la inscripción con el fin de que la víctima pueda interponer, si lo desea, recurso de reconsideración de la decisión ante la Comisión Estatal para que ésta sea aclarada, modificada, adicionada o revocada de acuerdo al procedimiento que establezca el Reglamento de la presente Ley.</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notificación se hará en forma directa. En el caso de no existir otro medio más eficaz para hacer la notificación personal se le enviará a la víctima una citación a la dirección, al número de fax o al correo electrónico que figuren en el formato único de declaración o en los demás sistemas de información a fin de que comparezca a la diligencia de notificación personal. El envío de la citación se hará dentro de los cinco días siguientes a la adopción de la decisión de no inclusión y de la diligencia de notificación se dejará constancia en el expediente.</w:t>
      </w:r>
    </w:p>
    <w:p w:rsidR="00D56BA0" w:rsidRPr="00EA67C4" w:rsidRDefault="00D56BA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99.</w:t>
      </w:r>
      <w:r w:rsidRPr="00EA67C4">
        <w:rPr>
          <w:rFonts w:ascii="Arial" w:hAnsi="Arial" w:cs="Arial"/>
          <w:spacing w:val="-4"/>
          <w:sz w:val="20"/>
          <w:lang w:val="es-ES_tradnl"/>
        </w:rPr>
        <w:t xml:space="preserve"> La información sistematizada en el Registro Estatal de Víctimas incluirá:</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El relato del hecho </w:t>
      </w:r>
      <w:proofErr w:type="spellStart"/>
      <w:r w:rsidRPr="00EA67C4">
        <w:rPr>
          <w:rFonts w:ascii="Arial" w:hAnsi="Arial" w:cs="Arial"/>
          <w:spacing w:val="-4"/>
          <w:sz w:val="20"/>
          <w:lang w:val="es-ES_tradnl"/>
        </w:rPr>
        <w:t>victimizante</w:t>
      </w:r>
      <w:proofErr w:type="spellEnd"/>
      <w:r w:rsidRPr="00EA67C4">
        <w:rPr>
          <w:rFonts w:ascii="Arial" w:hAnsi="Arial" w:cs="Arial"/>
          <w:spacing w:val="-4"/>
          <w:sz w:val="20"/>
          <w:lang w:val="es-ES_tradnl"/>
        </w:rPr>
        <w:t>, como quedó registrado en el Formato Único de Declaración. El relato inicial se actualizará en la medida en que se avance en la respectiva investigación penal o a través de otros mecanismos de esclarecimiento de los hechos;</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La descripción del daño sufrido;</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La identificación del lugar y la fecha en donde se produjo el hecho </w:t>
      </w:r>
      <w:proofErr w:type="spellStart"/>
      <w:r w:rsidRPr="00EA67C4">
        <w:rPr>
          <w:rFonts w:ascii="Arial" w:hAnsi="Arial" w:cs="Arial"/>
          <w:spacing w:val="-4"/>
          <w:sz w:val="20"/>
          <w:lang w:val="es-ES_tradnl"/>
        </w:rPr>
        <w:t>victimizante</w:t>
      </w:r>
      <w:proofErr w:type="spellEnd"/>
      <w:r w:rsidRPr="00EA67C4">
        <w:rPr>
          <w:rFonts w:ascii="Arial" w:hAnsi="Arial" w:cs="Arial"/>
          <w:spacing w:val="-4"/>
          <w:sz w:val="20"/>
          <w:lang w:val="es-ES_tradnl"/>
        </w:rPr>
        <w:t>;</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La identificación de la víctima o víctimas del hecho </w:t>
      </w:r>
      <w:proofErr w:type="spellStart"/>
      <w:r w:rsidRPr="00EA67C4">
        <w:rPr>
          <w:rFonts w:ascii="Arial" w:hAnsi="Arial" w:cs="Arial"/>
          <w:spacing w:val="-4"/>
          <w:sz w:val="20"/>
          <w:lang w:val="es-ES_tradnl"/>
        </w:rPr>
        <w:t>victimizante</w:t>
      </w:r>
      <w:proofErr w:type="spellEnd"/>
      <w:r w:rsidRPr="00EA67C4">
        <w:rPr>
          <w:rFonts w:ascii="Arial" w:hAnsi="Arial" w:cs="Arial"/>
          <w:spacing w:val="-4"/>
          <w:sz w:val="20"/>
          <w:lang w:val="es-ES_tradnl"/>
        </w:rPr>
        <w:t>;</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La identificación de la persona o entidad que solicitó el registro de la víctima, cuando no sea ella quien lo solicite directamente;</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 xml:space="preserve">VI. </w:t>
      </w:r>
      <w:r w:rsidRPr="00EA67C4">
        <w:rPr>
          <w:rFonts w:ascii="Arial" w:hAnsi="Arial" w:cs="Arial"/>
          <w:spacing w:val="-4"/>
          <w:sz w:val="20"/>
          <w:lang w:val="es-ES_tradnl"/>
        </w:rPr>
        <w:t>La identificación y descripción detallada de las medidas de ayuda y de atención que efectivamente hayan sido garantizadas a la víctima;</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w:t>
      </w:r>
      <w:r w:rsidRPr="00EA67C4">
        <w:rPr>
          <w:rFonts w:ascii="Arial" w:hAnsi="Arial" w:cs="Arial"/>
          <w:spacing w:val="-4"/>
          <w:sz w:val="20"/>
          <w:lang w:val="es-ES_tradnl"/>
        </w:rPr>
        <w:t xml:space="preserve"> La identificación y descripción detallada de las medidas de reparación que, en su caso, hayan sido otorgadas a la víctima; y</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VIII.</w:t>
      </w:r>
      <w:r w:rsidRPr="00EA67C4">
        <w:rPr>
          <w:rFonts w:ascii="Arial" w:hAnsi="Arial" w:cs="Arial"/>
          <w:spacing w:val="-4"/>
          <w:sz w:val="20"/>
          <w:lang w:val="es-ES_tradnl"/>
        </w:rPr>
        <w:t xml:space="preserve"> La identificación y descripción detallada de las medidas de protección que, en su caso, se hayan brindado a la víctima.</w:t>
      </w:r>
    </w:p>
    <w:p w:rsidR="00D56BA0" w:rsidRPr="00EA67C4" w:rsidRDefault="00D56BA0" w:rsidP="00EA67C4">
      <w:pPr>
        <w:tabs>
          <w:tab w:val="left" w:pos="9214"/>
        </w:tabs>
        <w:jc w:val="both"/>
        <w:rPr>
          <w:rFonts w:ascii="Arial" w:hAnsi="Arial" w:cs="Arial"/>
          <w:spacing w:val="-4"/>
          <w:sz w:val="20"/>
          <w:lang w:val="es-ES_tradnl"/>
        </w:rPr>
      </w:pPr>
    </w:p>
    <w:p w:rsidR="00EA67C4" w:rsidRP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La información que se asiente en el Registro Estatal deberá garantizar que se respeta el enfoque diferencial.</w:t>
      </w:r>
    </w:p>
    <w:p w:rsidR="007B179D" w:rsidRDefault="007B179D" w:rsidP="00EA67C4">
      <w:pPr>
        <w:tabs>
          <w:tab w:val="left" w:pos="851"/>
          <w:tab w:val="left" w:pos="9214"/>
        </w:tabs>
        <w:jc w:val="both"/>
        <w:rPr>
          <w:rFonts w:ascii="Arial" w:eastAsia="Calibri" w:hAnsi="Arial" w:cs="Arial"/>
          <w:b/>
          <w:spacing w:val="-4"/>
          <w:sz w:val="20"/>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100.</w:t>
      </w:r>
      <w:r w:rsidRPr="00EA67C4">
        <w:rPr>
          <w:rFonts w:ascii="Arial" w:eastAsia="Calibri" w:hAnsi="Arial" w:cs="Arial"/>
          <w:spacing w:val="-4"/>
          <w:sz w:val="20"/>
          <w:lang w:val="es-ES_tradnl"/>
        </w:rPr>
        <w:t xml:space="preserve"> La Comisión Estatal elaborará un plan de divulgación, capacitación y actualización sobre el procedimiento para la recepción de la declaración y su trámite hasta la decisión de inclusión o no en el Registro Estatal. Las entidades encargadas de recibir y tramitar la inscripción de datos en el Registro Estatal garantizarán la implementación de este plan en los respectivos órdenes Estatal y Municipal.</w:t>
      </w:r>
    </w:p>
    <w:p w:rsidR="00EA67C4" w:rsidRPr="00EA67C4" w:rsidRDefault="00EA67C4" w:rsidP="00EA67C4">
      <w:pPr>
        <w:tabs>
          <w:tab w:val="left" w:pos="851"/>
          <w:tab w:val="left" w:pos="9214"/>
        </w:tabs>
        <w:jc w:val="both"/>
        <w:rPr>
          <w:rFonts w:ascii="Arial" w:eastAsia="Calibri" w:hAnsi="Arial" w:cs="Arial"/>
          <w:b/>
          <w:spacing w:val="-4"/>
          <w:sz w:val="20"/>
          <w:lang w:val="es-ES_tradnl"/>
        </w:rPr>
      </w:pPr>
    </w:p>
    <w:p w:rsidR="00EA67C4" w:rsidRPr="00EA67C4" w:rsidRDefault="00EA67C4" w:rsidP="00D56BA0">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VI</w:t>
      </w:r>
    </w:p>
    <w:p w:rsidR="00EA67C4" w:rsidRPr="00EA67C4" w:rsidRDefault="00EA67C4" w:rsidP="00D56BA0">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 INSCRIPCIÓN AL REGISTRO ESTATAL DE VÍCTIMAS</w:t>
      </w:r>
    </w:p>
    <w:p w:rsidR="00EA67C4" w:rsidRPr="009A5B68" w:rsidRDefault="00EA67C4" w:rsidP="00EA67C4">
      <w:pPr>
        <w:tabs>
          <w:tab w:val="left" w:pos="851"/>
          <w:tab w:val="left" w:pos="9214"/>
        </w:tabs>
        <w:jc w:val="both"/>
        <w:rPr>
          <w:rFonts w:ascii="Arial" w:eastAsia="Calibri" w:hAnsi="Arial" w:cs="Arial"/>
          <w:spacing w:val="-4"/>
          <w:sz w:val="18"/>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101. </w:t>
      </w:r>
      <w:r w:rsidRPr="00EA67C4">
        <w:rPr>
          <w:rFonts w:ascii="Arial" w:eastAsia="Calibri" w:hAnsi="Arial" w:cs="Arial"/>
          <w:spacing w:val="-4"/>
          <w:sz w:val="20"/>
          <w:lang w:val="es-ES_tradnl"/>
        </w:rPr>
        <w:t>El ingreso de la víctima al Registro Estatal se hará por la denuncia, la queja o el conocimiento de los hechos que podrá realizar la propia víctima, la autoridad, la Comisión de Derechos Humanos del Estado de Tamaulipas o un tercero que tenga conocimiento sobre los hechos.</w:t>
      </w:r>
    </w:p>
    <w:p w:rsidR="00D56BA0" w:rsidRPr="009A5B68" w:rsidRDefault="00D56BA0" w:rsidP="00EA67C4">
      <w:pPr>
        <w:tabs>
          <w:tab w:val="left" w:pos="851"/>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102.</w:t>
      </w:r>
      <w:r w:rsidRPr="00EA67C4">
        <w:rPr>
          <w:rFonts w:ascii="Arial" w:eastAsia="Calibri" w:hAnsi="Arial" w:cs="Arial"/>
          <w:spacing w:val="-4"/>
          <w:sz w:val="20"/>
          <w:lang w:val="es-ES_tradnl"/>
        </w:rPr>
        <w:t xml:space="preserve"> Toda autoridad que tenga contacto con la víctima, estará obligada a recibir su declaración, la cual consistirá en una narración de los hechos con los detalles y elementos de prueba que la misma ofrezca, la cual se hará constar en el formato único de declaración. El Ministerio Público, los defensores públicos, los asesores jurídicos de las víctimas y la Comisión de Derechos Humanos no podrán negarse a recibir dicha declaración.</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Cuando las autoridades citadas no se encuentren accesibles, disponibles o se nieguen a recibir la declaración, la víctima podrá acudir a cualquier otra autoridad estatal o municipal para realizar su declaración, las cuales tendrán la obligación de recibirla, por lo que en forma enunciativa y no limitativa, se señalan las siguientes:</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Instituciones de salud y educación, ya sean públicas o privadas;</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El Instituto de la Mujer Tamaulipeca; </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El Sistema para el Desarrollo Integral de la Familia del Estado de Tamaulipas;</w:t>
      </w:r>
    </w:p>
    <w:p w:rsidR="009A5B68" w:rsidRPr="009A5B68" w:rsidRDefault="009A5B68"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Defensoría Pública; y</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Síndico municipal.</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103.</w:t>
      </w:r>
      <w:r w:rsidRPr="00EA67C4">
        <w:rPr>
          <w:rFonts w:ascii="Arial" w:eastAsia="Calibri" w:hAnsi="Arial" w:cs="Arial"/>
          <w:spacing w:val="-4"/>
          <w:sz w:val="20"/>
          <w:lang w:val="es-ES_tradnl"/>
        </w:rPr>
        <w:t xml:space="preserve"> Una vez recibida la denuncia, queja o noticia de hechos, deberán ponerla en conocimiento de la autoridad más inmediata en un término que no excederá de veinticuatro horas.</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En el caso de las personas que se encuentren bajo custodia del Estado, estarán obligados de recibir la declaración las autoridades que estén a cargo de los centros de readaptación social.</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Cuando un servidor público, en especial los que tienen la obligación de tomar la denuncia de la víctima sin ser autoridad ministerial o judicial, tenga conocimiento de un hecho de violación a los derechos humanos, como: tortura, tratos crueles, inhumanos o degradantes, detención arbitraria, desaparición forzada, ejecución arbitraria, violencia sexual, deberá denunciarlo de inmediato.</w:t>
      </w:r>
    </w:p>
    <w:p w:rsidR="00D56BA0" w:rsidRPr="009A5B68" w:rsidRDefault="00D56BA0" w:rsidP="00EA67C4">
      <w:pPr>
        <w:tabs>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104.</w:t>
      </w:r>
      <w:r w:rsidRPr="00EA67C4">
        <w:rPr>
          <w:rFonts w:ascii="Arial" w:hAnsi="Arial" w:cs="Arial"/>
          <w:spacing w:val="-4"/>
          <w:sz w:val="20"/>
          <w:lang w:val="es-ES_tradnl"/>
        </w:rPr>
        <w:t xml:space="preserve"> Cualquier autoridad, así como los particulares que tengan conocimiento de un delito o violación a derechos humanos, tendrá la obligación de ingresar el nombre de la víctima al Registro Estatal, aportando con ello los elementos que tenga.</w:t>
      </w:r>
    </w:p>
    <w:p w:rsidR="00D56BA0" w:rsidRPr="009A5B68" w:rsidRDefault="00D56BA0" w:rsidP="00EA67C4">
      <w:pPr>
        <w:tabs>
          <w:tab w:val="left" w:pos="9214"/>
        </w:tabs>
        <w:jc w:val="both"/>
        <w:rPr>
          <w:rFonts w:ascii="Arial" w:hAnsi="Arial" w:cs="Arial"/>
          <w:spacing w:val="-4"/>
          <w:sz w:val="18"/>
          <w:szCs w:val="18"/>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Cuando la víctima sea mayor de 12 años podrá solicitar su ingreso al registro por sí misma o a través de sus representantes.</w:t>
      </w:r>
    </w:p>
    <w:p w:rsidR="00D56BA0" w:rsidRPr="009A5B68" w:rsidRDefault="00D56BA0" w:rsidP="00EA67C4">
      <w:pPr>
        <w:tabs>
          <w:tab w:val="left" w:pos="9214"/>
        </w:tabs>
        <w:jc w:val="both"/>
        <w:rPr>
          <w:rFonts w:ascii="Arial" w:hAnsi="Arial" w:cs="Arial"/>
          <w:spacing w:val="-4"/>
          <w:sz w:val="18"/>
          <w:szCs w:val="18"/>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En los casos de víctimas menores de 12 años, se podrá solicitar su ingreso, a través de su representante legal o a través de las autoridades mencionadas en el artículo 102.</w:t>
      </w:r>
    </w:p>
    <w:p w:rsidR="00D56BA0" w:rsidRPr="009A5B68" w:rsidRDefault="00D56BA0" w:rsidP="00EA67C4">
      <w:pPr>
        <w:tabs>
          <w:tab w:val="left" w:pos="851"/>
          <w:tab w:val="left" w:pos="9214"/>
        </w:tabs>
        <w:jc w:val="both"/>
        <w:rPr>
          <w:rFonts w:ascii="Arial" w:eastAsia="Calibri" w:hAnsi="Arial" w:cs="Arial"/>
          <w:spacing w:val="-4"/>
          <w:sz w:val="18"/>
          <w:szCs w:val="18"/>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105.</w:t>
      </w:r>
      <w:r w:rsidRPr="00EA67C4">
        <w:rPr>
          <w:rFonts w:ascii="Arial" w:hAnsi="Arial" w:cs="Arial"/>
          <w:spacing w:val="-4"/>
          <w:sz w:val="20"/>
          <w:lang w:val="es-ES_tradnl"/>
        </w:rPr>
        <w:t xml:space="preserve"> El reconocimiento de la calidad de víctima, para efectos de esta Ley, se realiza por las determinaciones de cualquiera de las siguientes autoridades:</w:t>
      </w:r>
    </w:p>
    <w:p w:rsidR="00D56BA0" w:rsidRPr="009A5B68" w:rsidRDefault="00D56BA0" w:rsidP="00EA67C4">
      <w:pPr>
        <w:tabs>
          <w:tab w:val="left" w:pos="9214"/>
        </w:tabs>
        <w:jc w:val="both"/>
        <w:rPr>
          <w:rFonts w:ascii="Arial" w:hAnsi="Arial" w:cs="Arial"/>
          <w:spacing w:val="-4"/>
          <w:sz w:val="18"/>
          <w:szCs w:val="18"/>
          <w:lang w:val="es-ES_tradnl"/>
        </w:rPr>
      </w:pPr>
    </w:p>
    <w:p w:rsidR="00EA67C4" w:rsidRDefault="00EA67C4" w:rsidP="00EA67C4">
      <w:pPr>
        <w:tabs>
          <w:tab w:val="left" w:pos="9214"/>
        </w:tabs>
        <w:jc w:val="both"/>
        <w:rPr>
          <w:rFonts w:ascii="Arial" w:hAnsi="Arial" w:cs="Arial"/>
          <w:spacing w:val="-4"/>
          <w:sz w:val="20"/>
          <w:lang w:val="es-ES_tradnl"/>
        </w:rPr>
      </w:pPr>
      <w:r w:rsidRPr="009A5B68">
        <w:rPr>
          <w:rFonts w:ascii="Arial" w:hAnsi="Arial" w:cs="Arial"/>
          <w:b/>
          <w:spacing w:val="-4"/>
          <w:sz w:val="20"/>
          <w:lang w:val="es-ES_tradnl"/>
        </w:rPr>
        <w:t>I.</w:t>
      </w:r>
      <w:r w:rsidRPr="009A5B68">
        <w:rPr>
          <w:rFonts w:ascii="Arial" w:hAnsi="Arial" w:cs="Arial"/>
          <w:spacing w:val="-4"/>
          <w:sz w:val="20"/>
          <w:lang w:val="es-ES_tradnl"/>
        </w:rPr>
        <w:t xml:space="preserve"> El juzgador penal, mediante sentencia ejecutoriada;</w:t>
      </w:r>
    </w:p>
    <w:p w:rsidR="00D56BA0" w:rsidRPr="00EA67C4" w:rsidRDefault="00D56BA0"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El juzgador penal o de paz que tiene conocimiento de la causa;</w:t>
      </w:r>
    </w:p>
    <w:p w:rsidR="00722086" w:rsidRPr="009A5B68" w:rsidRDefault="00722086"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El juzgador en materia de amparo, civil o familiar que tenga los elementos para acreditar que el sujeto es víctima;</w:t>
      </w:r>
    </w:p>
    <w:p w:rsidR="00722086" w:rsidRPr="009A5B68" w:rsidRDefault="00722086" w:rsidP="00EA67C4">
      <w:pPr>
        <w:tabs>
          <w:tab w:val="left" w:pos="9214"/>
        </w:tabs>
        <w:jc w:val="both"/>
        <w:rPr>
          <w:rFonts w:ascii="Arial"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Los organismos públicos de protección de los derechos humanos;</w:t>
      </w:r>
    </w:p>
    <w:p w:rsidR="00722086" w:rsidRPr="009A5B68" w:rsidRDefault="00722086"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Los organismos internacionales de protección de derechos humanos a los que México les reconozca competencia;</w:t>
      </w:r>
    </w:p>
    <w:p w:rsidR="00722086" w:rsidRPr="009A5B68" w:rsidRDefault="00722086"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La autoridad responsable de la violación a los derechos humanos que le reconozca tal carácter;</w:t>
      </w:r>
    </w:p>
    <w:p w:rsidR="00722086" w:rsidRPr="009A5B68" w:rsidRDefault="00722086"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w:t>
      </w:r>
      <w:r w:rsidRPr="00EA67C4">
        <w:rPr>
          <w:rFonts w:ascii="Arial" w:eastAsia="Calibri" w:hAnsi="Arial" w:cs="Arial"/>
          <w:spacing w:val="-4"/>
          <w:sz w:val="20"/>
          <w:lang w:val="es-ES_tradnl"/>
        </w:rPr>
        <w:t xml:space="preserve"> La Comisión Estatal; y</w:t>
      </w:r>
    </w:p>
    <w:p w:rsidR="00722086" w:rsidRPr="009A5B68" w:rsidRDefault="00722086"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VIII.</w:t>
      </w:r>
      <w:r w:rsidRPr="00EA67C4">
        <w:rPr>
          <w:rFonts w:ascii="Arial" w:eastAsia="Calibri" w:hAnsi="Arial" w:cs="Arial"/>
          <w:spacing w:val="-4"/>
          <w:sz w:val="20"/>
          <w:lang w:val="es-ES_tradnl"/>
        </w:rPr>
        <w:t xml:space="preserve"> El Ministerio Público.</w:t>
      </w:r>
    </w:p>
    <w:p w:rsidR="00722086" w:rsidRPr="009A5B68" w:rsidRDefault="00722086"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El reconocimiento de la calidad de víctima tendrá como efecto que la víctima pueda acceder a los servicios de atención y protección de conformidad con lo previsto en la Ley y en el Reglamento, así como acceder al Fondo Estatal y a la reparación integral de conformidad con lo previsto en la presente Ley y en el Reglamento.</w:t>
      </w:r>
    </w:p>
    <w:p w:rsidR="00722086" w:rsidRPr="009A5B68" w:rsidRDefault="00722086"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106.</w:t>
      </w:r>
      <w:r w:rsidRPr="00EA67C4">
        <w:rPr>
          <w:rFonts w:ascii="Arial" w:hAnsi="Arial" w:cs="Arial"/>
          <w:spacing w:val="-4"/>
          <w:sz w:val="20"/>
          <w:lang w:val="es-ES_tradnl"/>
        </w:rPr>
        <w:t xml:space="preserve"> El reconocimiento de la calidad de víctima tendrá como efecto:</w:t>
      </w:r>
    </w:p>
    <w:p w:rsidR="00722086" w:rsidRPr="009A5B68" w:rsidRDefault="00722086"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El acceso a los derechos, garantías, acciones, mecanismos y procedimientos, en los términos de esta Ley y las disposiciones reglamentarias; y</w:t>
      </w:r>
    </w:p>
    <w:p w:rsidR="00722086" w:rsidRPr="009A5B68" w:rsidRDefault="00722086"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En el caso de lesiones graves, delitos contra la libertad psicosexual, violencia familiar, trata de personas, secuestro, tortura, tratos crueles, inhumanos o degradantes, desaparición, privación de la libertad y todos aquellos que impidan a la víctima por la naturaleza del daño atender adecuadamente la defensa de sus derechos; que el juez de la causa o la autoridad responsable del procedimiento, de inmediato, suspendan todos los juicios y procedimientos administrativos y detengan los plazos de prescripción y caducidad, así como todos los efectos que de éstos se deriven, en tanto su condición no sea superada, siempre que se justifique la imposibilidad de la víctima de ejercer adecuadamente sus derechos en dichos juicios y procedimientos.</w:t>
      </w:r>
    </w:p>
    <w:p w:rsidR="00722086" w:rsidRPr="009A5B68" w:rsidRDefault="00722086" w:rsidP="00EA67C4">
      <w:pPr>
        <w:tabs>
          <w:tab w:val="left" w:pos="9214"/>
        </w:tabs>
        <w:jc w:val="both"/>
        <w:rPr>
          <w:rFonts w:ascii="Arial" w:hAnsi="Arial" w:cs="Arial"/>
          <w:spacing w:val="-4"/>
          <w:sz w:val="16"/>
          <w:szCs w:val="16"/>
          <w:lang w:val="es-ES_tradnl"/>
        </w:rPr>
      </w:pPr>
    </w:p>
    <w:p w:rsidR="00DD701C" w:rsidRPr="00ED0C62" w:rsidRDefault="00EA67C4" w:rsidP="00ED0C62">
      <w:pPr>
        <w:tabs>
          <w:tab w:val="left" w:pos="9214"/>
        </w:tabs>
        <w:jc w:val="both"/>
        <w:rPr>
          <w:rFonts w:ascii="Arial" w:hAnsi="Arial" w:cs="Arial"/>
          <w:spacing w:val="-4"/>
          <w:sz w:val="20"/>
          <w:lang w:val="es-ES_tradnl"/>
        </w:rPr>
      </w:pPr>
      <w:r w:rsidRPr="00EA67C4">
        <w:rPr>
          <w:rFonts w:ascii="Arial" w:hAnsi="Arial" w:cs="Arial"/>
          <w:spacing w:val="-4"/>
          <w:sz w:val="20"/>
          <w:lang w:val="es-ES_tradnl"/>
        </w:rPr>
        <w:t>Al reconocerse su calidad de víctima, ésta podrá acceder a los recursos del Fondo Estatal y a la reparación integral, de conformidad con lo previsto en la presente Ley y en el Reglamento. El procedimiento y los elementos a acreditar, se determinarán en el Reglamento correspondiente.</w:t>
      </w:r>
    </w:p>
    <w:p w:rsidR="00DD701C" w:rsidRPr="00EA67C4" w:rsidRDefault="00DD701C"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Pr="00EA67C4" w:rsidRDefault="00EA67C4" w:rsidP="00722086">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VII</w:t>
      </w:r>
    </w:p>
    <w:p w:rsidR="00EA67C4" w:rsidRPr="00EA67C4" w:rsidRDefault="00EA67C4" w:rsidP="00722086">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 ASESORÍA JURÍDICA</w:t>
      </w:r>
    </w:p>
    <w:p w:rsidR="00EA67C4" w:rsidRPr="009A5B68" w:rsidRDefault="00EA67C4" w:rsidP="00EA67C4">
      <w:pPr>
        <w:tabs>
          <w:tab w:val="left" w:pos="9214"/>
        </w:tabs>
        <w:autoSpaceDE w:val="0"/>
        <w:autoSpaceDN w:val="0"/>
        <w:adjustRightInd w:val="0"/>
        <w:jc w:val="both"/>
        <w:rPr>
          <w:rFonts w:ascii="Arial" w:eastAsia="Calibri" w:hAnsi="Arial" w:cs="Arial"/>
          <w:b/>
          <w:bCs/>
          <w:spacing w:val="-4"/>
          <w:sz w:val="16"/>
          <w:szCs w:val="16"/>
          <w:lang w:val="es-ES_tradnl"/>
        </w:rPr>
      </w:pPr>
    </w:p>
    <w:p w:rsidR="00EA67C4" w:rsidRDefault="00EA67C4" w:rsidP="00EA67C4">
      <w:pPr>
        <w:widowControl w:val="0"/>
        <w:tabs>
          <w:tab w:val="left" w:pos="9214"/>
        </w:tabs>
        <w:contextualSpacing/>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107. </w:t>
      </w:r>
      <w:r w:rsidRPr="00EA67C4">
        <w:rPr>
          <w:rFonts w:ascii="Arial" w:eastAsia="Calibri" w:hAnsi="Arial" w:cs="Arial"/>
          <w:spacing w:val="-4"/>
          <w:sz w:val="20"/>
          <w:lang w:val="es-ES_tradnl"/>
        </w:rPr>
        <w:t>La Comisión Estatal, brindará asesoría jurídica a víctimas, a través de asesores jurídicos Estatales.</w:t>
      </w:r>
    </w:p>
    <w:p w:rsidR="00722086" w:rsidRPr="009A5B68" w:rsidRDefault="00722086" w:rsidP="00EA67C4">
      <w:pPr>
        <w:widowControl w:val="0"/>
        <w:tabs>
          <w:tab w:val="left" w:pos="9214"/>
        </w:tabs>
        <w:contextualSpacing/>
        <w:jc w:val="both"/>
        <w:rPr>
          <w:rFonts w:ascii="Arial" w:eastAsia="Calibri" w:hAnsi="Arial" w:cs="Arial"/>
          <w:spacing w:val="-4"/>
          <w:sz w:val="16"/>
          <w:szCs w:val="16"/>
          <w:lang w:val="es-ES_tradnl"/>
        </w:rPr>
      </w:pPr>
    </w:p>
    <w:p w:rsidR="00EA67C4" w:rsidRDefault="00EA67C4" w:rsidP="00EA67C4">
      <w:pPr>
        <w:widowControl w:val="0"/>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108. </w:t>
      </w:r>
      <w:r w:rsidRPr="00EA67C4">
        <w:rPr>
          <w:rFonts w:ascii="Arial" w:eastAsia="Calibri" w:hAnsi="Arial" w:cs="Arial"/>
          <w:spacing w:val="-4"/>
          <w:sz w:val="20"/>
          <w:lang w:val="es-ES_tradnl"/>
        </w:rPr>
        <w:t>La estructura, operación, funcionamiento, atribuciones y facultades de la Asesoría Jurídica de Atención a Víctimas, se establecerán en el Reglamento que al efecto se emita.</w:t>
      </w:r>
    </w:p>
    <w:p w:rsidR="00722086" w:rsidRPr="009A5B68" w:rsidRDefault="00722086" w:rsidP="00EA67C4">
      <w:pPr>
        <w:widowControl w:val="0"/>
        <w:tabs>
          <w:tab w:val="left" w:pos="9214"/>
        </w:tabs>
        <w:jc w:val="both"/>
        <w:rPr>
          <w:rFonts w:ascii="Arial" w:eastAsia="Calibri" w:hAnsi="Arial" w:cs="Arial"/>
          <w:spacing w:val="-4"/>
          <w:sz w:val="16"/>
          <w:szCs w:val="16"/>
          <w:lang w:val="es-ES_tradnl"/>
        </w:rPr>
      </w:pPr>
    </w:p>
    <w:p w:rsidR="00EA67C4" w:rsidRDefault="00EA67C4" w:rsidP="00EA67C4">
      <w:pPr>
        <w:widowControl w:val="0"/>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109.</w:t>
      </w:r>
      <w:r w:rsidRPr="00EA67C4">
        <w:rPr>
          <w:rFonts w:ascii="Arial" w:eastAsia="Calibri" w:hAnsi="Arial" w:cs="Arial"/>
          <w:spacing w:val="-4"/>
          <w:sz w:val="20"/>
          <w:lang w:val="es-ES_tradnl"/>
        </w:rPr>
        <w:t xml:space="preserve"> La víctima tendrá derecho a solicitar a la Comisión Estatal, que le proporcione un Asesor Jurídico en caso de que no quiera o no pueda contratar un abogado particular, el cual se asignará desde el momento de su ingreso al Registro Estatal.</w:t>
      </w:r>
    </w:p>
    <w:p w:rsidR="00722086" w:rsidRPr="009A5B68" w:rsidRDefault="00722086" w:rsidP="00EA67C4">
      <w:pPr>
        <w:widowControl w:val="0"/>
        <w:tabs>
          <w:tab w:val="left" w:pos="9214"/>
        </w:tabs>
        <w:jc w:val="both"/>
        <w:rPr>
          <w:rFonts w:ascii="Arial" w:eastAsia="Calibri"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víctima tendrá el derecho de que su abogado comparezca a todos los actos en los que ésta sea requerida.</w:t>
      </w:r>
    </w:p>
    <w:p w:rsidR="00722086" w:rsidRPr="009A5B68" w:rsidRDefault="00722086"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El servicio de la asesoría jurídica será gratuito y se prestará a todas las víctimas que quieran y, en especial, a:</w:t>
      </w:r>
    </w:p>
    <w:p w:rsidR="00387801" w:rsidRPr="009A5B68" w:rsidRDefault="00387801"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Las personas que estén desempleadas y no perciban ingresos;</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Los trabajadores jubilados o pensionados, así como sus cónyuges;</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Los trabajadores eventuales o subempleados;</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Los indígenas; y</w:t>
      </w:r>
    </w:p>
    <w:p w:rsidR="00387801" w:rsidRPr="00EA67C4" w:rsidRDefault="00387801" w:rsidP="00EA67C4">
      <w:pPr>
        <w:tabs>
          <w:tab w:val="left" w:pos="9214"/>
        </w:tabs>
        <w:jc w:val="both"/>
        <w:rPr>
          <w:rFonts w:ascii="Arial" w:hAnsi="Arial" w:cs="Arial"/>
          <w:spacing w:val="-4"/>
          <w:sz w:val="20"/>
          <w:lang w:val="es-ES_tradnl"/>
        </w:rPr>
      </w:pPr>
    </w:p>
    <w:p w:rsidR="00EA67C4" w:rsidRP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Las personas que por cualquier razón social o económica tengan la necesidad de estos servicios.</w:t>
      </w: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Sin perjuicio a la Asesoría Jurídica Estatal, las víctimas pueden contratar a un abogado particular, en cuyo caso, será revocada la asesoría jurídica asignada por el Estado.</w:t>
      </w:r>
    </w:p>
    <w:p w:rsidR="00387801" w:rsidRPr="00EA67C4" w:rsidRDefault="00387801"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110.</w:t>
      </w:r>
      <w:r w:rsidRPr="00EA67C4">
        <w:rPr>
          <w:rFonts w:ascii="Arial" w:hAnsi="Arial" w:cs="Arial"/>
          <w:spacing w:val="-4"/>
          <w:sz w:val="20"/>
          <w:lang w:val="es-ES_tradnl"/>
        </w:rPr>
        <w:t xml:space="preserve"> Se crea la figura del Asesor Jurídico de Atención a Víctimas, el cual tendrá las funciones siguientes:</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Asistir y asesorar a la víctima desde el primer momento en que tenga contacto con la autoridad;</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Representar a la víctima de manera integral en todos los procedimientos y juicios en los que sea parte, para lo cual deberá realizar todas las acciones legales tendientes a su defensa, incluyendo las que correspondan en materia de derechos humanos; </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Informar a la víctima, respecto al sentido y alcance de las medidas de protección, ayuda, asistencia, atención y reparación integral y, en su caso, tramitarlas ante las autoridades judiciales y administrativas;</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Dar el seguimiento a todos los trámites de medidas de protección, ayuda, asistencia y atención, que sean necesarias para garantizar la integridad física y psíquica de las víctimas, así como su plena recuperación;</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Informar y asesorar a los familiares de la víctima o a las personas que ésta decida, sobre los servicios con que cuenta el Estado para brindarle ayuda, asistencia, asesoría, representación legal y demás derechos establecidos en la Constitución Política de los Estados Unidos Mexicanos, en esta Ley, en los tratados internacionales y demás leyes aplicables;</w:t>
      </w:r>
    </w:p>
    <w:p w:rsidR="00387801" w:rsidRPr="00EA67C4" w:rsidRDefault="00387801" w:rsidP="00EA67C4">
      <w:pPr>
        <w:tabs>
          <w:tab w:val="left" w:pos="9214"/>
        </w:tabs>
        <w:jc w:val="both"/>
        <w:rPr>
          <w:rFonts w:ascii="Arial" w:hAnsi="Arial" w:cs="Arial"/>
          <w:b/>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w:t>
      </w:r>
      <w:r w:rsidRPr="00EA67C4">
        <w:rPr>
          <w:rFonts w:ascii="Arial" w:hAnsi="Arial" w:cs="Arial"/>
          <w:spacing w:val="-4"/>
          <w:sz w:val="20"/>
          <w:lang w:val="es-ES_tradnl"/>
        </w:rPr>
        <w:t xml:space="preserve"> Llevar un registro puntual de las acciones realizadas y formar un expediente del caso;</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w:t>
      </w:r>
      <w:r w:rsidRPr="00EA67C4">
        <w:rPr>
          <w:rFonts w:ascii="Arial" w:hAnsi="Arial" w:cs="Arial"/>
          <w:spacing w:val="-4"/>
          <w:sz w:val="20"/>
          <w:lang w:val="es-ES_tradnl"/>
        </w:rPr>
        <w:t xml:space="preserve"> Tramitar y entregar copias de su expediente a la víctima, en caso de que ésta las requiera;</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VIII.</w:t>
      </w:r>
      <w:r w:rsidRPr="00EA67C4">
        <w:rPr>
          <w:rFonts w:ascii="Arial" w:hAnsi="Arial" w:cs="Arial"/>
          <w:spacing w:val="-4"/>
          <w:sz w:val="20"/>
          <w:lang w:val="es-ES_tradnl"/>
        </w:rPr>
        <w:t xml:space="preserve"> Vigilar la efectiva protección y goce de los derechos de las víctimas en las actuaciones del Ministerio Público en todas y cada una de las etapas del procedimiento penal y, cuando lo amerite, suplir las deficiencias de éste ante la autoridad jurisdiccional correspondiente cuando el Asesor Jurídico de las Víctimas considere que no se vela efectivamente por la tutela de los derechos de las víctimas por parte del Ministerio Público; y</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IX.</w:t>
      </w:r>
      <w:r w:rsidRPr="00EA67C4">
        <w:rPr>
          <w:rFonts w:ascii="Arial" w:hAnsi="Arial" w:cs="Arial"/>
          <w:spacing w:val="-4"/>
          <w:sz w:val="20"/>
          <w:lang w:val="es-ES_tradnl"/>
        </w:rPr>
        <w:t xml:space="preserve"> Las demás que se requieran para la defensa integral de los derechos de las víctimas.</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111.</w:t>
      </w:r>
      <w:r w:rsidRPr="00EA67C4">
        <w:rPr>
          <w:rFonts w:ascii="Arial" w:hAnsi="Arial" w:cs="Arial"/>
          <w:spacing w:val="-4"/>
          <w:sz w:val="20"/>
          <w:lang w:val="es-ES_tradnl"/>
        </w:rPr>
        <w:t xml:space="preserve"> El Estado contará con asesores jurídicos adscritos a su respectiva unidad administrativa, denominada de Asesoría Jurídica de Atención a Víctimas, los cuales tendrán las funciones enunciadas en el artículo anterior, en su ámbito de competencia.</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112.</w:t>
      </w:r>
      <w:r w:rsidRPr="00EA67C4">
        <w:rPr>
          <w:rFonts w:ascii="Arial" w:hAnsi="Arial" w:cs="Arial"/>
          <w:spacing w:val="-4"/>
          <w:sz w:val="20"/>
          <w:lang w:val="es-ES_tradnl"/>
        </w:rPr>
        <w:t xml:space="preserve"> Para ingresar y permanecer como Asesor Jurídico se requiere:</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Ser mexicano o extranjero con calidad migratoria de inmigrado en ejercicio de sus derechos políticos y civiles;</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Ser licenciado en derecho, con cédula profesional expedida por la autoridad competente;</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Aprobar los exámenes de ingreso y oposición correspondientes; y</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No haber sido condenado por delito doloso con sanción privativa de libertad mayor de un año.</w:t>
      </w:r>
    </w:p>
    <w:p w:rsidR="00387801" w:rsidRPr="00EA67C4" w:rsidRDefault="00387801"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113.</w:t>
      </w:r>
      <w:r w:rsidRPr="00EA67C4">
        <w:rPr>
          <w:rFonts w:ascii="Arial" w:hAnsi="Arial" w:cs="Arial"/>
          <w:spacing w:val="-4"/>
          <w:sz w:val="20"/>
          <w:lang w:val="es-ES_tradnl"/>
        </w:rPr>
        <w:t xml:space="preserve"> El Asesor Jurídico será asignado por la Comisión Estatal, sin más requisitos que la solicitud formulada por la víctima.</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114.</w:t>
      </w:r>
      <w:r w:rsidRPr="00EA67C4">
        <w:rPr>
          <w:rFonts w:ascii="Arial" w:hAnsi="Arial" w:cs="Arial"/>
          <w:spacing w:val="-4"/>
          <w:sz w:val="20"/>
          <w:lang w:val="es-ES_tradnl"/>
        </w:rPr>
        <w:t xml:space="preserve"> El Director de la Asesoría Jurídica deberá reunir para su designación, los requisitos siguientes:</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Ser ciudadano mexicano y estar en pleno ejercicio de sus derechos;</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Acreditar experiencia de tres años en el ejercicio de la abogacía, relacionada especialmente, con las materias afines a sus funciones; y poseer, al día de la designación, título y cédula profesional de licenciado en derecho, expedido por la autoridad o institución legalmente facultada para ello con antigüedad mínima de cinco años computada al día de su designación; y</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Gozar de buena reputación, prestigio profesional y no haber sido condenado por delito doloso con sanción privativa de libertad mayor de un año. </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115.</w:t>
      </w:r>
      <w:r w:rsidRPr="00EA67C4">
        <w:rPr>
          <w:rFonts w:ascii="Arial" w:hAnsi="Arial" w:cs="Arial"/>
          <w:spacing w:val="-4"/>
          <w:sz w:val="20"/>
          <w:lang w:val="es-ES_tradnl"/>
        </w:rPr>
        <w:t xml:space="preserve"> El Director de la Asesoría Jurídica tendrá las atribuciones siguientes:</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Organizar, dirigir, evaluar y controlar los servicios de asesoría jurídica de las víctimas que se presten, así como sus unidades administrativas;</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Conocer de las quejas que se presenten contra los asesores jurídicos de atención a víctimas y, en su caso, investigar la probable responsabilidad de los empleados de la Asesoría Jurídica;</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Vigilar que se cumplan todas y cada una de las obligaciones impuestas a los asesores jurídicos, determinando si han incurrido en alguna causal de responsabilidad por parte de éstos o de los empleados de la Asesoría Jurídica;</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Proponer al Sistema Estatal las políticas que estime convenientes para la mayor eficacia de la defensa de los derechos e intereses de las víctimas;</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Proponer a la Comisión Estatal, las sanciones y correcciones disciplinarias que se deban imponer a los asesores jurídicos;</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w:t>
      </w:r>
      <w:r w:rsidRPr="00EA67C4">
        <w:rPr>
          <w:rFonts w:ascii="Arial" w:hAnsi="Arial" w:cs="Arial"/>
          <w:spacing w:val="-4"/>
          <w:sz w:val="20"/>
          <w:lang w:val="es-ES_tradnl"/>
        </w:rPr>
        <w:t xml:space="preserve"> Promover y fortalecer las relaciones de la Asesoría Jurídica con las instituciones públicas, sociales y privadas que por la naturaleza de sus funciones, puedan colaborar al cumplimiento de sus atribuciones;</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w:t>
      </w:r>
      <w:r w:rsidRPr="00EA67C4">
        <w:rPr>
          <w:rFonts w:ascii="Arial" w:hAnsi="Arial" w:cs="Arial"/>
          <w:spacing w:val="-4"/>
          <w:sz w:val="20"/>
          <w:lang w:val="es-ES_tradnl"/>
        </w:rPr>
        <w:t xml:space="preserve"> Elaborar un informe anual de labores sobre las actividades integrales desarrolladas por todos y cada uno de los asesores jurídicos que pertenezcan a la Asesoría Jurídica, el cual deberá ser publicado;</w:t>
      </w:r>
    </w:p>
    <w:p w:rsidR="00387801" w:rsidRPr="00AE59BD" w:rsidRDefault="00387801" w:rsidP="00EA67C4">
      <w:pPr>
        <w:tabs>
          <w:tab w:val="left" w:pos="9214"/>
        </w:tabs>
        <w:jc w:val="both"/>
        <w:rPr>
          <w:rFonts w:ascii="Arial" w:hAnsi="Arial" w:cs="Arial"/>
          <w:spacing w:val="-4"/>
          <w:sz w:val="16"/>
          <w:szCs w:val="16"/>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VIII.</w:t>
      </w:r>
      <w:r w:rsidRPr="00EA67C4">
        <w:rPr>
          <w:rFonts w:ascii="Arial" w:hAnsi="Arial" w:cs="Arial"/>
          <w:spacing w:val="-4"/>
          <w:sz w:val="20"/>
          <w:lang w:val="es-ES_tradnl"/>
        </w:rPr>
        <w:t xml:space="preserve"> Elaborar la propuesta de anteproyecto de presupuesto que se someta a la consideración del Sistema Estatal; y</w:t>
      </w:r>
    </w:p>
    <w:p w:rsidR="00387801" w:rsidRPr="00AE59BD" w:rsidRDefault="00387801" w:rsidP="00EA67C4">
      <w:pPr>
        <w:tabs>
          <w:tab w:val="left" w:pos="9214"/>
        </w:tabs>
        <w:jc w:val="both"/>
        <w:rPr>
          <w:rFonts w:ascii="Arial" w:hAnsi="Arial" w:cs="Arial"/>
          <w:spacing w:val="-4"/>
          <w:sz w:val="16"/>
          <w:szCs w:val="16"/>
          <w:lang w:val="es-ES_tradnl"/>
        </w:rPr>
      </w:pPr>
    </w:p>
    <w:p w:rsidR="00EA67C4" w:rsidRP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 xml:space="preserve">IX. </w:t>
      </w:r>
      <w:r w:rsidRPr="00EA67C4">
        <w:rPr>
          <w:rFonts w:ascii="Arial" w:hAnsi="Arial" w:cs="Arial"/>
          <w:spacing w:val="-4"/>
          <w:sz w:val="20"/>
          <w:lang w:val="es-ES_tradnl"/>
        </w:rPr>
        <w:t>Las demás que sean necesarias para cumplir con el objeto de esta Ley.</w:t>
      </w:r>
    </w:p>
    <w:p w:rsid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AE59BD" w:rsidRDefault="00AE59BD"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Pr="00EA67C4" w:rsidRDefault="00EA67C4" w:rsidP="00387801">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TÍTULO CUARTO</w:t>
      </w:r>
    </w:p>
    <w:p w:rsidR="00EA67C4" w:rsidRPr="00EA67C4" w:rsidRDefault="00EA67C4" w:rsidP="00387801">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 DISTRIBUCIÓN DE COMPETENCIAS</w:t>
      </w:r>
    </w:p>
    <w:p w:rsidR="00EA67C4" w:rsidRPr="00EA67C4" w:rsidRDefault="00EA67C4" w:rsidP="00387801">
      <w:pPr>
        <w:tabs>
          <w:tab w:val="left" w:pos="9214"/>
        </w:tabs>
        <w:autoSpaceDE w:val="0"/>
        <w:autoSpaceDN w:val="0"/>
        <w:adjustRightInd w:val="0"/>
        <w:jc w:val="center"/>
        <w:rPr>
          <w:rFonts w:ascii="Arial" w:eastAsia="Calibri" w:hAnsi="Arial" w:cs="Arial"/>
          <w:b/>
          <w:bCs/>
          <w:spacing w:val="-4"/>
          <w:sz w:val="20"/>
          <w:lang w:val="es-ES_tradnl"/>
        </w:rPr>
      </w:pPr>
    </w:p>
    <w:p w:rsidR="00EA67C4" w:rsidRPr="00EA67C4" w:rsidRDefault="00EA67C4" w:rsidP="00387801">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I</w:t>
      </w:r>
    </w:p>
    <w:p w:rsidR="00EA67C4" w:rsidRPr="00EA67C4" w:rsidRDefault="00EA67C4" w:rsidP="00387801">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DEL GOBIERNO DEL ESTADO</w:t>
      </w: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ARTÍCULO 116.</w:t>
      </w:r>
      <w:r w:rsidRPr="00EA67C4">
        <w:rPr>
          <w:rFonts w:ascii="Arial" w:eastAsia="Calibri" w:hAnsi="Arial" w:cs="Arial"/>
          <w:bCs/>
          <w:spacing w:val="-4"/>
          <w:sz w:val="20"/>
          <w:lang w:val="es-ES_tradnl"/>
        </w:rPr>
        <w:t xml:space="preserve"> </w:t>
      </w:r>
      <w:r w:rsidRPr="00EA67C4">
        <w:rPr>
          <w:rFonts w:ascii="Arial" w:eastAsia="Calibri" w:hAnsi="Arial" w:cs="Arial"/>
          <w:spacing w:val="-4"/>
          <w:sz w:val="20"/>
          <w:lang w:val="es-ES_tradnl"/>
        </w:rPr>
        <w:t xml:space="preserve">De conformidad a las obligaciones derivadas de la creación del Sistema Nacional de Atención a Víctimas, en el marco de la Ley General de Víctimas, el Gobierno del Estado de Tamaulipas está obligado a: </w:t>
      </w:r>
    </w:p>
    <w:p w:rsidR="00F849A0" w:rsidRPr="00AE59BD" w:rsidRDefault="00F849A0"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Instrumentar y articular sus políticas públicas en concordancia con la política nacional integral, para la adecuada atención y protección a las víctimas; </w:t>
      </w:r>
    </w:p>
    <w:p w:rsidR="003A41F0" w:rsidRPr="00AE59BD" w:rsidRDefault="003A41F0"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Ejercer sus facultades reglamentarias para la aplicación de la presente Ley;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Coadyuvar en la adopción y consolidación del Sistema Estatal;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Participar en la elaboración del Programa Estatal;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Fortalecer e impulsar la creación de las instituciones públicas y privadas que prestan atención a las víctimas;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Promover, en coordinación con los gobiernos federal y municipales, programas y proyectos de atención, educación, capacitación, investigación y cultura de los derechos humanos de las víctimas de acuerdo con el Programa;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VII.</w:t>
      </w:r>
      <w:r w:rsidRPr="00EA67C4">
        <w:rPr>
          <w:rFonts w:ascii="Arial" w:eastAsia="Calibri" w:hAnsi="Arial" w:cs="Arial"/>
          <w:spacing w:val="-4"/>
          <w:sz w:val="20"/>
          <w:lang w:val="es-ES_tradnl"/>
        </w:rPr>
        <w:t xml:space="preserve"> Impulsar programas locales para el adelanto y desarrollo de las mujeres y mejorar su calidad de vida;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VIII.</w:t>
      </w:r>
      <w:r w:rsidRPr="00EA67C4">
        <w:rPr>
          <w:rFonts w:ascii="Arial" w:eastAsia="Calibri" w:hAnsi="Arial" w:cs="Arial"/>
          <w:spacing w:val="-4"/>
          <w:sz w:val="20"/>
          <w:lang w:val="es-ES_tradnl"/>
        </w:rPr>
        <w:t xml:space="preserve"> Impulsar la creación de refugios para las víctimas conforme al modelo de atención diseñado por el Sistema;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IX.</w:t>
      </w:r>
      <w:r w:rsidRPr="00EA67C4">
        <w:rPr>
          <w:rFonts w:ascii="Arial" w:eastAsia="Calibri" w:hAnsi="Arial" w:cs="Arial"/>
          <w:spacing w:val="-4"/>
          <w:sz w:val="20"/>
          <w:lang w:val="es-ES_tradnl"/>
        </w:rPr>
        <w:t xml:space="preserve"> Promover programas de información a la población en la materia;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709"/>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w:t>
      </w:r>
      <w:r w:rsidRPr="00EA67C4">
        <w:rPr>
          <w:rFonts w:ascii="Arial" w:eastAsia="Calibri" w:hAnsi="Arial" w:cs="Arial"/>
          <w:spacing w:val="-4"/>
          <w:sz w:val="20"/>
          <w:lang w:val="es-ES_tradnl"/>
        </w:rPr>
        <w:t xml:space="preserve"> Impulsar programas reeducativos integrales de los imputados;</w:t>
      </w:r>
    </w:p>
    <w:p w:rsidR="003A41F0" w:rsidRPr="00EA67C4" w:rsidRDefault="003A41F0" w:rsidP="00EA67C4">
      <w:pPr>
        <w:tabs>
          <w:tab w:val="left" w:pos="709"/>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XI. </w:t>
      </w:r>
      <w:r w:rsidRPr="00EA67C4">
        <w:rPr>
          <w:rFonts w:ascii="Arial" w:eastAsia="Calibri" w:hAnsi="Arial" w:cs="Arial"/>
          <w:spacing w:val="-4"/>
          <w:sz w:val="20"/>
          <w:lang w:val="es-ES_tradnl"/>
        </w:rPr>
        <w:t xml:space="preserve">Difundir por todos los medios de comunicación el contenido de esta Ley;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XII.</w:t>
      </w:r>
      <w:r w:rsidRPr="00EA67C4">
        <w:rPr>
          <w:rFonts w:ascii="Arial" w:eastAsia="Calibri" w:hAnsi="Arial" w:cs="Arial"/>
          <w:spacing w:val="-4"/>
          <w:sz w:val="20"/>
          <w:lang w:val="es-ES_tradnl"/>
        </w:rPr>
        <w:t xml:space="preserve"> Rendir ante el Sistema Estatal un informe anual sobre los avances de los programas locales;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XIII.</w:t>
      </w:r>
      <w:r w:rsidRPr="00EA67C4">
        <w:rPr>
          <w:rFonts w:ascii="Arial" w:eastAsia="Calibri" w:hAnsi="Arial" w:cs="Arial"/>
          <w:spacing w:val="-4"/>
          <w:sz w:val="20"/>
          <w:lang w:val="es-ES_tradnl"/>
        </w:rPr>
        <w:t xml:space="preserve"> Revisar y evaluar la eficacia de las acciones, las políticas públicas, los programas estatales, con base en los resultados de las investigaciones que al efecto se realicen;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XIV.</w:t>
      </w:r>
      <w:r w:rsidRPr="00EA67C4">
        <w:rPr>
          <w:rFonts w:ascii="Arial" w:eastAsia="Calibri" w:hAnsi="Arial" w:cs="Arial"/>
          <w:spacing w:val="-4"/>
          <w:sz w:val="20"/>
          <w:lang w:val="es-ES_tradnl"/>
        </w:rPr>
        <w:t xml:space="preserve"> Impulsar la participación de las organizaciones privadas dedicadas a la promoción y defensa de los derechos humanos, en la ejecución de los programas estatales;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r w:rsidRPr="00EA67C4">
        <w:rPr>
          <w:rFonts w:ascii="Arial" w:eastAsia="Calibri" w:hAnsi="Arial" w:cs="Arial"/>
          <w:b/>
          <w:spacing w:val="-4"/>
          <w:sz w:val="20"/>
          <w:lang w:val="es-ES_tradnl"/>
        </w:rPr>
        <w:t xml:space="preserve">XV. </w:t>
      </w:r>
      <w:r w:rsidRPr="00EA67C4">
        <w:rPr>
          <w:rFonts w:ascii="Arial" w:eastAsia="Calibri" w:hAnsi="Arial" w:cs="Arial"/>
          <w:spacing w:val="-4"/>
          <w:sz w:val="20"/>
          <w:lang w:val="es-ES_tradnl"/>
        </w:rPr>
        <w:t>Recibir de las organizaciones privadas las propuestas y recomendaciones sobre atención y protección de las víctimas, a fin de mejorar los mecanismos en la materia;</w:t>
      </w:r>
      <w:r w:rsidRPr="00EA67C4">
        <w:rPr>
          <w:rFonts w:ascii="Arial" w:eastAsia="Calibri" w:hAnsi="Arial" w:cs="Arial"/>
          <w:b/>
          <w:spacing w:val="-4"/>
          <w:sz w:val="20"/>
          <w:lang w:val="es-ES_tradnl"/>
        </w:rPr>
        <w:t xml:space="preserve"> </w:t>
      </w:r>
    </w:p>
    <w:p w:rsidR="003A41F0" w:rsidRPr="00EA67C4" w:rsidRDefault="003A41F0"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b/>
          <w:spacing w:val="-4"/>
          <w:sz w:val="20"/>
          <w:lang w:val="es-ES_tradnl"/>
        </w:rPr>
      </w:pPr>
      <w:r w:rsidRPr="00EA67C4">
        <w:rPr>
          <w:rFonts w:ascii="Arial" w:eastAsia="Calibri" w:hAnsi="Arial" w:cs="Arial"/>
          <w:b/>
          <w:spacing w:val="-4"/>
          <w:sz w:val="20"/>
          <w:lang w:val="es-ES_tradnl"/>
        </w:rPr>
        <w:t xml:space="preserve">XVI. </w:t>
      </w:r>
      <w:r w:rsidRPr="00EA67C4">
        <w:rPr>
          <w:rFonts w:ascii="Arial" w:eastAsia="Calibri" w:hAnsi="Arial" w:cs="Arial"/>
          <w:spacing w:val="-4"/>
          <w:sz w:val="20"/>
          <w:lang w:val="es-ES_tradnl"/>
        </w:rPr>
        <w:t>Brindar apoyo técnico a los Municipios del Estado, con el fin de desarrollar bajo el principio de corresponsabilidad las acciones contenidas en la presente Ley y en la Ley General de Víctimas;</w:t>
      </w:r>
      <w:r w:rsidRPr="00EA67C4">
        <w:rPr>
          <w:rFonts w:ascii="Arial" w:eastAsia="Calibri" w:hAnsi="Arial" w:cs="Arial"/>
          <w:b/>
          <w:spacing w:val="-4"/>
          <w:sz w:val="20"/>
          <w:lang w:val="es-ES_tradnl"/>
        </w:rPr>
        <w:t xml:space="preserve"> </w:t>
      </w:r>
    </w:p>
    <w:p w:rsidR="003A41F0" w:rsidRPr="00EA67C4" w:rsidRDefault="003A41F0"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XVII.</w:t>
      </w:r>
      <w:r w:rsidRPr="00EA67C4">
        <w:rPr>
          <w:rFonts w:ascii="Arial" w:eastAsia="Calibri" w:hAnsi="Arial" w:cs="Arial"/>
          <w:spacing w:val="-4"/>
          <w:sz w:val="20"/>
          <w:lang w:val="es-ES_tradnl"/>
        </w:rPr>
        <w:t xml:space="preserve"> Proporcionar a las instancias encargadas de realizar estadísticas, la información necesaria para su elaboración;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XVIII.</w:t>
      </w:r>
      <w:r w:rsidRPr="00EA67C4">
        <w:rPr>
          <w:rFonts w:ascii="Arial" w:eastAsia="Calibri" w:hAnsi="Arial" w:cs="Arial"/>
          <w:spacing w:val="-4"/>
          <w:sz w:val="20"/>
          <w:lang w:val="es-ES_tradnl"/>
        </w:rPr>
        <w:t xml:space="preserve"> Impulsar reformas, en el ámbito de su competencia, para el cumplimiento de los objetivos de la presente Ley; y </w:t>
      </w:r>
    </w:p>
    <w:p w:rsidR="003A41F0" w:rsidRPr="00EA67C4" w:rsidRDefault="003A41F0"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XIX.</w:t>
      </w:r>
      <w:r w:rsidRPr="00EA67C4">
        <w:rPr>
          <w:rFonts w:ascii="Arial" w:eastAsia="Calibri" w:hAnsi="Arial" w:cs="Arial"/>
          <w:spacing w:val="-4"/>
          <w:sz w:val="20"/>
          <w:lang w:val="es-ES_tradnl"/>
        </w:rPr>
        <w:t xml:space="preserve"> Celebrar convenios de cooperación, coordinación y concertación en la materia, y aplicables a la misma, que les conceda la Ley u otros ordenamientos legales.</w:t>
      </w: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Pr="00EA67C4" w:rsidRDefault="00EA67C4" w:rsidP="003A41F0">
      <w:pPr>
        <w:tabs>
          <w:tab w:val="left" w:pos="9214"/>
        </w:tabs>
        <w:autoSpaceDE w:val="0"/>
        <w:autoSpaceDN w:val="0"/>
        <w:adjustRightInd w:val="0"/>
        <w:jc w:val="center"/>
        <w:rPr>
          <w:rFonts w:ascii="Arial" w:eastAsia="Calibri" w:hAnsi="Arial" w:cs="Arial"/>
          <w:b/>
          <w:spacing w:val="-4"/>
          <w:sz w:val="20"/>
          <w:lang w:val="es-ES_tradnl"/>
        </w:rPr>
      </w:pPr>
      <w:r w:rsidRPr="00EA67C4">
        <w:rPr>
          <w:rFonts w:ascii="Arial" w:eastAsia="Calibri" w:hAnsi="Arial" w:cs="Arial"/>
          <w:b/>
          <w:bCs/>
          <w:spacing w:val="-4"/>
          <w:sz w:val="20"/>
          <w:lang w:val="es-ES_tradnl"/>
        </w:rPr>
        <w:t>CAPÍTULO II</w:t>
      </w:r>
    </w:p>
    <w:p w:rsidR="00EA67C4" w:rsidRPr="00EA67C4" w:rsidRDefault="00EA67C4" w:rsidP="003A41F0">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LOS MUNICIPIOS</w:t>
      </w: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ARTÍCULO 117.</w:t>
      </w:r>
      <w:r w:rsidRPr="00EA67C4">
        <w:rPr>
          <w:rFonts w:ascii="Arial" w:eastAsia="Calibri" w:hAnsi="Arial" w:cs="Arial"/>
          <w:bCs/>
          <w:spacing w:val="-4"/>
          <w:sz w:val="20"/>
          <w:lang w:val="es-ES_tradnl"/>
        </w:rPr>
        <w:t xml:space="preserve"> </w:t>
      </w:r>
      <w:r w:rsidRPr="00EA67C4">
        <w:rPr>
          <w:rFonts w:ascii="Arial" w:eastAsia="Calibri" w:hAnsi="Arial" w:cs="Arial"/>
          <w:spacing w:val="-4"/>
          <w:sz w:val="20"/>
          <w:lang w:val="es-ES_tradnl"/>
        </w:rPr>
        <w:t xml:space="preserve">Corresponden a los Municipios, de conformidad con lo dispuesto en la Ley General de Víctimas, las siguientes competencias: </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I.</w:t>
      </w:r>
      <w:r w:rsidRPr="00EA67C4">
        <w:rPr>
          <w:rFonts w:ascii="Arial" w:eastAsia="Calibri" w:hAnsi="Arial" w:cs="Arial"/>
          <w:spacing w:val="-4"/>
          <w:sz w:val="20"/>
          <w:lang w:val="es-ES_tradnl"/>
        </w:rPr>
        <w:t xml:space="preserve"> Instrumentar y articular, en concordancia con las políticas nacional y estatal, la política municipal para la adecuada atención y protección a las víctimas; </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833179"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Coadyuvar con los Gobiernos Federal y Estatal, en la adopción y consolidación del Sistema;</w:t>
      </w: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 </w:t>
      </w: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Promover, en coordinación con las autoridades estatales, cursos para capacitar a todos los servidores públicos en la atención a víctimas;</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Ejecutar las acciones necesarias para el cumplimiento del Programa; </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Apoyar la creación de programas de reeducación integral para los imputados; </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709"/>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Apoyar la creación de refugios seguros para las víctimas; </w:t>
      </w:r>
    </w:p>
    <w:p w:rsidR="00833179" w:rsidRPr="00EA67C4" w:rsidRDefault="00833179" w:rsidP="00EA67C4">
      <w:pPr>
        <w:tabs>
          <w:tab w:val="left" w:pos="709"/>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709"/>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VII.</w:t>
      </w:r>
      <w:r w:rsidRPr="00EA67C4">
        <w:rPr>
          <w:rFonts w:ascii="Arial" w:eastAsia="Calibri" w:hAnsi="Arial" w:cs="Arial"/>
          <w:spacing w:val="-4"/>
          <w:sz w:val="20"/>
          <w:lang w:val="es-ES_tradnl"/>
        </w:rPr>
        <w:t xml:space="preserve"> Participar y coadyuvar en la protección y atención a las víctimas; </w:t>
      </w:r>
    </w:p>
    <w:p w:rsidR="00833179" w:rsidRPr="00EA67C4" w:rsidRDefault="00833179" w:rsidP="00EA67C4">
      <w:pPr>
        <w:tabs>
          <w:tab w:val="left" w:pos="709"/>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709"/>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VIII. </w:t>
      </w:r>
      <w:r w:rsidRPr="00EA67C4">
        <w:rPr>
          <w:rFonts w:ascii="Arial" w:eastAsia="Calibri" w:hAnsi="Arial" w:cs="Arial"/>
          <w:spacing w:val="-4"/>
          <w:sz w:val="20"/>
          <w:lang w:val="es-ES_tradnl"/>
        </w:rPr>
        <w:t xml:space="preserve">Celebrar convenios de cooperación, coordinación y concertación en la materia; y </w:t>
      </w:r>
    </w:p>
    <w:p w:rsidR="00833179" w:rsidRPr="00EA67C4" w:rsidRDefault="00833179" w:rsidP="00EA67C4">
      <w:pPr>
        <w:tabs>
          <w:tab w:val="left" w:pos="709"/>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EA67C4">
      <w:pPr>
        <w:tabs>
          <w:tab w:val="left" w:pos="709"/>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IX. </w:t>
      </w:r>
      <w:r w:rsidRPr="00EA67C4">
        <w:rPr>
          <w:rFonts w:ascii="Arial" w:eastAsia="Calibri" w:hAnsi="Arial" w:cs="Arial"/>
          <w:spacing w:val="-4"/>
          <w:sz w:val="20"/>
          <w:lang w:val="es-ES_tradnl"/>
        </w:rPr>
        <w:t>Las demás aplicables a la materia, que les conceda la Ley u otros ordenamientos legales aplicables.</w:t>
      </w: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Pr="00EA67C4" w:rsidRDefault="00EA67C4" w:rsidP="00833179">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III</w:t>
      </w:r>
    </w:p>
    <w:p w:rsidR="00EA67C4" w:rsidRPr="00EA67C4" w:rsidRDefault="00EA67C4" w:rsidP="00833179">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LOS SERVIDORES PÚBLICOS</w:t>
      </w:r>
    </w:p>
    <w:p w:rsidR="00EA67C4" w:rsidRP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118.</w:t>
      </w:r>
      <w:r w:rsidRPr="00EA67C4">
        <w:rPr>
          <w:rFonts w:ascii="Arial" w:eastAsia="Calibri" w:hAnsi="Arial" w:cs="Arial"/>
          <w:spacing w:val="-4"/>
          <w:sz w:val="20"/>
          <w:lang w:val="es-ES_tradnl"/>
        </w:rPr>
        <w:t xml:space="preserve"> Todos los servidores públicos del Estado y de sus Municipios, desde el primer momento en que tengan contacto con la víctima, en el ejercicio de sus funciones y conforme al ámbito de su competencia, tendrán los siguientes deberes:</w:t>
      </w:r>
    </w:p>
    <w:p w:rsidR="00833179" w:rsidRPr="00EA67C4" w:rsidRDefault="00833179"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Identificarse oficialmente ante la víctima, detallando nombre y cargo que detentan;</w:t>
      </w:r>
    </w:p>
    <w:p w:rsidR="00833179" w:rsidRPr="00EA67C4" w:rsidRDefault="00833179"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Desarrollar con la debida diligencia las atribuciones reconocidas en esta Ley, en cumplimiento de los principios establecidos en el artículo 5 de la Ley General de Víctimas;</w:t>
      </w:r>
    </w:p>
    <w:p w:rsidR="00833179" w:rsidRPr="00EA67C4" w:rsidRDefault="00833179"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Brindar a la víctima orientación e información clara, precisa y accesible sobre sus derechos, garantías y recursos, así como de los mecanismos, acciones y procedimientos que se establecen o reconocen en la presente Ley;</w:t>
      </w:r>
    </w:p>
    <w:p w:rsidR="00833179" w:rsidRPr="00EA67C4" w:rsidRDefault="00833179"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Entregar en forma oportuna, rápida y efectiva, todos los documentos que requiera para el ejercicio de sus derechos;</w:t>
      </w:r>
    </w:p>
    <w:p w:rsidR="00833179" w:rsidRPr="00EA67C4" w:rsidRDefault="00833179"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V.</w:t>
      </w:r>
      <w:r w:rsidRPr="00EA67C4">
        <w:rPr>
          <w:rFonts w:ascii="Arial" w:hAnsi="Arial" w:cs="Arial"/>
          <w:spacing w:val="-4"/>
          <w:sz w:val="20"/>
          <w:lang w:val="es-ES_tradnl"/>
        </w:rPr>
        <w:t xml:space="preserve"> Aportar a la autoridad correspondiente los documentos, indicios o pruebas que obren en su poder, cuando éstos le sean requeridos o se relacionen con la denuncia, queja o solicitud que la víctima haya presentado en los términos de la presente Ley; y</w:t>
      </w:r>
    </w:p>
    <w:p w:rsidR="00833179" w:rsidRPr="00EA67C4" w:rsidRDefault="00833179"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spacing w:val="-4"/>
          <w:sz w:val="20"/>
          <w:lang w:val="es-ES_tradnl"/>
        </w:rPr>
        <w:t>Permitir el acceso a lugares, documentos, expedientes, conceder entrevistas y demás solicitudes que les requieran los organismos públicos de defensa de los derechos humanos, cuando éstas sean realizadas en el ámbito de su competencia y con el objeto de investigar presuntas violaciones a derechos humanos.</w:t>
      </w:r>
    </w:p>
    <w:p w:rsidR="00EA67C4" w:rsidRDefault="00EA67C4" w:rsidP="00EA67C4">
      <w:pPr>
        <w:tabs>
          <w:tab w:val="left" w:pos="9214"/>
        </w:tabs>
        <w:jc w:val="both"/>
        <w:rPr>
          <w:rFonts w:ascii="Arial" w:hAnsi="Arial" w:cs="Arial"/>
          <w:b/>
          <w:spacing w:val="-4"/>
          <w:sz w:val="20"/>
          <w:lang w:val="es-ES_tradnl"/>
        </w:rPr>
      </w:pPr>
    </w:p>
    <w:p w:rsidR="00AE59BD" w:rsidRPr="00EA67C4" w:rsidRDefault="00AE59BD" w:rsidP="00EA67C4">
      <w:pPr>
        <w:tabs>
          <w:tab w:val="left" w:pos="9214"/>
        </w:tabs>
        <w:jc w:val="both"/>
        <w:rPr>
          <w:rFonts w:ascii="Arial" w:hAnsi="Arial" w:cs="Arial"/>
          <w:b/>
          <w:spacing w:val="-4"/>
          <w:sz w:val="20"/>
          <w:lang w:val="es-ES_tradnl"/>
        </w:rPr>
      </w:pPr>
    </w:p>
    <w:p w:rsidR="00EA67C4" w:rsidRPr="00EA67C4" w:rsidRDefault="00EA67C4" w:rsidP="00833179">
      <w:pPr>
        <w:tabs>
          <w:tab w:val="left" w:pos="9214"/>
        </w:tabs>
        <w:jc w:val="center"/>
        <w:rPr>
          <w:rFonts w:ascii="Arial" w:hAnsi="Arial" w:cs="Arial"/>
          <w:b/>
          <w:spacing w:val="-4"/>
          <w:sz w:val="20"/>
          <w:lang w:val="es-ES_tradnl"/>
        </w:rPr>
      </w:pPr>
      <w:r w:rsidRPr="00EA67C4">
        <w:rPr>
          <w:rFonts w:ascii="Arial" w:hAnsi="Arial" w:cs="Arial"/>
          <w:b/>
          <w:spacing w:val="-4"/>
          <w:sz w:val="20"/>
          <w:lang w:val="es-ES_tradnl"/>
        </w:rPr>
        <w:t>CAPÍTULO IV</w:t>
      </w:r>
    </w:p>
    <w:p w:rsidR="00EA67C4" w:rsidRPr="00EA67C4" w:rsidRDefault="00EA67C4" w:rsidP="00833179">
      <w:pPr>
        <w:tabs>
          <w:tab w:val="left" w:pos="9214"/>
        </w:tabs>
        <w:jc w:val="center"/>
        <w:rPr>
          <w:rFonts w:ascii="Arial" w:hAnsi="Arial" w:cs="Arial"/>
          <w:b/>
          <w:spacing w:val="-4"/>
          <w:sz w:val="20"/>
          <w:lang w:val="es-ES_tradnl"/>
        </w:rPr>
      </w:pPr>
      <w:r w:rsidRPr="00EA67C4">
        <w:rPr>
          <w:rFonts w:ascii="Arial" w:hAnsi="Arial" w:cs="Arial"/>
          <w:b/>
          <w:spacing w:val="-4"/>
          <w:sz w:val="20"/>
          <w:lang w:val="es-ES_tradnl"/>
        </w:rPr>
        <w:t>DE LA VÍCTIMA</w:t>
      </w:r>
    </w:p>
    <w:p w:rsidR="00EA67C4" w:rsidRPr="00EA67C4" w:rsidRDefault="00EA67C4"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ARTÍCULO 119.</w:t>
      </w:r>
      <w:r w:rsidRPr="00EA67C4">
        <w:rPr>
          <w:rFonts w:ascii="Arial" w:hAnsi="Arial" w:cs="Arial"/>
          <w:spacing w:val="-4"/>
          <w:sz w:val="20"/>
          <w:lang w:val="es-ES_tradnl"/>
        </w:rPr>
        <w:t xml:space="preserve"> A la víctima corresponde:</w:t>
      </w:r>
    </w:p>
    <w:p w:rsidR="00833179" w:rsidRPr="00EA67C4" w:rsidRDefault="00833179"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w:t>
      </w:r>
      <w:r w:rsidRPr="00EA67C4">
        <w:rPr>
          <w:rFonts w:ascii="Arial" w:hAnsi="Arial" w:cs="Arial"/>
          <w:spacing w:val="-4"/>
          <w:sz w:val="20"/>
          <w:lang w:val="es-ES_tradnl"/>
        </w:rPr>
        <w:t xml:space="preserve"> Actuar de buena fe;</w:t>
      </w:r>
    </w:p>
    <w:p w:rsidR="00833179" w:rsidRPr="00EA67C4" w:rsidRDefault="00833179"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w:t>
      </w:r>
      <w:r w:rsidRPr="00EA67C4">
        <w:rPr>
          <w:rFonts w:ascii="Arial" w:hAnsi="Arial" w:cs="Arial"/>
          <w:spacing w:val="-4"/>
          <w:sz w:val="20"/>
          <w:lang w:val="es-ES_tradnl"/>
        </w:rPr>
        <w:t xml:space="preserve"> Cooperar con las autoridades que buscan el respeto de su derecho a la justicia y a la verdad, siempre que no implique un riesgo para su persona, familia o bienes jurídicos;</w:t>
      </w:r>
    </w:p>
    <w:p w:rsidR="00833179" w:rsidRPr="00EA67C4" w:rsidRDefault="00833179"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III.</w:t>
      </w:r>
      <w:r w:rsidRPr="00EA67C4">
        <w:rPr>
          <w:rFonts w:ascii="Arial" w:hAnsi="Arial" w:cs="Arial"/>
          <w:spacing w:val="-4"/>
          <w:sz w:val="20"/>
          <w:lang w:val="es-ES_tradnl"/>
        </w:rPr>
        <w:t xml:space="preserve"> Conservar los bienes objeto de aseguramiento cuando éstos le hayan sido devueltos o puestos bajo su custodia, así como no cremar los cuerpos de familiares a ellos entregados, cuando la autoridad así se lo solicite, y por el lapso que se determine necesario; y</w:t>
      </w:r>
    </w:p>
    <w:p w:rsidR="00833179" w:rsidRPr="00EA67C4" w:rsidRDefault="00833179" w:rsidP="00EA67C4">
      <w:pPr>
        <w:tabs>
          <w:tab w:val="left" w:pos="9214"/>
        </w:tabs>
        <w:jc w:val="both"/>
        <w:rPr>
          <w:rFonts w:ascii="Arial" w:hAnsi="Arial" w:cs="Arial"/>
          <w:spacing w:val="-4"/>
          <w:sz w:val="20"/>
          <w:lang w:val="es-ES_tradnl"/>
        </w:rPr>
      </w:pPr>
    </w:p>
    <w:p w:rsidR="00EA67C4" w:rsidRDefault="00EA67C4" w:rsidP="00EA67C4">
      <w:pPr>
        <w:tabs>
          <w:tab w:val="left" w:pos="9214"/>
        </w:tabs>
        <w:jc w:val="both"/>
        <w:rPr>
          <w:rFonts w:ascii="Arial" w:hAnsi="Arial" w:cs="Arial"/>
          <w:spacing w:val="-4"/>
          <w:sz w:val="20"/>
          <w:lang w:val="es-ES_tradnl"/>
        </w:rPr>
      </w:pPr>
      <w:r w:rsidRPr="00EA67C4">
        <w:rPr>
          <w:rFonts w:ascii="Arial" w:hAnsi="Arial" w:cs="Arial"/>
          <w:b/>
          <w:spacing w:val="-4"/>
          <w:sz w:val="20"/>
          <w:lang w:val="es-ES_tradnl"/>
        </w:rPr>
        <w:t>IV.</w:t>
      </w:r>
      <w:r w:rsidRPr="00EA67C4">
        <w:rPr>
          <w:rFonts w:ascii="Arial" w:hAnsi="Arial" w:cs="Arial"/>
          <w:spacing w:val="-4"/>
          <w:sz w:val="20"/>
          <w:lang w:val="es-ES_tradnl"/>
        </w:rPr>
        <w:t xml:space="preserve"> Cuando tenga acceso a información reservada, respetar y guardar la confidencialidad de la misma.</w:t>
      </w:r>
    </w:p>
    <w:p w:rsidR="00833179" w:rsidRPr="00EA67C4" w:rsidRDefault="00833179" w:rsidP="00EA67C4">
      <w:pPr>
        <w:tabs>
          <w:tab w:val="left" w:pos="9214"/>
        </w:tabs>
        <w:jc w:val="both"/>
        <w:rPr>
          <w:rFonts w:ascii="Arial" w:hAnsi="Arial" w:cs="Arial"/>
          <w:spacing w:val="-4"/>
          <w:sz w:val="20"/>
          <w:lang w:val="es-ES_tradnl"/>
        </w:rPr>
      </w:pP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120.</w:t>
      </w:r>
      <w:r w:rsidRPr="00EA67C4">
        <w:rPr>
          <w:rFonts w:ascii="Arial" w:eastAsia="Calibri" w:hAnsi="Arial" w:cs="Arial"/>
          <w:bCs/>
          <w:spacing w:val="-4"/>
          <w:sz w:val="20"/>
          <w:lang w:val="es-ES_tradnl"/>
        </w:rPr>
        <w:t xml:space="preserve"> </w:t>
      </w:r>
      <w:r w:rsidRPr="00EA67C4">
        <w:rPr>
          <w:rFonts w:ascii="Arial" w:eastAsia="Calibri" w:hAnsi="Arial" w:cs="Arial"/>
          <w:spacing w:val="-4"/>
          <w:sz w:val="20"/>
          <w:lang w:val="es-ES_tradnl"/>
        </w:rPr>
        <w:t>Todo empleador de una víctima, sea público o privado, deberá permitir y respetar que la misma haga uso de los mecanismos, acciones y procedimientos reconocidos para hacer efectivos sus derechos y garantías.</w:t>
      </w:r>
    </w:p>
    <w:p w:rsidR="00EA67C4" w:rsidRDefault="00EA67C4" w:rsidP="00EA67C4">
      <w:pPr>
        <w:tabs>
          <w:tab w:val="left" w:pos="9214"/>
        </w:tabs>
        <w:jc w:val="both"/>
        <w:rPr>
          <w:rFonts w:ascii="Arial" w:hAnsi="Arial" w:cs="Arial"/>
          <w:b/>
          <w:spacing w:val="-4"/>
          <w:sz w:val="20"/>
          <w:lang w:val="es-ES_tradnl"/>
        </w:rPr>
      </w:pPr>
    </w:p>
    <w:p w:rsidR="00AE59BD" w:rsidRPr="00EA67C4" w:rsidRDefault="00AE59BD" w:rsidP="00EA67C4">
      <w:pPr>
        <w:tabs>
          <w:tab w:val="left" w:pos="9214"/>
        </w:tabs>
        <w:jc w:val="both"/>
        <w:rPr>
          <w:rFonts w:ascii="Arial" w:hAnsi="Arial" w:cs="Arial"/>
          <w:b/>
          <w:spacing w:val="-4"/>
          <w:sz w:val="20"/>
          <w:lang w:val="es-ES_tradnl"/>
        </w:rPr>
      </w:pPr>
    </w:p>
    <w:p w:rsidR="00EA67C4" w:rsidRPr="00EA67C4" w:rsidRDefault="00EA67C4" w:rsidP="00833179">
      <w:pPr>
        <w:tabs>
          <w:tab w:val="left" w:pos="9214"/>
        </w:tabs>
        <w:jc w:val="center"/>
        <w:rPr>
          <w:rFonts w:ascii="Arial" w:hAnsi="Arial" w:cs="Arial"/>
          <w:b/>
          <w:spacing w:val="-4"/>
          <w:sz w:val="20"/>
          <w:lang w:val="es-ES_tradnl"/>
        </w:rPr>
      </w:pPr>
      <w:r w:rsidRPr="00EA67C4">
        <w:rPr>
          <w:rFonts w:ascii="Arial" w:hAnsi="Arial" w:cs="Arial"/>
          <w:b/>
          <w:spacing w:val="-4"/>
          <w:sz w:val="20"/>
          <w:lang w:val="es-ES_tradnl"/>
        </w:rPr>
        <w:t>TÍTULO QUINTO</w:t>
      </w:r>
    </w:p>
    <w:p w:rsidR="00EA67C4" w:rsidRPr="00EA67C4" w:rsidRDefault="00EA67C4" w:rsidP="00833179">
      <w:pPr>
        <w:tabs>
          <w:tab w:val="left" w:pos="9214"/>
        </w:tabs>
        <w:jc w:val="center"/>
        <w:rPr>
          <w:rFonts w:ascii="Arial" w:hAnsi="Arial" w:cs="Arial"/>
          <w:b/>
          <w:spacing w:val="-4"/>
          <w:sz w:val="20"/>
          <w:lang w:val="es-ES_tradnl"/>
        </w:rPr>
      </w:pPr>
      <w:r w:rsidRPr="00EA67C4">
        <w:rPr>
          <w:rFonts w:ascii="Arial" w:hAnsi="Arial" w:cs="Arial"/>
          <w:b/>
          <w:spacing w:val="-4"/>
          <w:sz w:val="20"/>
          <w:lang w:val="es-ES_tradnl"/>
        </w:rPr>
        <w:t>DEL FONDO DE AYUDA, ASISTENCIA Y REPARACIÓN INTEGRAL</w:t>
      </w:r>
    </w:p>
    <w:p w:rsidR="00EA67C4" w:rsidRPr="00EA67C4" w:rsidRDefault="00EA67C4" w:rsidP="00833179">
      <w:pPr>
        <w:tabs>
          <w:tab w:val="left" w:pos="9214"/>
        </w:tabs>
        <w:jc w:val="center"/>
        <w:rPr>
          <w:rFonts w:ascii="Arial" w:hAnsi="Arial" w:cs="Arial"/>
          <w:b/>
          <w:spacing w:val="-4"/>
          <w:sz w:val="20"/>
          <w:lang w:val="es-ES_tradnl"/>
        </w:rPr>
      </w:pPr>
    </w:p>
    <w:p w:rsidR="00EA67C4" w:rsidRPr="00EA67C4" w:rsidRDefault="00EA67C4" w:rsidP="00833179">
      <w:pPr>
        <w:tabs>
          <w:tab w:val="left" w:pos="9214"/>
        </w:tabs>
        <w:jc w:val="center"/>
        <w:rPr>
          <w:rFonts w:ascii="Arial" w:hAnsi="Arial" w:cs="Arial"/>
          <w:b/>
          <w:spacing w:val="-4"/>
          <w:sz w:val="20"/>
          <w:lang w:val="es-ES_tradnl"/>
        </w:rPr>
      </w:pPr>
      <w:r w:rsidRPr="00EA67C4">
        <w:rPr>
          <w:rFonts w:ascii="Arial" w:hAnsi="Arial" w:cs="Arial"/>
          <w:b/>
          <w:spacing w:val="-4"/>
          <w:sz w:val="20"/>
          <w:lang w:val="es-ES_tradnl"/>
        </w:rPr>
        <w:t>CAPÍTULO I</w:t>
      </w:r>
    </w:p>
    <w:p w:rsidR="00EA67C4" w:rsidRPr="00EA67C4" w:rsidRDefault="00EA67C4" w:rsidP="00833179">
      <w:pPr>
        <w:tabs>
          <w:tab w:val="left" w:pos="9214"/>
        </w:tabs>
        <w:jc w:val="center"/>
        <w:rPr>
          <w:rFonts w:ascii="Arial" w:hAnsi="Arial" w:cs="Arial"/>
          <w:b/>
          <w:spacing w:val="-4"/>
          <w:sz w:val="20"/>
          <w:lang w:val="es-ES_tradnl"/>
        </w:rPr>
      </w:pPr>
      <w:r w:rsidRPr="00EA67C4">
        <w:rPr>
          <w:rFonts w:ascii="Arial" w:hAnsi="Arial" w:cs="Arial"/>
          <w:b/>
          <w:spacing w:val="-4"/>
          <w:sz w:val="20"/>
          <w:lang w:val="es-ES_tradnl"/>
        </w:rPr>
        <w:t>DE SU CREACIÓN, OBJETO E INTEGRACIÓN</w:t>
      </w:r>
    </w:p>
    <w:p w:rsidR="00EA67C4" w:rsidRPr="00EA67C4" w:rsidRDefault="00EA67C4" w:rsidP="00EA67C4">
      <w:pPr>
        <w:tabs>
          <w:tab w:val="left" w:pos="9214"/>
        </w:tabs>
        <w:jc w:val="both"/>
        <w:rPr>
          <w:rFonts w:ascii="Arial" w:hAnsi="Arial" w:cs="Arial"/>
          <w:b/>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121.</w:t>
      </w:r>
      <w:r w:rsidRPr="00EA67C4">
        <w:rPr>
          <w:rFonts w:ascii="Arial" w:eastAsia="Calibri" w:hAnsi="Arial" w:cs="Arial"/>
          <w:spacing w:val="-4"/>
          <w:sz w:val="20"/>
          <w:lang w:val="es-ES_tradnl"/>
        </w:rPr>
        <w:t xml:space="preserve"> Se crea el Fondo de Ayuda, Asistencia y Reparación Integral de la Comisión Estatal, el cual tiene por objeto brindar los recursos de ayuda y la reparación integral de las víctimas del delito y las víctimas de violaciones a los derechos humanos, siguiendo criterios de transparencia, oportunidad, eficiencia y rendición de cuentas.</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La víctima podrá acceder de manera subsidiaria al Fondo Estatal en los términos de esta Ley, sin perjuicio de las responsabilidades y sanciones administrativas, penales y civiles que resulten.</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122.</w:t>
      </w:r>
      <w:r w:rsidRPr="00EA67C4">
        <w:rPr>
          <w:rFonts w:ascii="Arial" w:eastAsia="Calibri" w:hAnsi="Arial" w:cs="Arial"/>
          <w:spacing w:val="-4"/>
          <w:sz w:val="20"/>
          <w:lang w:val="es-ES_tradnl"/>
        </w:rPr>
        <w:t xml:space="preserve"> Para ser beneficiario del apoyo del Fondo Estatal, además de los requisitos que al efecto establece esta Ley y su Reglamento, las víctimas deberán estar inscritas en el Registro Estatal a efecto de que la Comisión Estatal realice una evaluación integral de su entorno familiar y social con el objeto de contar con los elementos suficientes para determinar las medidas de la ayuda, asistencia, protección, reparación integral y, en su caso, la compensación.</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123. </w:t>
      </w:r>
      <w:r w:rsidRPr="00EA67C4">
        <w:rPr>
          <w:rFonts w:ascii="Arial" w:eastAsia="Calibri" w:hAnsi="Arial" w:cs="Arial"/>
          <w:spacing w:val="-4"/>
          <w:sz w:val="20"/>
          <w:lang w:val="es-ES_tradnl"/>
        </w:rPr>
        <w:t xml:space="preserve">El Fondo Estatal se conformará con: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Recursos previstos expresamente para dicho fin en el Presupuesto de Egresos del Estado de Tamaulipas en el rubro correspondiente, sin que pueda disponerse de dichos recursos para un fin diverso, y sin que pueda ser disminuido;</w:t>
      </w:r>
    </w:p>
    <w:p w:rsidR="00833179" w:rsidRPr="00EA67C4" w:rsidRDefault="00833179" w:rsidP="00EA67C4">
      <w:pPr>
        <w:tabs>
          <w:tab w:val="left" w:pos="851"/>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La aportación al Fondo Estatal se realizará siempre y cuando el patrimonio total del mismo sea inferior al 0.014% del gasto programable del Presupuesto de Egresos del Estado del año inmediato anterior; </w:t>
      </w:r>
    </w:p>
    <w:p w:rsidR="00833179" w:rsidRPr="00EA67C4" w:rsidRDefault="00833179" w:rsidP="00EA67C4">
      <w:pPr>
        <w:tabs>
          <w:tab w:val="left" w:pos="851"/>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Recursos obtenidos por la enajenación de bienes decomisados en procesos penales, en términos de lo previsto por la Ley de Extinción de Dominio para el Estado de Tamaulipas;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Recursos provenientes de las fianzas o garantías que se hagan efectivas cuando los procesados incumplan con las obligaciones impuestas por la autoridad, de conformidad con las reglas que rigen el Fondo Auxiliar para la Administración de Justicia del Estado de Tamaulipas y la normatividad aplicable;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Recursos provenientes de multas y sanciones pecuniarias impuestas por la autoridad administrativa o judicial cuando se violen deberes reconocidos por esta Ley, en términos de la normatividad aplicable;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w:t>
      </w:r>
      <w:r w:rsidRPr="00EA67C4">
        <w:rPr>
          <w:rFonts w:ascii="Arial" w:eastAsia="Calibri" w:hAnsi="Arial" w:cs="Arial"/>
          <w:spacing w:val="-4"/>
          <w:sz w:val="20"/>
          <w:lang w:val="es-ES_tradnl"/>
        </w:rPr>
        <w:t xml:space="preserve"> Donaciones o aportaciones en efectivo o especie realizadas por terceros, personas físicas o morales, de carácter público, privado o social, nacional o extranjera, de manera altruista;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VII.</w:t>
      </w:r>
      <w:r w:rsidRPr="00EA67C4">
        <w:rPr>
          <w:rFonts w:ascii="Arial" w:eastAsia="Calibri" w:hAnsi="Arial" w:cs="Arial"/>
          <w:spacing w:val="-4"/>
          <w:sz w:val="20"/>
          <w:lang w:val="es-ES_tradnl"/>
        </w:rPr>
        <w:t xml:space="preserve"> El monto de la reparación del daño cuando el beneficiario renuncie a ella o no lo reclame dentro del plazo legal establecido;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VIII.</w:t>
      </w:r>
      <w:r w:rsidRPr="00EA67C4">
        <w:rPr>
          <w:rFonts w:ascii="Arial" w:eastAsia="Calibri" w:hAnsi="Arial" w:cs="Arial"/>
          <w:spacing w:val="-4"/>
          <w:sz w:val="20"/>
          <w:lang w:val="es-ES_tradnl"/>
        </w:rPr>
        <w:t xml:space="preserve"> Las subastas públicas respecto de objetos o valores que se encuentren a disposición de autoridades investigadoras o judiciales, siempre y cuando no hayan sido reclamados por quien tenga derecho a ello, en términos de Ley;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IX. </w:t>
      </w:r>
      <w:r w:rsidRPr="00EA67C4">
        <w:rPr>
          <w:rFonts w:ascii="Arial" w:eastAsia="Calibri" w:hAnsi="Arial" w:cs="Arial"/>
          <w:spacing w:val="-4"/>
          <w:sz w:val="20"/>
          <w:lang w:val="es-ES_tradnl"/>
        </w:rPr>
        <w:t xml:space="preserve">Las sumas recuperadas por el Estado en los juicios de carácter civil, que se dirijan en contra de los servidores públicos que hayan sido encontrados como responsables de haber cometido violaciones a los derechos humanos;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w:t>
      </w:r>
      <w:r w:rsidRPr="00EA67C4">
        <w:rPr>
          <w:rFonts w:ascii="Arial" w:eastAsia="Calibri" w:hAnsi="Arial" w:cs="Arial"/>
          <w:spacing w:val="-4"/>
          <w:sz w:val="20"/>
          <w:lang w:val="es-ES_tradnl"/>
        </w:rPr>
        <w:t xml:space="preserve"> Los rendimientos que generen los recursos del Fondo Estatal;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w:t>
      </w:r>
      <w:r w:rsidRPr="00EA67C4">
        <w:rPr>
          <w:rFonts w:ascii="Arial" w:eastAsia="Calibri" w:hAnsi="Arial" w:cs="Arial"/>
          <w:spacing w:val="-4"/>
          <w:sz w:val="20"/>
          <w:lang w:val="es-ES_tradnl"/>
        </w:rPr>
        <w:t xml:space="preserve"> Los montos que se recuperen en virtud del derecho de repetición en los términos de Ley; y</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XII.</w:t>
      </w:r>
      <w:r w:rsidRPr="00EA67C4">
        <w:rPr>
          <w:rFonts w:ascii="Arial" w:eastAsia="Calibri" w:hAnsi="Arial" w:cs="Arial"/>
          <w:spacing w:val="-4"/>
          <w:sz w:val="20"/>
          <w:lang w:val="es-ES_tradnl"/>
        </w:rPr>
        <w:t xml:space="preserve"> Los demás recursos que se determinen en las disposiciones aplicables.</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Comisión Estatal velará por la optimización del uso de los recursos, priorizando en todo momento aquellos casos de mayor gravedad.</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124. </w:t>
      </w:r>
      <w:r w:rsidRPr="00EA67C4">
        <w:rPr>
          <w:rFonts w:ascii="Arial" w:eastAsia="Calibri" w:hAnsi="Arial" w:cs="Arial"/>
          <w:spacing w:val="-4"/>
          <w:sz w:val="20"/>
          <w:lang w:val="es-ES_tradnl"/>
        </w:rPr>
        <w:t>El Fondo Estatal estará exento de toda imposición de carácter fiscal local, así como de los diversos gravámenes a que pudieren estar sujetas las operaciones que se realicen con el Estado de Tamaulipas.</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Las personas públicas o privadas que colaboren por medio de donaciones u otro acto tendiente a apoyar e incrementar los fondos financieros para la implementación, operación y cumplimiento de la presente Ley, podrán acceder a los beneficios tributarios que las leyes de la materia establezcan.</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Comisión Estatal creará, mecanismos para la generación de recursos o aportes con el fin de atender al cumplimiento de los objetivos fijados en esta Ley.</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125.</w:t>
      </w:r>
      <w:r w:rsidRPr="00EA67C4">
        <w:rPr>
          <w:rFonts w:ascii="Arial" w:eastAsia="Calibri" w:hAnsi="Arial" w:cs="Arial"/>
          <w:spacing w:val="-4"/>
          <w:sz w:val="20"/>
          <w:lang w:val="es-ES_tradnl"/>
        </w:rPr>
        <w:t xml:space="preserve"> La Comisión Estatal deberá emitir las reglas de operación para el funcionamiento del Fondo, las cuales se regirán por lo establecido en esta Ley. </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DD701C" w:rsidRPr="00ED0C62" w:rsidRDefault="00EA67C4" w:rsidP="00ED0C62">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126.</w:t>
      </w:r>
      <w:r w:rsidRPr="00EA67C4">
        <w:rPr>
          <w:rFonts w:ascii="Arial" w:eastAsia="Calibri" w:hAnsi="Arial" w:cs="Arial"/>
          <w:spacing w:val="-4"/>
          <w:sz w:val="20"/>
          <w:lang w:val="es-ES_tradnl"/>
        </w:rPr>
        <w:t xml:space="preserve"> Cuando la situación lo amerite, en términos de lo establecido en el Reglamento, la Comisión podrá crear un fondo de emergencia para el otorgamiento de los recursos, el cual tendrá adjudicado parte de los recursos del Fondo por un tiempo determinado. El ejercicio de los recursos del fondo de emergencia no estará supeditado al dictamen a que se refiere el artículo 90, fracción I de la Ley.</w:t>
      </w:r>
    </w:p>
    <w:p w:rsidR="00DD701C" w:rsidRDefault="00DD701C" w:rsidP="00833179">
      <w:pPr>
        <w:tabs>
          <w:tab w:val="left" w:pos="851"/>
          <w:tab w:val="left" w:pos="9214"/>
        </w:tabs>
        <w:jc w:val="center"/>
        <w:rPr>
          <w:rFonts w:ascii="Arial" w:eastAsia="Calibri" w:hAnsi="Arial" w:cs="Arial"/>
          <w:b/>
          <w:spacing w:val="-4"/>
          <w:sz w:val="20"/>
          <w:lang w:val="es-ES_tradnl"/>
        </w:rPr>
      </w:pPr>
    </w:p>
    <w:p w:rsidR="00EA67C4" w:rsidRPr="00EA67C4" w:rsidRDefault="00EA67C4" w:rsidP="0083317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II</w:t>
      </w:r>
    </w:p>
    <w:p w:rsidR="00EA67C4" w:rsidRPr="00EA67C4" w:rsidRDefault="00EA67C4" w:rsidP="0083317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 ADMINISTRACIÓN</w:t>
      </w:r>
    </w:p>
    <w:p w:rsidR="00EA67C4" w:rsidRP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127.</w:t>
      </w:r>
      <w:r w:rsidRPr="00EA67C4">
        <w:rPr>
          <w:rFonts w:ascii="Arial" w:eastAsia="Calibri" w:hAnsi="Arial" w:cs="Arial"/>
          <w:spacing w:val="-4"/>
          <w:sz w:val="20"/>
          <w:lang w:val="es-ES_tradnl"/>
        </w:rPr>
        <w:t xml:space="preserve"> El Fondo Estatal será administrado por una institución de banca de desarrollo que funja como fiduciaria, de acuerdo a las instrucciones del Gobierno del Estado en su calidad de fideicomitente, siguiendo criterios de transparencia, oportunidad, eficiencia y rendición de cuentas.</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Comisión proveerá a las víctimas correspondientes los recursos para cubrir las medidas a que se refiere el Título Segundo de la Ley, con cargo al fondo. La víctima deberá comprobar el ejercicio del monto a más tardar a los treinta días posteriores de haber recibido el recurso. El Reglamento establecerá los criterios de comprobación, dentro de los cuales deberá señalar aquellos en los que los organismos públicos de protección de derechos humanos podrán auxiliar en la certificación del gasto.</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128.</w:t>
      </w:r>
      <w:r w:rsidRPr="00EA67C4">
        <w:rPr>
          <w:rFonts w:ascii="Arial" w:eastAsia="Calibri" w:hAnsi="Arial" w:cs="Arial"/>
          <w:spacing w:val="-4"/>
          <w:sz w:val="20"/>
          <w:lang w:val="es-ES_tradnl"/>
        </w:rPr>
        <w:t xml:space="preserve"> El manejo, administración y ejercicio de los recursos del Fondo y su fiscalización se regirá por lo dispuesto en la Ley de Fiscalización y Rendición de Cuentas para el Estado de Tamaulipas y demás normatividad aplicable.</w:t>
      </w:r>
    </w:p>
    <w:p w:rsidR="00833179" w:rsidRPr="00EA67C4" w:rsidRDefault="00833179"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129.</w:t>
      </w:r>
      <w:r w:rsidRPr="00EA67C4">
        <w:rPr>
          <w:rFonts w:ascii="Arial" w:eastAsia="Calibri" w:hAnsi="Arial" w:cs="Arial"/>
          <w:spacing w:val="-4"/>
          <w:sz w:val="20"/>
          <w:lang w:val="es-ES_tradnl"/>
        </w:rPr>
        <w:t xml:space="preserve"> El fideicomitente del Fondo Estatal, deberá: </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Vigilar que los recursos que conforman el Fondo Estatal se administren y ejerzan adecuadamente a fin de permitir el cumplimiento efectivo del objeto de esta Ley; </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Gestionar lo pertinente para que los recursos asignados al Fondo Estatal ingresen oportunamente al mismo;</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Presentar periódicamente informes y rendición de cuentas al Sistema Estatal;</w:t>
      </w:r>
    </w:p>
    <w:p w:rsidR="00833179" w:rsidRPr="00AE59BD" w:rsidRDefault="00833179"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709"/>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Crear mecanismos e incentivos para nutrir de recursos el Fondo; y </w:t>
      </w:r>
    </w:p>
    <w:p w:rsidR="00833179" w:rsidRPr="00AE59BD" w:rsidRDefault="00833179" w:rsidP="00EA67C4">
      <w:pPr>
        <w:tabs>
          <w:tab w:val="left" w:pos="709"/>
          <w:tab w:val="left" w:pos="9214"/>
        </w:tabs>
        <w:jc w:val="both"/>
        <w:rPr>
          <w:rFonts w:ascii="Arial" w:eastAsia="Calibri"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Realizar las previsiones necesarias a fin de procurar la solvencia del Fondo.</w:t>
      </w:r>
    </w:p>
    <w:p w:rsidR="00833179" w:rsidRPr="00AE59BD" w:rsidRDefault="00833179"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130.</w:t>
      </w:r>
      <w:r w:rsidRPr="00EA67C4">
        <w:rPr>
          <w:rFonts w:ascii="Arial" w:eastAsia="Calibri" w:hAnsi="Arial" w:cs="Arial"/>
          <w:spacing w:val="-4"/>
          <w:sz w:val="20"/>
          <w:lang w:val="es-ES_tradnl"/>
        </w:rPr>
        <w:t xml:space="preserve"> Los recursos del Fondo se aplicarán también para otorgar a la víctima los apoyos a que se refiere el Título Segundo y, en los casos de víctimas de delitos o de violación a derechos humanos, a la medida de compensación, en los términos de esta Ley y conforme al Reglamento respectivo. La Comisión determinará el apoyo o asistencia que corresponda otorgar a la víctima de los recursos del Fondo incluida la compensación, previa opinión que al respecto emita el Comité Interdisciplinario Evaluador.</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131.</w:t>
      </w:r>
      <w:r w:rsidRPr="00EA67C4">
        <w:rPr>
          <w:rFonts w:ascii="Arial" w:eastAsia="Calibri" w:hAnsi="Arial" w:cs="Arial"/>
          <w:spacing w:val="-4"/>
          <w:sz w:val="20"/>
          <w:lang w:val="es-ES_tradnl"/>
        </w:rPr>
        <w:t xml:space="preserve"> El Fondo Estatal será fiscalizado anualmente por la Contraloría Gubernamental.</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132. </w:t>
      </w:r>
      <w:r w:rsidRPr="00EA67C4">
        <w:rPr>
          <w:rFonts w:ascii="Arial" w:eastAsia="Calibri" w:hAnsi="Arial" w:cs="Arial"/>
          <w:spacing w:val="-4"/>
          <w:sz w:val="20"/>
          <w:lang w:val="es-ES_tradnl"/>
        </w:rPr>
        <w:t xml:space="preserve">El Estado se subrogará en los derechos de las víctimas para cobrar el importe que por concepto de compensación haya erogado en su favor con cargo al Fondo Estatal. </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Para tal efecto, se aportarán al Estado los elementos de prueba necesarios para el ejercicio de los derechos derivados de la subrogación.</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El Ministerio Público estará obligado a ofrecer los elementos probatorios señalados en el párrafo anterior, en los momentos procesales oportunos, a fin de garantizar que sean valorados por el juzgador al momento de dictar sentencia, misma que deberá prever de manera expresa la subrogación a favor del Estado en el derecho de la víctima a la reparación del daño y el monto correspondiente a dicha subrogación, en los casos en que así proceda.</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En el caso de las compensaciones por error judicial, éstas se cubrirán con cargo al presupuesto del Poder Judicial del Estado.</w:t>
      </w:r>
    </w:p>
    <w:p w:rsidR="00833179" w:rsidRPr="00AE59BD" w:rsidRDefault="00833179" w:rsidP="00EA67C4">
      <w:pPr>
        <w:tabs>
          <w:tab w:val="left" w:pos="9214"/>
        </w:tabs>
        <w:autoSpaceDE w:val="0"/>
        <w:autoSpaceDN w:val="0"/>
        <w:adjustRightInd w:val="0"/>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133. </w:t>
      </w:r>
      <w:r w:rsidRPr="00EA67C4">
        <w:rPr>
          <w:rFonts w:ascii="Arial" w:eastAsia="Calibri" w:hAnsi="Arial" w:cs="Arial"/>
          <w:spacing w:val="-4"/>
          <w:sz w:val="20"/>
          <w:lang w:val="es-ES_tradnl"/>
        </w:rPr>
        <w:t>El Estado ejercerá el procedimiento económico coactivo para hacer efectiva la subrogación del monto de la reparación conforme a las disposiciones aplicables, sin perjuicio de que dicho cobro pueda reclamarse por la víctima en la vía civil, para cobrar la reparación del daño del sentenciado o de quien esté obligado a cubrirla, en términos de las disposiciones que resulten aplicables.</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134.</w:t>
      </w:r>
      <w:r w:rsidRPr="00EA67C4">
        <w:rPr>
          <w:rFonts w:ascii="Arial" w:eastAsia="Calibri" w:hAnsi="Arial" w:cs="Arial"/>
          <w:spacing w:val="-4"/>
          <w:sz w:val="20"/>
          <w:lang w:val="es-ES_tradnl"/>
        </w:rPr>
        <w:t xml:space="preserve"> El Reglamento precisará el funcionamiento, alcance y criterios específicos de asignación de recursos del Fondo Estatal.</w:t>
      </w:r>
    </w:p>
    <w:p w:rsidR="00EA67C4" w:rsidRPr="00EA67C4" w:rsidRDefault="00EA67C4" w:rsidP="00EA67C4">
      <w:pPr>
        <w:tabs>
          <w:tab w:val="left" w:pos="851"/>
          <w:tab w:val="left" w:pos="9214"/>
        </w:tabs>
        <w:jc w:val="both"/>
        <w:rPr>
          <w:rFonts w:ascii="Arial" w:eastAsia="Calibri" w:hAnsi="Arial" w:cs="Arial"/>
          <w:b/>
          <w:spacing w:val="-4"/>
          <w:sz w:val="20"/>
          <w:lang w:val="es-ES_tradnl"/>
        </w:rPr>
      </w:pPr>
    </w:p>
    <w:p w:rsidR="00EA67C4" w:rsidRPr="00EA67C4" w:rsidRDefault="00EA67C4" w:rsidP="0083317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III</w:t>
      </w:r>
    </w:p>
    <w:p w:rsidR="00EA67C4" w:rsidRPr="00EA67C4" w:rsidRDefault="00EA67C4" w:rsidP="0083317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DEL PROCEDIMIENTO</w:t>
      </w:r>
    </w:p>
    <w:p w:rsidR="00EA67C4" w:rsidRPr="00AE59BD" w:rsidRDefault="00EA67C4" w:rsidP="00EA67C4">
      <w:pPr>
        <w:tabs>
          <w:tab w:val="left" w:pos="851"/>
          <w:tab w:val="left" w:pos="9214"/>
        </w:tabs>
        <w:jc w:val="both"/>
        <w:rPr>
          <w:rFonts w:ascii="Arial" w:eastAsia="Calibri" w:hAnsi="Arial" w:cs="Arial"/>
          <w:b/>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135. </w:t>
      </w:r>
      <w:r w:rsidRPr="00EA67C4">
        <w:rPr>
          <w:rFonts w:ascii="Arial" w:eastAsia="Calibri" w:hAnsi="Arial" w:cs="Arial"/>
          <w:spacing w:val="-4"/>
          <w:sz w:val="20"/>
          <w:lang w:val="es-ES_tradnl"/>
        </w:rPr>
        <w:t xml:space="preserve">Para acceder a los recursos del Fondo Estatal, la víctima deberá presentar su solicitud ante la Comisión Estatal de conformidad con lo señalado por esta Ley y su Reglamento. No procederá la gestión de negocios ni la representación de la víctima ante la Comisión Estatal de Atención a Víctimas para el acceso al Fondo de Atención a Víctimas. </w:t>
      </w:r>
    </w:p>
    <w:p w:rsidR="00833179" w:rsidRPr="00AE59BD" w:rsidRDefault="00833179" w:rsidP="00EA67C4">
      <w:pPr>
        <w:tabs>
          <w:tab w:val="left" w:pos="851"/>
          <w:tab w:val="left" w:pos="9214"/>
        </w:tabs>
        <w:jc w:val="both"/>
        <w:rPr>
          <w:rFonts w:ascii="Arial" w:eastAsia="Calibri" w:hAnsi="Arial" w:cs="Arial"/>
          <w:b/>
          <w:spacing w:val="-4"/>
          <w:sz w:val="16"/>
          <w:szCs w:val="16"/>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Quien reciba la solicitud la remitirá a la Comisión en un plazo que no podrá exceder los cinco días hábiles. </w:t>
      </w: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Las determinaciones de la Comisión respecto a cualquier tipo de pago, compensación o reparación del daño tendrán el carácter de resoluciones administrativas definitivas. Contra dichas resoluciones procederá el juicio de amparo.</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136.</w:t>
      </w:r>
      <w:r w:rsidRPr="00EA67C4">
        <w:rPr>
          <w:rFonts w:ascii="Arial" w:eastAsia="Calibri" w:hAnsi="Arial" w:cs="Arial"/>
          <w:spacing w:val="-4"/>
          <w:sz w:val="20"/>
          <w:lang w:val="es-ES_tradnl"/>
        </w:rPr>
        <w:t xml:space="preserve"> En cuanto reciba una solicitud, la Comisión Estatal la turnará al Comité Interdisciplinario Evaluador, para la integración del expediente que servirá de base para la determinación del Comisionado Ejecutivo en torno a los recursos de ayuda y, en su caso, la reparación que requiera la víctima.</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137.</w:t>
      </w:r>
      <w:r w:rsidRPr="00EA67C4">
        <w:rPr>
          <w:rFonts w:ascii="Arial" w:eastAsia="Calibri" w:hAnsi="Arial" w:cs="Arial"/>
          <w:spacing w:val="-4"/>
          <w:sz w:val="20"/>
          <w:lang w:val="es-ES_tradnl"/>
        </w:rPr>
        <w:t xml:space="preserve"> El Comité Interdisciplinario Evaluador deberá integrar dicho expediente en un plazo no mayor de cinco días hábiles, el cual deberá contener como mínimo: </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lastRenderedPageBreak/>
        <w:t>I.</w:t>
      </w:r>
      <w:r w:rsidRPr="00EA67C4">
        <w:rPr>
          <w:rFonts w:ascii="Arial" w:eastAsia="Calibri" w:hAnsi="Arial" w:cs="Arial"/>
          <w:spacing w:val="-4"/>
          <w:sz w:val="20"/>
          <w:lang w:val="es-ES_tradnl"/>
        </w:rPr>
        <w:t xml:space="preserve"> Los documentos presentados por la víctima; </w:t>
      </w:r>
    </w:p>
    <w:p w:rsidR="00833179" w:rsidRPr="00AE59BD" w:rsidRDefault="00833179" w:rsidP="00EA67C4">
      <w:pPr>
        <w:tabs>
          <w:tab w:val="left" w:pos="851"/>
          <w:tab w:val="left" w:pos="9214"/>
        </w:tabs>
        <w:jc w:val="both"/>
        <w:rPr>
          <w:rFonts w:ascii="Arial" w:eastAsia="Calibri" w:hAnsi="Arial" w:cs="Arial"/>
          <w:spacing w:val="-4"/>
          <w:sz w:val="16"/>
          <w:szCs w:val="16"/>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Descripción del daño o daños que haya sufrido la víctima;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Detalle de las necesidades que requiera la víctima para enfrentar las consecuencias del delito o de la violación a sus derechos humanos; y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En caso de contar con ello, relación de partes médicos o psicológicos donde detallen las afectaciones que tiene la víctima con motivo de la comisión del delito o de la violación a los derechos humanos.</w:t>
      </w:r>
    </w:p>
    <w:p w:rsidR="00833179" w:rsidRPr="00EA67C4" w:rsidRDefault="00833179" w:rsidP="00EA67C4">
      <w:pPr>
        <w:tabs>
          <w:tab w:val="left" w:pos="851"/>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138. </w:t>
      </w:r>
      <w:r w:rsidRPr="00EA67C4">
        <w:rPr>
          <w:rFonts w:ascii="Arial" w:eastAsia="Calibri" w:hAnsi="Arial" w:cs="Arial"/>
          <w:spacing w:val="-4"/>
          <w:sz w:val="20"/>
          <w:lang w:val="es-ES_tradnl"/>
        </w:rPr>
        <w:t>En el caso de la solicitud de ayuda o apoyo deberá agregarse además:</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Estudio de trabajo social elaborado por el Comité Interdisciplinario Evaluador en el que se haga una relación de las condiciones de victimización que enfrenta la víctima y las necesidades que requiere satisfacer para enfrentar las secuelas de la victimización;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Dictamen médico donde se especifique las afectaciones sufridas, las secuelas y el tratamiento, prótesis y demás necesidades que requiere la persona para su recuperación;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Dictamen psicológico en caso de que la víctima requiera atención a la salud mental donde se especifique las necesidades que requieren ser cubiertas para la recuperación de la víctima; y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Propuesta de resolución que se propone adopte la Comisión donde se justifique y argumente jurídicamente la necesidad de dicha ayuda.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víctima sólo estará obligada a entregar la información, documentación y pruebas que obren en su poder. Es responsabilidad del Comité lograr la integración de la carpeta respectiva.</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139. </w:t>
      </w:r>
      <w:r w:rsidRPr="00EA67C4">
        <w:rPr>
          <w:rFonts w:ascii="Arial" w:eastAsia="Calibri" w:hAnsi="Arial" w:cs="Arial"/>
          <w:spacing w:val="-4"/>
          <w:sz w:val="20"/>
          <w:lang w:val="es-ES_tradnl"/>
        </w:rPr>
        <w:t>Recibida la solicitud, ésta pasará a evaluación del Comité Interdisciplinario Evaluador para que integre la carpeta con los documentos señalados en el artículo anterior, analice, valore y concrete las medidas que se otorgarán en cada caso.</w:t>
      </w:r>
    </w:p>
    <w:p w:rsidR="00833179" w:rsidRPr="00EA67C4" w:rsidRDefault="00833179" w:rsidP="00EA67C4">
      <w:pPr>
        <w:tabs>
          <w:tab w:val="left" w:pos="851"/>
          <w:tab w:val="left" w:pos="9214"/>
        </w:tabs>
        <w:jc w:val="both"/>
        <w:rPr>
          <w:rFonts w:ascii="Arial" w:eastAsia="Calibri" w:hAnsi="Arial" w:cs="Arial"/>
          <w:b/>
          <w:spacing w:val="-4"/>
          <w:sz w:val="20"/>
          <w:lang w:val="es-ES_tradnl"/>
        </w:rPr>
      </w:pPr>
    </w:p>
    <w:p w:rsidR="00EA67C4" w:rsidRP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El Reglamento de esta Ley especificará el procedimiento que se seguirá para el otorgamiento de la ayuda. </w:t>
      </w: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 Comisión deberá integrar el expediente completo en un plazo no mayor a veinte días hábiles y resolver con base a su dictamen la procedencia de la solicitud.</w:t>
      </w:r>
    </w:p>
    <w:p w:rsidR="00833179" w:rsidRPr="00EA67C4" w:rsidRDefault="00833179"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140.</w:t>
      </w:r>
      <w:r w:rsidRPr="00EA67C4">
        <w:rPr>
          <w:rFonts w:ascii="Arial" w:eastAsia="Calibri" w:hAnsi="Arial" w:cs="Arial"/>
          <w:spacing w:val="-4"/>
          <w:sz w:val="20"/>
          <w:lang w:val="es-ES_tradnl"/>
        </w:rPr>
        <w:t xml:space="preserve"> Las solicitudes para acceder a los recursos del Fondo en materia de reparación serán procedentes siempre que la víctima: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Cuente con sentencia ejecutoria en la que se indique que sufrió el daño por dichos ilícitos, así como el monto a pagar y/</w:t>
      </w:r>
      <w:proofErr w:type="spellStart"/>
      <w:r w:rsidRPr="00EA67C4">
        <w:rPr>
          <w:rFonts w:ascii="Arial" w:eastAsia="Calibri" w:hAnsi="Arial" w:cs="Arial"/>
          <w:spacing w:val="-4"/>
          <w:sz w:val="20"/>
          <w:lang w:val="es-ES_tradnl"/>
        </w:rPr>
        <w:t>o</w:t>
      </w:r>
      <w:proofErr w:type="spellEnd"/>
      <w:r w:rsidRPr="00EA67C4">
        <w:rPr>
          <w:rFonts w:ascii="Arial" w:eastAsia="Calibri" w:hAnsi="Arial" w:cs="Arial"/>
          <w:spacing w:val="-4"/>
          <w:sz w:val="20"/>
          <w:lang w:val="es-ES_tradnl"/>
        </w:rPr>
        <w:t xml:space="preserve"> otras formas de reparación;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No haya alcanzado el pago total de los daños que se le causaron;</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No haya recibido la reparación integral del daño por cualquier otra vía, lo que podrá acreditarse con el oficio del juez de la causa penal o con otro medio fehaciente; y </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851"/>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Presente solicitud de asistencia, ayuda o reparación integral, siempre y cuando dicha solicitud sea avalada por la Comisión.</w:t>
      </w:r>
    </w:p>
    <w:p w:rsidR="00833179" w:rsidRPr="00EA67C4" w:rsidRDefault="00833179" w:rsidP="00EA67C4">
      <w:pPr>
        <w:tabs>
          <w:tab w:val="left" w:pos="851"/>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141.</w:t>
      </w:r>
      <w:r w:rsidRPr="00EA67C4">
        <w:rPr>
          <w:rFonts w:ascii="Arial" w:eastAsia="Calibri" w:hAnsi="Arial" w:cs="Arial"/>
          <w:spacing w:val="-4"/>
          <w:sz w:val="20"/>
          <w:lang w:val="es-ES_tradnl"/>
        </w:rPr>
        <w:t xml:space="preserve"> Las solicitudes que se presenten en términos de este Capítulo se atenderán considerando: </w:t>
      </w:r>
    </w:p>
    <w:p w:rsidR="00184724" w:rsidRPr="00EA67C4" w:rsidRDefault="00184724"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709"/>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w:t>
      </w:r>
      <w:r w:rsidRPr="00EA67C4">
        <w:rPr>
          <w:rFonts w:ascii="Arial" w:eastAsia="Calibri" w:hAnsi="Arial" w:cs="Arial"/>
          <w:spacing w:val="-4"/>
          <w:sz w:val="20"/>
          <w:lang w:val="es-ES_tradnl"/>
        </w:rPr>
        <w:t xml:space="preserve"> La condición socioeconómica de la víctima; </w:t>
      </w:r>
    </w:p>
    <w:p w:rsidR="00833179" w:rsidRPr="00EA67C4" w:rsidRDefault="00833179" w:rsidP="00EA67C4">
      <w:pPr>
        <w:tabs>
          <w:tab w:val="left" w:pos="709"/>
          <w:tab w:val="left" w:pos="9214"/>
        </w:tabs>
        <w:jc w:val="both"/>
        <w:rPr>
          <w:rFonts w:ascii="Arial" w:eastAsia="Calibri" w:hAnsi="Arial" w:cs="Arial"/>
          <w:spacing w:val="-4"/>
          <w:sz w:val="20"/>
          <w:lang w:val="es-ES_tradnl"/>
        </w:rPr>
      </w:pPr>
    </w:p>
    <w:p w:rsidR="00EA67C4" w:rsidRDefault="00EA67C4" w:rsidP="00EA67C4">
      <w:pPr>
        <w:tabs>
          <w:tab w:val="left" w:pos="709"/>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w:t>
      </w:r>
      <w:r w:rsidRPr="00EA67C4">
        <w:rPr>
          <w:rFonts w:ascii="Arial" w:eastAsia="Calibri" w:hAnsi="Arial" w:cs="Arial"/>
          <w:spacing w:val="-4"/>
          <w:sz w:val="20"/>
          <w:lang w:val="es-ES_tradnl"/>
        </w:rPr>
        <w:t xml:space="preserve"> La repercusión del daño en la vida familiar; </w:t>
      </w:r>
    </w:p>
    <w:p w:rsidR="00833179" w:rsidRPr="00EA67C4" w:rsidRDefault="00833179" w:rsidP="00EA67C4">
      <w:pPr>
        <w:tabs>
          <w:tab w:val="left" w:pos="709"/>
          <w:tab w:val="left" w:pos="9214"/>
        </w:tabs>
        <w:jc w:val="both"/>
        <w:rPr>
          <w:rFonts w:ascii="Arial" w:eastAsia="Calibri" w:hAnsi="Arial" w:cs="Arial"/>
          <w:spacing w:val="-4"/>
          <w:sz w:val="20"/>
          <w:lang w:val="es-ES_tradnl"/>
        </w:rPr>
      </w:pPr>
    </w:p>
    <w:p w:rsidR="00EA67C4" w:rsidRDefault="00EA67C4" w:rsidP="00EA67C4">
      <w:pPr>
        <w:tabs>
          <w:tab w:val="left" w:pos="709"/>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III.</w:t>
      </w:r>
      <w:r w:rsidRPr="00EA67C4">
        <w:rPr>
          <w:rFonts w:ascii="Arial" w:eastAsia="Calibri" w:hAnsi="Arial" w:cs="Arial"/>
          <w:spacing w:val="-4"/>
          <w:sz w:val="20"/>
          <w:lang w:val="es-ES_tradnl"/>
        </w:rPr>
        <w:t xml:space="preserve"> La imposibilidad de trabajar como consecuencia del daño; </w:t>
      </w:r>
    </w:p>
    <w:p w:rsidR="00833179" w:rsidRPr="00EA67C4" w:rsidRDefault="00833179" w:rsidP="00EA67C4">
      <w:pPr>
        <w:tabs>
          <w:tab w:val="left" w:pos="709"/>
          <w:tab w:val="left" w:pos="9214"/>
        </w:tabs>
        <w:jc w:val="both"/>
        <w:rPr>
          <w:rFonts w:ascii="Arial" w:eastAsia="Calibri" w:hAnsi="Arial" w:cs="Arial"/>
          <w:spacing w:val="-4"/>
          <w:sz w:val="20"/>
          <w:lang w:val="es-ES_tradnl"/>
        </w:rPr>
      </w:pPr>
    </w:p>
    <w:p w:rsidR="00EA67C4" w:rsidRDefault="00EA67C4" w:rsidP="00EA67C4">
      <w:pPr>
        <w:tabs>
          <w:tab w:val="left" w:pos="709"/>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IV.</w:t>
      </w:r>
      <w:r w:rsidRPr="00EA67C4">
        <w:rPr>
          <w:rFonts w:ascii="Arial" w:eastAsia="Calibri" w:hAnsi="Arial" w:cs="Arial"/>
          <w:spacing w:val="-4"/>
          <w:sz w:val="20"/>
          <w:lang w:val="es-ES_tradnl"/>
        </w:rPr>
        <w:t xml:space="preserve"> El número y la edad de los dependientes económicos; y </w:t>
      </w:r>
    </w:p>
    <w:p w:rsidR="00833179" w:rsidRPr="00EA67C4" w:rsidRDefault="00833179" w:rsidP="00EA67C4">
      <w:pPr>
        <w:tabs>
          <w:tab w:val="left" w:pos="709"/>
          <w:tab w:val="left" w:pos="9214"/>
        </w:tabs>
        <w:jc w:val="both"/>
        <w:rPr>
          <w:rFonts w:ascii="Arial" w:eastAsia="Calibri" w:hAnsi="Arial" w:cs="Arial"/>
          <w:spacing w:val="-4"/>
          <w:sz w:val="20"/>
          <w:lang w:val="es-ES_tradnl"/>
        </w:rPr>
      </w:pPr>
    </w:p>
    <w:p w:rsidR="00EA67C4" w:rsidRPr="00EA67C4" w:rsidRDefault="00EA67C4" w:rsidP="00EA67C4">
      <w:pPr>
        <w:tabs>
          <w:tab w:val="left" w:pos="709"/>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V.</w:t>
      </w:r>
      <w:r w:rsidRPr="00EA67C4">
        <w:rPr>
          <w:rFonts w:ascii="Arial" w:eastAsia="Calibri" w:hAnsi="Arial" w:cs="Arial"/>
          <w:spacing w:val="-4"/>
          <w:sz w:val="20"/>
          <w:lang w:val="es-ES_tradnl"/>
        </w:rPr>
        <w:t xml:space="preserve"> Los recursos disponibles en el Fondo Estatal.</w:t>
      </w:r>
    </w:p>
    <w:p w:rsidR="00EA67C4" w:rsidRPr="00EA67C4" w:rsidRDefault="00EA67C4" w:rsidP="00EA67C4">
      <w:pPr>
        <w:tabs>
          <w:tab w:val="left" w:pos="709"/>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83317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CAPÍTULO IV</w:t>
      </w:r>
    </w:p>
    <w:p w:rsidR="00EA67C4" w:rsidRPr="00EA67C4" w:rsidRDefault="00EA67C4" w:rsidP="00833179">
      <w:pPr>
        <w:tabs>
          <w:tab w:val="left" w:pos="851"/>
          <w:tab w:val="left" w:pos="9214"/>
        </w:tabs>
        <w:jc w:val="center"/>
        <w:rPr>
          <w:rFonts w:ascii="Arial" w:eastAsia="Calibri" w:hAnsi="Arial" w:cs="Arial"/>
          <w:b/>
          <w:spacing w:val="-4"/>
          <w:sz w:val="20"/>
          <w:lang w:val="es-ES_tradnl"/>
        </w:rPr>
      </w:pPr>
      <w:r w:rsidRPr="00EA67C4">
        <w:rPr>
          <w:rFonts w:ascii="Arial" w:eastAsia="Calibri" w:hAnsi="Arial" w:cs="Arial"/>
          <w:b/>
          <w:spacing w:val="-4"/>
          <w:sz w:val="20"/>
          <w:lang w:val="es-ES_tradnl"/>
        </w:rPr>
        <w:t>DE LA REPARACIÓN</w:t>
      </w:r>
    </w:p>
    <w:p w:rsidR="00EA67C4" w:rsidRPr="00EA67C4" w:rsidRDefault="00EA67C4" w:rsidP="00EA67C4">
      <w:pPr>
        <w:tabs>
          <w:tab w:val="left" w:pos="851"/>
          <w:tab w:val="left" w:pos="9214"/>
        </w:tabs>
        <w:jc w:val="both"/>
        <w:rPr>
          <w:rFonts w:ascii="Arial" w:eastAsia="Calibri" w:hAnsi="Arial" w:cs="Arial"/>
          <w:b/>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142.</w:t>
      </w:r>
      <w:r w:rsidRPr="00EA67C4">
        <w:rPr>
          <w:rFonts w:ascii="Arial" w:eastAsia="Calibri" w:hAnsi="Arial" w:cs="Arial"/>
          <w:spacing w:val="-4"/>
          <w:sz w:val="20"/>
          <w:lang w:val="es-ES_tradnl"/>
        </w:rPr>
        <w:t xml:space="preserve"> Si el Estado no pudiese hacer efectiva total o parcialmente la orden de compensación, establecida por mandato judicial o por acuerdo de la Comisión Estatal, deberá justificar la razón y tomar las medidas suficientes para cobrar su valor, o gestionar lo pertinente a fin de lograr que se concrete la reparación integral de la víctima.</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143.</w:t>
      </w:r>
      <w:r w:rsidRPr="00EA67C4">
        <w:rPr>
          <w:rFonts w:ascii="Arial" w:eastAsia="Calibri" w:hAnsi="Arial" w:cs="Arial"/>
          <w:spacing w:val="-4"/>
          <w:sz w:val="20"/>
          <w:lang w:val="es-ES_tradnl"/>
        </w:rPr>
        <w:t xml:space="preserve"> Cuando la determinación y cuantificación del apoyo y reparación no haya sido dada por autoridad judicial u organismo nacional o internacional de protección de los derechos humanos, ésta deberá ser realizada por la Comisión Estatal. Si la misma no fue documentada en el procedimiento penal, esta Comisión Estatal procederá a su documentación e integración del expediente conforme lo señalado en el presente Capítulo.</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144.</w:t>
      </w:r>
      <w:r w:rsidRPr="00EA67C4">
        <w:rPr>
          <w:rFonts w:ascii="Arial" w:eastAsia="Calibri" w:hAnsi="Arial" w:cs="Arial"/>
          <w:spacing w:val="-4"/>
          <w:sz w:val="20"/>
          <w:lang w:val="es-ES_tradnl"/>
        </w:rPr>
        <w:t xml:space="preserve"> Cuando parte del daño sufrido se explique a consecuencia del actuar u omitir de la víctima, dicha conducta podrá ser tomada en cuenta al momento de determinar la indemnización.</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851"/>
          <w:tab w:val="left" w:pos="9214"/>
        </w:tabs>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145.</w:t>
      </w:r>
      <w:r w:rsidRPr="00EA67C4">
        <w:rPr>
          <w:rFonts w:ascii="Arial" w:eastAsia="Calibri" w:hAnsi="Arial" w:cs="Arial"/>
          <w:spacing w:val="-4"/>
          <w:sz w:val="20"/>
          <w:lang w:val="es-ES_tradnl"/>
        </w:rPr>
        <w:t xml:space="preserve"> Cuando el daño haya sido causado por más de un agente y no sea posible identificar la exacta participación de cada uno de ellos, se establecerá una responsabilidad subsidiaria frente a la víctima, y se distribuirá el monto del pago de la indemnización en partes iguales entre todos los </w:t>
      </w:r>
      <w:proofErr w:type="spellStart"/>
      <w:r w:rsidRPr="00EA67C4">
        <w:rPr>
          <w:rFonts w:ascii="Arial" w:eastAsia="Calibri" w:hAnsi="Arial" w:cs="Arial"/>
          <w:spacing w:val="-4"/>
          <w:sz w:val="20"/>
          <w:lang w:val="es-ES_tradnl"/>
        </w:rPr>
        <w:t>cocausantes</w:t>
      </w:r>
      <w:proofErr w:type="spellEnd"/>
      <w:r w:rsidRPr="00EA67C4">
        <w:rPr>
          <w:rFonts w:ascii="Arial" w:eastAsia="Calibri" w:hAnsi="Arial" w:cs="Arial"/>
          <w:spacing w:val="-4"/>
          <w:sz w:val="20"/>
          <w:lang w:val="es-ES_tradnl"/>
        </w:rPr>
        <w:t xml:space="preserve"> previo acuerdo de la Comisión Estatal.</w:t>
      </w:r>
    </w:p>
    <w:p w:rsidR="00833179" w:rsidRPr="00EA67C4" w:rsidRDefault="00833179" w:rsidP="00EA67C4">
      <w:pPr>
        <w:tabs>
          <w:tab w:val="left" w:pos="851"/>
          <w:tab w:val="left" w:pos="9214"/>
        </w:tabs>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146.</w:t>
      </w:r>
      <w:r w:rsidRPr="00EA67C4">
        <w:rPr>
          <w:rFonts w:ascii="Arial" w:eastAsia="Calibri" w:hAnsi="Arial" w:cs="Arial"/>
          <w:spacing w:val="-4"/>
          <w:sz w:val="20"/>
          <w:lang w:val="es-ES_tradnl"/>
        </w:rPr>
        <w:t xml:space="preserve"> Las medidas de ayuda y asistencia podrán ser de diversa índole, en cumplimiento de las disposiciones de la Ley General, esta Ley y su Reglamento. La reparación integral deberá cubrirse mediante moneda nacional, con la excepción de que se podrá pagar en especie de acuerdo a la resolución dictada por la Comisión Estatal.</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147.</w:t>
      </w:r>
      <w:r w:rsidRPr="00EA67C4">
        <w:rPr>
          <w:rFonts w:ascii="Arial" w:eastAsia="Calibri" w:hAnsi="Arial" w:cs="Arial"/>
          <w:spacing w:val="-4"/>
          <w:sz w:val="20"/>
          <w:lang w:val="es-ES_tradnl"/>
        </w:rPr>
        <w:t xml:space="preserve"> La Comisión Estatal tendrá facultades para cubrir las necesidades en términos de asistencia, ayuda y reparación integral, a través de los programas gubernamentales federales, estatales o municipales con que se cuente.</w:t>
      </w:r>
    </w:p>
    <w:p w:rsidR="00833179" w:rsidRPr="00EA67C4" w:rsidRDefault="0083317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spacing w:val="-4"/>
          <w:sz w:val="20"/>
          <w:lang w:val="es-ES_tradnl"/>
        </w:rPr>
        <w:t>ARTÍCULO 148.</w:t>
      </w:r>
      <w:r w:rsidRPr="00EA67C4">
        <w:rPr>
          <w:rFonts w:ascii="Arial" w:eastAsia="Calibri" w:hAnsi="Arial" w:cs="Arial"/>
          <w:spacing w:val="-4"/>
          <w:sz w:val="20"/>
          <w:lang w:val="es-ES_tradnl"/>
        </w:rPr>
        <w:t xml:space="preserve"> Cuando proceda el pago de la reparación, el fondo registrará el fallo judicial que lo motivó y el monto de la indemnización, que será de consulta pública.</w:t>
      </w:r>
    </w:p>
    <w:p w:rsidR="00184724" w:rsidRDefault="00184724"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833179">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TÍTULO SEXTO</w:t>
      </w:r>
    </w:p>
    <w:p w:rsidR="00EA67C4" w:rsidRPr="00EA67C4" w:rsidRDefault="00EA67C4" w:rsidP="00833179">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 CAPACITACIÓN, FORMACIÓN, ACTUALIZACIÓN Y ESPECIALIZACIÓN</w:t>
      </w:r>
    </w:p>
    <w:p w:rsidR="00EA67C4" w:rsidRPr="00EA67C4" w:rsidRDefault="00EA67C4" w:rsidP="00833179">
      <w:pPr>
        <w:tabs>
          <w:tab w:val="left" w:pos="9214"/>
        </w:tabs>
        <w:autoSpaceDE w:val="0"/>
        <w:autoSpaceDN w:val="0"/>
        <w:adjustRightInd w:val="0"/>
        <w:jc w:val="center"/>
        <w:rPr>
          <w:rFonts w:ascii="Arial" w:eastAsia="Calibri" w:hAnsi="Arial" w:cs="Arial"/>
          <w:b/>
          <w:bCs/>
          <w:spacing w:val="-4"/>
          <w:sz w:val="20"/>
          <w:lang w:val="es-ES_tradnl"/>
        </w:rPr>
      </w:pPr>
    </w:p>
    <w:p w:rsidR="00EA67C4" w:rsidRPr="00EA67C4" w:rsidRDefault="00EA67C4" w:rsidP="00833179">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ÚNICO</w:t>
      </w:r>
    </w:p>
    <w:p w:rsidR="00EA67C4" w:rsidRPr="00EA67C4" w:rsidRDefault="00EA67C4" w:rsidP="00EA67C4">
      <w:pPr>
        <w:tabs>
          <w:tab w:val="left" w:pos="9214"/>
        </w:tabs>
        <w:autoSpaceDE w:val="0"/>
        <w:autoSpaceDN w:val="0"/>
        <w:adjustRightInd w:val="0"/>
        <w:jc w:val="both"/>
        <w:rPr>
          <w:rFonts w:ascii="Arial" w:eastAsia="Calibri" w:hAnsi="Arial" w:cs="Arial"/>
          <w:bCs/>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149. </w:t>
      </w:r>
      <w:r w:rsidRPr="00EA67C4">
        <w:rPr>
          <w:rFonts w:ascii="Arial" w:eastAsia="Calibri" w:hAnsi="Arial" w:cs="Arial"/>
          <w:bCs/>
          <w:spacing w:val="-4"/>
          <w:sz w:val="20"/>
          <w:lang w:val="es-ES_tradnl"/>
        </w:rPr>
        <w:t>L</w:t>
      </w:r>
      <w:r w:rsidRPr="00EA67C4">
        <w:rPr>
          <w:rFonts w:ascii="Arial" w:eastAsia="Calibri" w:hAnsi="Arial" w:cs="Arial"/>
          <w:spacing w:val="-4"/>
          <w:sz w:val="20"/>
          <w:lang w:val="es-ES_tradnl"/>
        </w:rPr>
        <w:t>os integrantes del Sistema Estatal que tengan contacto con la víctima en cumplimento de medidas de atención, asistencia, ayuda, apoyo, reparación integral o cualquier mecanismo de acceso a la justicia, deberán incluir dentro de sus programas contenidos temáticos sobre los principios, derechos, mecanismos, acciones y procedimientos reconocidos por la Ley General y esta Ley; así como las disposiciones específicas de derechos humanos contenidos en la Constitución Política de los Estados Unidos Mexicanos, en los tratados internacionales, protocolos específicos y demás instrumentos internacionales en materia de Derechos Humanos.</w:t>
      </w:r>
    </w:p>
    <w:p w:rsidR="000D0D33" w:rsidRPr="00EA67C4" w:rsidRDefault="000D0D33"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Dichas dependencias y entidades deberán diseñar e implementar un sistema de seguimiento que logre medir el impacto de la capacitación en los miembros de sus respectivas dependencias. A dicho efecto deberá tenerse en cuenta, entre otros aspectos, las denuncias y quejas hechas contra dichos servidores, las sanciones impuestas, las entrevistas y sondeos directos practicados a las víctimas.</w:t>
      </w:r>
    </w:p>
    <w:p w:rsidR="000D0D33" w:rsidRDefault="000D0D33" w:rsidP="00EA67C4">
      <w:pPr>
        <w:tabs>
          <w:tab w:val="left" w:pos="9214"/>
        </w:tabs>
        <w:autoSpaceDE w:val="0"/>
        <w:autoSpaceDN w:val="0"/>
        <w:adjustRightInd w:val="0"/>
        <w:jc w:val="both"/>
        <w:rPr>
          <w:rFonts w:ascii="Arial" w:eastAsia="Calibri" w:hAnsi="Arial" w:cs="Arial"/>
          <w:b/>
          <w:spacing w:val="-4"/>
          <w:sz w:val="20"/>
          <w:lang w:val="es-ES_tradnl"/>
        </w:rPr>
      </w:pPr>
    </w:p>
    <w:p w:rsidR="00184724" w:rsidRPr="00EA67C4" w:rsidRDefault="00184724" w:rsidP="00EA67C4">
      <w:pPr>
        <w:tabs>
          <w:tab w:val="left" w:pos="9214"/>
        </w:tabs>
        <w:autoSpaceDE w:val="0"/>
        <w:autoSpaceDN w:val="0"/>
        <w:adjustRightInd w:val="0"/>
        <w:jc w:val="both"/>
        <w:rPr>
          <w:rFonts w:ascii="Arial" w:eastAsia="Calibri" w:hAnsi="Arial" w:cs="Arial"/>
          <w:b/>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150. </w:t>
      </w:r>
      <w:r w:rsidRPr="00EA67C4">
        <w:rPr>
          <w:rFonts w:ascii="Arial" w:eastAsia="Calibri" w:hAnsi="Arial" w:cs="Arial"/>
          <w:spacing w:val="-4"/>
          <w:sz w:val="20"/>
          <w:lang w:val="es-ES_tradnl"/>
        </w:rPr>
        <w:t>Todo procedimiento de ingreso, selección, permanencia, estímulo, promoción y reconocimiento de servidores públicos que, por su competencia, tengan trato directo o brinden su servicio a víctimas en cumplimento de medidas de asistencia, ayuda, apoyo, reparación integral o cualquier mecanismo de acceso a la justicia, deberá incluir dentro de los criterios de valoración, un rubro relativo a derechos humanos.</w:t>
      </w:r>
    </w:p>
    <w:p w:rsidR="000D0D33" w:rsidRPr="00EA67C4" w:rsidRDefault="000D0D33"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151. </w:t>
      </w:r>
      <w:r w:rsidRPr="00EA67C4">
        <w:rPr>
          <w:rFonts w:ascii="Arial" w:eastAsia="Calibri" w:hAnsi="Arial" w:cs="Arial"/>
          <w:spacing w:val="-4"/>
          <w:sz w:val="20"/>
          <w:lang w:val="es-ES_tradnl"/>
        </w:rPr>
        <w:t>Las dependencias y entidades de la administración pública estatal deberán capacitar a sus funcionarios y empleados con el objeto de que la víctima reciba atención especializada de acuerdo al tipo de victimización sufrido, y tenga expeditos los derechos que le otorga la Constitución Política de los Estados Unidos Mexicanos y los tratados internacionales en materia de Derechos Humanos.</w:t>
      </w:r>
    </w:p>
    <w:p w:rsidR="000D0D33" w:rsidRPr="00EA67C4" w:rsidRDefault="000D0D33"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152. </w:t>
      </w:r>
      <w:r w:rsidRPr="00EA67C4">
        <w:rPr>
          <w:rFonts w:ascii="Arial" w:eastAsia="Calibri" w:hAnsi="Arial" w:cs="Arial"/>
          <w:spacing w:val="-4"/>
          <w:sz w:val="20"/>
          <w:lang w:val="es-ES_tradnl"/>
        </w:rPr>
        <w:t xml:space="preserve">Los institutos y academias que sean responsables de la capacitación, formación, actualización y especialización de los servidores públicos ministeriales, policiales y periciales, estatales y municipales, deberán coordinarse entre sí con el objeto de cumplir cabalmente los Programas Rectores de Profesionalización señalados en la Ley General del Sistema Nacional de Seguridad Pública y los lineamientos mínimos impuestos y derivados de la Ley General de Víctimas. </w:t>
      </w:r>
    </w:p>
    <w:p w:rsidR="000D0D33" w:rsidRPr="00EA67C4" w:rsidRDefault="000D0D33"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 xml:space="preserve">Asimismo, deberán proponer convenios de colaboración con universidades y otras instituciones educativas, públicas o privadas, nacionales o extranjeras, con el objeto de brindar formación académica integral y de excelencia a los servidores públicos de sus respectivas dependencias. </w:t>
      </w:r>
    </w:p>
    <w:p w:rsidR="000D0D33" w:rsidRPr="00EA67C4" w:rsidRDefault="000D0D33"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Las obligaciones enunciadas en el presente artículo rigen también para las entidades homólogas de capacitación, formación, actualización y especialización de los miembros del Poder Judicial del Estado.</w:t>
      </w:r>
    </w:p>
    <w:p w:rsidR="000D0D33" w:rsidRPr="00EA67C4" w:rsidRDefault="000D0D33"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153. </w:t>
      </w:r>
      <w:r w:rsidRPr="00EA67C4">
        <w:rPr>
          <w:rFonts w:ascii="Arial" w:eastAsia="Calibri" w:hAnsi="Arial" w:cs="Arial"/>
          <w:spacing w:val="-4"/>
          <w:sz w:val="20"/>
          <w:lang w:val="es-ES_tradnl"/>
        </w:rPr>
        <w:t>La Comisión de Derechos Humanos del Estado deberá realizar sus labores prioritariamente, enfocadas a que la asistencia, apoyo, asesoramiento y seguimiento sea eficaz y permita un ejercicio real de los derechos de las víctimas.</w:t>
      </w:r>
    </w:p>
    <w:p w:rsidR="000D0D33" w:rsidRPr="00EA67C4" w:rsidRDefault="000D0D33"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widowControl w:val="0"/>
        <w:tabs>
          <w:tab w:val="left" w:pos="9214"/>
        </w:tabs>
        <w:contextualSpacing/>
        <w:jc w:val="both"/>
        <w:rPr>
          <w:rFonts w:ascii="Arial" w:eastAsia="Calibri" w:hAnsi="Arial" w:cs="Arial"/>
          <w:spacing w:val="-4"/>
          <w:sz w:val="20"/>
          <w:lang w:val="es-ES_tradnl"/>
        </w:rPr>
      </w:pPr>
      <w:r w:rsidRPr="00EA67C4">
        <w:rPr>
          <w:rFonts w:ascii="Arial" w:eastAsia="Calibri" w:hAnsi="Arial" w:cs="Arial"/>
          <w:b/>
          <w:spacing w:val="-4"/>
          <w:sz w:val="20"/>
          <w:lang w:val="es-ES_tradnl"/>
        </w:rPr>
        <w:t xml:space="preserve">ARTÍCULO 154. </w:t>
      </w:r>
      <w:r w:rsidRPr="00EA67C4">
        <w:rPr>
          <w:rFonts w:ascii="Arial" w:eastAsia="Calibri" w:hAnsi="Arial" w:cs="Arial"/>
          <w:spacing w:val="-4"/>
          <w:sz w:val="20"/>
          <w:lang w:val="es-ES_tradnl"/>
        </w:rPr>
        <w:t>Como parte de la asistencia, atención y reparación integral, se brindará a las víctimas formación, capacitación y orientación ocupacional.</w:t>
      </w:r>
    </w:p>
    <w:p w:rsidR="000D0D33" w:rsidRPr="00EA67C4" w:rsidRDefault="000D0D33" w:rsidP="00EA67C4">
      <w:pPr>
        <w:widowControl w:val="0"/>
        <w:tabs>
          <w:tab w:val="left" w:pos="9214"/>
        </w:tabs>
        <w:contextualSpacing/>
        <w:jc w:val="both"/>
        <w:rPr>
          <w:rFonts w:ascii="Arial" w:eastAsia="Calibri" w:hAnsi="Arial" w:cs="Arial"/>
          <w:b/>
          <w:spacing w:val="-4"/>
          <w:sz w:val="20"/>
          <w:lang w:val="es-ES_tradnl"/>
        </w:rPr>
      </w:pPr>
    </w:p>
    <w:p w:rsidR="00EA67C4" w:rsidRDefault="00EA67C4" w:rsidP="00EA67C4">
      <w:pPr>
        <w:widowControl w:val="0"/>
        <w:tabs>
          <w:tab w:val="left" w:pos="9214"/>
        </w:tabs>
        <w:contextualSpacing/>
        <w:jc w:val="both"/>
        <w:rPr>
          <w:rFonts w:ascii="Arial" w:eastAsia="Calibri" w:hAnsi="Arial" w:cs="Arial"/>
          <w:spacing w:val="-4"/>
          <w:sz w:val="20"/>
          <w:lang w:val="es-ES_tradnl"/>
        </w:rPr>
      </w:pPr>
      <w:r w:rsidRPr="00EA67C4">
        <w:rPr>
          <w:rFonts w:ascii="Arial" w:eastAsia="Calibri" w:hAnsi="Arial" w:cs="Arial"/>
          <w:spacing w:val="-4"/>
          <w:sz w:val="20"/>
          <w:lang w:val="es-ES_tradnl"/>
        </w:rPr>
        <w:t>La formación y capacitación se realizará con enfoque diferencial y transformador. Se ofrecerá a la víctima programas en virtud de su interés, condición y contexto, atendiendo a la utilidad de dicha capacitación o formación. El objeto es brindar a la víctima herramientas idóneas que ayuden a hacer efectiva la atención y la reparación integral, así como favorecer el fortalecimiento y resistencia de la víctima.</w:t>
      </w:r>
    </w:p>
    <w:p w:rsidR="000D0D33" w:rsidRPr="00EA67C4" w:rsidRDefault="000D0D33" w:rsidP="00EA67C4">
      <w:pPr>
        <w:widowControl w:val="0"/>
        <w:tabs>
          <w:tab w:val="left" w:pos="9214"/>
        </w:tabs>
        <w:contextualSpacing/>
        <w:jc w:val="both"/>
        <w:rPr>
          <w:rFonts w:ascii="Arial" w:eastAsia="Calibri" w:hAnsi="Arial" w:cs="Arial"/>
          <w:spacing w:val="-4"/>
          <w:sz w:val="20"/>
          <w:lang w:val="es-ES_tradnl"/>
        </w:rPr>
      </w:pPr>
    </w:p>
    <w:p w:rsidR="00EA67C4" w:rsidRDefault="00EA67C4" w:rsidP="00EA67C4">
      <w:pPr>
        <w:widowControl w:val="0"/>
        <w:tabs>
          <w:tab w:val="left" w:pos="9214"/>
        </w:tabs>
        <w:contextualSpacing/>
        <w:jc w:val="both"/>
        <w:rPr>
          <w:rFonts w:ascii="Arial" w:eastAsia="Calibri" w:hAnsi="Arial" w:cs="Arial"/>
          <w:spacing w:val="-4"/>
          <w:sz w:val="20"/>
          <w:lang w:val="es-ES_tradnl"/>
        </w:rPr>
      </w:pPr>
      <w:r w:rsidRPr="00EA67C4">
        <w:rPr>
          <w:rFonts w:ascii="Arial" w:eastAsia="Calibri" w:hAnsi="Arial" w:cs="Arial"/>
          <w:spacing w:val="-4"/>
          <w:sz w:val="20"/>
          <w:lang w:val="es-ES_tradnl"/>
        </w:rPr>
        <w:t>Asimismo, deberá brindarse a la víctima orientación ocupacional específica que le permita optar sobre los programas, planes y rutas de capacitación y formación más idóneos conforme su interés, condición y contexto.</w:t>
      </w:r>
    </w:p>
    <w:p w:rsidR="000D0D33" w:rsidRPr="00EA67C4" w:rsidRDefault="000D0D33" w:rsidP="00EA67C4">
      <w:pPr>
        <w:widowControl w:val="0"/>
        <w:tabs>
          <w:tab w:val="left" w:pos="9214"/>
        </w:tabs>
        <w:contextualSpacing/>
        <w:jc w:val="both"/>
        <w:rPr>
          <w:rFonts w:ascii="Arial" w:eastAsia="Calibri"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spacing w:val="-4"/>
          <w:sz w:val="20"/>
          <w:lang w:val="es-ES_tradnl"/>
        </w:rPr>
        <w:t>Para el cumplimiento de lo descrito se aplicarán los programas existentes en los distintos órdenes de gobierno al momento de la expedición de la presente Ley, garantizando su coherencia con los principios rectores, derechos y garantías detallados en la misma.</w:t>
      </w:r>
    </w:p>
    <w:p w:rsidR="00EA67C4" w:rsidRDefault="00EA67C4" w:rsidP="00EA67C4">
      <w:pPr>
        <w:tabs>
          <w:tab w:val="left" w:pos="9214"/>
        </w:tabs>
        <w:autoSpaceDE w:val="0"/>
        <w:autoSpaceDN w:val="0"/>
        <w:adjustRightInd w:val="0"/>
        <w:jc w:val="both"/>
        <w:rPr>
          <w:rFonts w:ascii="Arial" w:eastAsia="Calibri" w:hAnsi="Arial" w:cs="Arial"/>
          <w:b/>
          <w:bCs/>
          <w:spacing w:val="-4"/>
          <w:sz w:val="20"/>
          <w:lang w:val="es-ES_tradnl"/>
        </w:rPr>
      </w:pPr>
    </w:p>
    <w:p w:rsidR="00EA67C4" w:rsidRPr="00EA67C4" w:rsidRDefault="00EA67C4" w:rsidP="00132CE9">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TÍTULO SÉPTIMO</w:t>
      </w:r>
    </w:p>
    <w:p w:rsidR="00EA67C4" w:rsidRPr="00EA67C4" w:rsidRDefault="00EA67C4" w:rsidP="00132CE9">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DE LAS RESPONSABILIDADES Y SANCIONES</w:t>
      </w:r>
    </w:p>
    <w:p w:rsidR="00EA67C4" w:rsidRPr="00EA67C4" w:rsidRDefault="00EA67C4" w:rsidP="00132CE9">
      <w:pPr>
        <w:tabs>
          <w:tab w:val="left" w:pos="9214"/>
        </w:tabs>
        <w:autoSpaceDE w:val="0"/>
        <w:autoSpaceDN w:val="0"/>
        <w:adjustRightInd w:val="0"/>
        <w:jc w:val="center"/>
        <w:rPr>
          <w:rFonts w:ascii="Arial" w:eastAsia="Calibri" w:hAnsi="Arial" w:cs="Arial"/>
          <w:b/>
          <w:bCs/>
          <w:spacing w:val="-4"/>
          <w:sz w:val="20"/>
          <w:lang w:val="es-ES_tradnl"/>
        </w:rPr>
      </w:pPr>
    </w:p>
    <w:p w:rsidR="00EA67C4" w:rsidRPr="00EA67C4" w:rsidRDefault="00EA67C4" w:rsidP="00132CE9">
      <w:pPr>
        <w:tabs>
          <w:tab w:val="left" w:pos="9214"/>
        </w:tabs>
        <w:autoSpaceDE w:val="0"/>
        <w:autoSpaceDN w:val="0"/>
        <w:adjustRightInd w:val="0"/>
        <w:jc w:val="center"/>
        <w:rPr>
          <w:rFonts w:ascii="Arial" w:eastAsia="Calibri" w:hAnsi="Arial" w:cs="Arial"/>
          <w:b/>
          <w:bCs/>
          <w:spacing w:val="-4"/>
          <w:sz w:val="20"/>
          <w:lang w:val="es-ES_tradnl"/>
        </w:rPr>
      </w:pPr>
      <w:r w:rsidRPr="00EA67C4">
        <w:rPr>
          <w:rFonts w:ascii="Arial" w:eastAsia="Calibri" w:hAnsi="Arial" w:cs="Arial"/>
          <w:b/>
          <w:bCs/>
          <w:spacing w:val="-4"/>
          <w:sz w:val="20"/>
          <w:lang w:val="es-ES_tradnl"/>
        </w:rPr>
        <w:t>CAPÍTULO ÚNICO</w:t>
      </w:r>
    </w:p>
    <w:p w:rsidR="00EA67C4" w:rsidRPr="00EA67C4" w:rsidRDefault="00EA67C4" w:rsidP="00EA67C4">
      <w:pPr>
        <w:tabs>
          <w:tab w:val="left" w:pos="9214"/>
        </w:tabs>
        <w:jc w:val="both"/>
        <w:rPr>
          <w:rFonts w:ascii="Arial" w:hAnsi="Arial" w:cs="Arial"/>
          <w:b/>
          <w:bCs/>
          <w:spacing w:val="-4"/>
          <w:sz w:val="20"/>
          <w:lang w:val="es-ES_tradnl"/>
        </w:rPr>
      </w:pPr>
    </w:p>
    <w:p w:rsidR="00EA67C4" w:rsidRPr="00EA67C4" w:rsidRDefault="00EA67C4" w:rsidP="00EA67C4">
      <w:pPr>
        <w:tabs>
          <w:tab w:val="left" w:pos="9214"/>
        </w:tabs>
        <w:jc w:val="both"/>
        <w:rPr>
          <w:rFonts w:ascii="Arial" w:hAnsi="Arial" w:cs="Arial"/>
          <w:spacing w:val="-4"/>
          <w:sz w:val="20"/>
          <w:lang w:val="es-ES_tradnl"/>
        </w:rPr>
      </w:pPr>
      <w:r w:rsidRPr="00EA67C4">
        <w:rPr>
          <w:rFonts w:ascii="Arial" w:hAnsi="Arial" w:cs="Arial"/>
          <w:b/>
          <w:bCs/>
          <w:spacing w:val="-4"/>
          <w:sz w:val="20"/>
          <w:lang w:val="es-ES_tradnl"/>
        </w:rPr>
        <w:t xml:space="preserve">ARTÍCULO 155. </w:t>
      </w:r>
      <w:r w:rsidR="00CB7E8A" w:rsidRPr="00CB7E8A">
        <w:rPr>
          <w:rFonts w:ascii="Arial" w:hAnsi="Arial" w:cs="Arial"/>
          <w:spacing w:val="-4"/>
          <w:sz w:val="20"/>
          <w:lang w:val="es-ES_tradnl" w:bidi="es-ES"/>
        </w:rPr>
        <w:t>El incumplimiento o inobservancia respecto de las obligaciones previstas en el texto de la presente Ley, imputable a los servidores públicos del Estado y sus Municipios, sujetarán a quienes lo cometan a la responsabilidad penal o administrativa que determinen la Constitución Política del Estado, la Ley de Responsabilidades Administrativas del Estado de Tamaulipas y demás normatividad aplicable.</w:t>
      </w:r>
    </w:p>
    <w:p w:rsidR="00EA67C4" w:rsidRDefault="00EA67C4" w:rsidP="00EA67C4">
      <w:pPr>
        <w:tabs>
          <w:tab w:val="left" w:pos="9214"/>
        </w:tabs>
        <w:jc w:val="both"/>
        <w:rPr>
          <w:rFonts w:ascii="Arial" w:eastAsia="Calibri" w:hAnsi="Arial" w:cs="Arial"/>
          <w:b/>
          <w:bCs/>
          <w:spacing w:val="-4"/>
          <w:sz w:val="20"/>
          <w:lang w:val="es-MX"/>
        </w:rPr>
      </w:pPr>
    </w:p>
    <w:p w:rsidR="0091073B" w:rsidRDefault="0091073B" w:rsidP="00132CE9">
      <w:pPr>
        <w:tabs>
          <w:tab w:val="left" w:pos="9214"/>
        </w:tabs>
        <w:jc w:val="center"/>
        <w:rPr>
          <w:rFonts w:ascii="Arial" w:eastAsia="Calibri" w:hAnsi="Arial" w:cs="Arial"/>
          <w:b/>
          <w:bCs/>
          <w:spacing w:val="-4"/>
          <w:sz w:val="20"/>
          <w:lang w:val="en-US"/>
        </w:rPr>
      </w:pPr>
    </w:p>
    <w:p w:rsidR="0091073B" w:rsidRDefault="0091073B" w:rsidP="00132CE9">
      <w:pPr>
        <w:tabs>
          <w:tab w:val="left" w:pos="9214"/>
        </w:tabs>
        <w:jc w:val="center"/>
        <w:rPr>
          <w:rFonts w:ascii="Arial" w:eastAsia="Calibri" w:hAnsi="Arial" w:cs="Arial"/>
          <w:b/>
          <w:bCs/>
          <w:spacing w:val="-4"/>
          <w:sz w:val="20"/>
          <w:lang w:val="en-US"/>
        </w:rPr>
      </w:pPr>
    </w:p>
    <w:p w:rsidR="0091073B" w:rsidRDefault="0091073B" w:rsidP="00132CE9">
      <w:pPr>
        <w:tabs>
          <w:tab w:val="left" w:pos="9214"/>
        </w:tabs>
        <w:jc w:val="center"/>
        <w:rPr>
          <w:rFonts w:ascii="Arial" w:eastAsia="Calibri" w:hAnsi="Arial" w:cs="Arial"/>
          <w:b/>
          <w:bCs/>
          <w:spacing w:val="-4"/>
          <w:sz w:val="20"/>
          <w:lang w:val="en-US"/>
        </w:rPr>
      </w:pPr>
    </w:p>
    <w:p w:rsidR="00EA67C4" w:rsidRPr="00EA67C4" w:rsidRDefault="00EA67C4" w:rsidP="00132CE9">
      <w:pPr>
        <w:tabs>
          <w:tab w:val="left" w:pos="9214"/>
        </w:tabs>
        <w:jc w:val="center"/>
        <w:rPr>
          <w:rFonts w:ascii="Arial" w:eastAsia="Calibri" w:hAnsi="Arial" w:cs="Arial"/>
          <w:b/>
          <w:bCs/>
          <w:spacing w:val="-4"/>
          <w:sz w:val="20"/>
          <w:lang w:val="en-US"/>
        </w:rPr>
      </w:pPr>
      <w:bookmarkStart w:id="0" w:name="_GoBack"/>
      <w:bookmarkEnd w:id="0"/>
      <w:r w:rsidRPr="00EA67C4">
        <w:rPr>
          <w:rFonts w:ascii="Arial" w:eastAsia="Calibri" w:hAnsi="Arial" w:cs="Arial"/>
          <w:b/>
          <w:bCs/>
          <w:spacing w:val="-4"/>
          <w:sz w:val="20"/>
          <w:lang w:val="en-US"/>
        </w:rPr>
        <w:lastRenderedPageBreak/>
        <w:t>T R A N S I T O R I O S</w:t>
      </w:r>
    </w:p>
    <w:p w:rsidR="00EA67C4" w:rsidRPr="00EA67C4" w:rsidRDefault="00EA67C4" w:rsidP="00EA67C4">
      <w:pPr>
        <w:tabs>
          <w:tab w:val="left" w:pos="9214"/>
        </w:tabs>
        <w:jc w:val="both"/>
        <w:rPr>
          <w:rFonts w:ascii="Arial" w:eastAsia="Calibri" w:hAnsi="Arial" w:cs="Arial"/>
          <w:b/>
          <w:bCs/>
          <w:spacing w:val="-4"/>
          <w:sz w:val="20"/>
          <w:lang w:val="en-US"/>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 xml:space="preserve">ARTÍCULO PRIMERO. </w:t>
      </w:r>
      <w:r w:rsidRPr="00EA67C4">
        <w:rPr>
          <w:rFonts w:ascii="Arial" w:eastAsia="Calibri" w:hAnsi="Arial" w:cs="Arial"/>
          <w:spacing w:val="-4"/>
          <w:sz w:val="20"/>
          <w:lang w:val="es-ES_tradnl"/>
        </w:rPr>
        <w:t xml:space="preserve">El presente Decreto entrará en vigor el día siguiente al de su publicación en el Periódico Oficial del Estado. </w:t>
      </w:r>
    </w:p>
    <w:p w:rsidR="00132CE9" w:rsidRPr="00EA67C4" w:rsidRDefault="00132CE9" w:rsidP="00EA67C4">
      <w:pPr>
        <w:tabs>
          <w:tab w:val="left" w:pos="9214"/>
        </w:tabs>
        <w:autoSpaceDE w:val="0"/>
        <w:autoSpaceDN w:val="0"/>
        <w:adjustRightInd w:val="0"/>
        <w:jc w:val="both"/>
        <w:rPr>
          <w:rFonts w:ascii="Arial" w:eastAsia="Calibri" w:hAnsi="Arial" w:cs="Arial"/>
          <w:spacing w:val="-4"/>
          <w:sz w:val="20"/>
          <w:lang w:val="es-ES_tradnl"/>
        </w:rPr>
      </w:pPr>
    </w:p>
    <w:p w:rsidR="00EA67C4" w:rsidRDefault="00EA67C4" w:rsidP="00EA67C4">
      <w:pPr>
        <w:tabs>
          <w:tab w:val="left" w:pos="9214"/>
        </w:tabs>
        <w:jc w:val="both"/>
        <w:rPr>
          <w:rFonts w:ascii="Arial" w:eastAsia="Calibri" w:hAnsi="Arial" w:cs="Arial"/>
          <w:spacing w:val="-4"/>
          <w:sz w:val="20"/>
          <w:lang w:val="es-ES_tradnl"/>
        </w:rPr>
      </w:pPr>
      <w:r w:rsidRPr="00EA67C4">
        <w:rPr>
          <w:rFonts w:ascii="Arial" w:hAnsi="Arial" w:cs="Arial"/>
          <w:b/>
          <w:bCs/>
          <w:spacing w:val="-4"/>
          <w:sz w:val="20"/>
          <w:lang w:val="es-ES_tradnl"/>
        </w:rPr>
        <w:t xml:space="preserve">ARTÍCULO SEGUNDO. </w:t>
      </w:r>
      <w:r w:rsidRPr="00EA67C4">
        <w:rPr>
          <w:rFonts w:ascii="Arial" w:eastAsia="Calibri" w:hAnsi="Arial" w:cs="Arial"/>
          <w:spacing w:val="-4"/>
          <w:sz w:val="20"/>
          <w:lang w:val="es-ES_tradnl"/>
        </w:rPr>
        <w:t xml:space="preserve">Se abroga la Ley de Protección a las Víctimas para el Estado de Tamaulipas, publicada en el Anexo al Periódico Oficial del Estado No. 78 de fecha 1 de julio de 2014, así como sus subsecuentes reformas. </w:t>
      </w:r>
    </w:p>
    <w:p w:rsidR="00132CE9" w:rsidRPr="00EA67C4" w:rsidRDefault="00132CE9" w:rsidP="00EA67C4">
      <w:pPr>
        <w:tabs>
          <w:tab w:val="left" w:pos="9214"/>
        </w:tabs>
        <w:jc w:val="both"/>
        <w:rPr>
          <w:rFonts w:ascii="Arial" w:eastAsia="Calibri" w:hAnsi="Arial" w:cs="Arial"/>
          <w:spacing w:val="-4"/>
          <w:sz w:val="20"/>
          <w:lang w:val="es-ES_tradnl"/>
        </w:rPr>
      </w:pPr>
    </w:p>
    <w:p w:rsidR="00EA67C4" w:rsidRDefault="00EA67C4" w:rsidP="00EA67C4">
      <w:pPr>
        <w:tabs>
          <w:tab w:val="left" w:pos="9214"/>
        </w:tabs>
        <w:jc w:val="both"/>
        <w:rPr>
          <w:rFonts w:ascii="Arial" w:hAnsi="Arial" w:cs="Arial"/>
          <w:bCs/>
          <w:spacing w:val="-4"/>
          <w:sz w:val="20"/>
          <w:lang w:val="es-ES_tradnl"/>
        </w:rPr>
      </w:pPr>
      <w:r w:rsidRPr="00EA67C4">
        <w:rPr>
          <w:rFonts w:ascii="Arial" w:hAnsi="Arial" w:cs="Arial"/>
          <w:b/>
          <w:bCs/>
          <w:spacing w:val="-4"/>
          <w:sz w:val="20"/>
          <w:lang w:val="es-ES_tradnl"/>
        </w:rPr>
        <w:t xml:space="preserve">ARTÍCULO TERCERO. </w:t>
      </w:r>
      <w:r w:rsidRPr="00EA67C4">
        <w:rPr>
          <w:rFonts w:ascii="Arial" w:hAnsi="Arial" w:cs="Arial"/>
          <w:bCs/>
          <w:spacing w:val="-4"/>
          <w:sz w:val="20"/>
          <w:lang w:val="es-ES_tradnl"/>
        </w:rPr>
        <w:t>Dentro de los 90 días naturales posteriores a la entrada en vigor del presente Decreto, el Ejecutivo Estatal publicará el Reglamento de la Ley de Atención a Víctimas para el Estado de Tamaulipas que se expide mediante el presente Decreto.</w:t>
      </w:r>
    </w:p>
    <w:p w:rsidR="00132CE9" w:rsidRPr="00EA67C4" w:rsidRDefault="00132CE9" w:rsidP="00EA67C4">
      <w:pPr>
        <w:tabs>
          <w:tab w:val="left" w:pos="9214"/>
        </w:tabs>
        <w:jc w:val="both"/>
        <w:rPr>
          <w:rFonts w:ascii="Arial" w:hAnsi="Arial" w:cs="Arial"/>
          <w:bCs/>
          <w:spacing w:val="-4"/>
          <w:sz w:val="20"/>
          <w:lang w:val="es-ES_tradnl"/>
        </w:rPr>
      </w:pPr>
    </w:p>
    <w:p w:rsidR="00EA67C4" w:rsidRDefault="00EA67C4" w:rsidP="00EA67C4">
      <w:pPr>
        <w:tabs>
          <w:tab w:val="left" w:pos="9214"/>
        </w:tabs>
        <w:autoSpaceDE w:val="0"/>
        <w:autoSpaceDN w:val="0"/>
        <w:adjustRightInd w:val="0"/>
        <w:jc w:val="both"/>
        <w:rPr>
          <w:rFonts w:ascii="Arial" w:hAnsi="Arial" w:cs="Arial"/>
          <w:spacing w:val="-4"/>
          <w:sz w:val="20"/>
          <w:lang w:val="es-ES_tradnl"/>
        </w:rPr>
      </w:pPr>
      <w:r w:rsidRPr="00EA67C4">
        <w:rPr>
          <w:rFonts w:ascii="Arial" w:hAnsi="Arial" w:cs="Arial"/>
          <w:b/>
          <w:spacing w:val="-4"/>
          <w:sz w:val="20"/>
          <w:lang w:val="es-ES_tradnl"/>
        </w:rPr>
        <w:t>ARTÍCULO CUARTO.</w:t>
      </w:r>
      <w:r w:rsidRPr="00EA67C4">
        <w:rPr>
          <w:rFonts w:ascii="Arial" w:hAnsi="Arial" w:cs="Arial"/>
          <w:spacing w:val="-4"/>
          <w:sz w:val="20"/>
          <w:lang w:val="es-ES_tradnl"/>
        </w:rPr>
        <w:t xml:space="preserve"> Dentro de los 60 días naturales posteriores a la entrada en vigor del presente Decreto, deberá quedar instalado el Sistema Estatal de Atención a Víctimas.</w:t>
      </w:r>
    </w:p>
    <w:p w:rsidR="00132CE9" w:rsidRPr="00EA67C4" w:rsidRDefault="00132CE9" w:rsidP="00EA67C4">
      <w:pPr>
        <w:tabs>
          <w:tab w:val="left" w:pos="9214"/>
        </w:tabs>
        <w:autoSpaceDE w:val="0"/>
        <w:autoSpaceDN w:val="0"/>
        <w:adjustRightInd w:val="0"/>
        <w:jc w:val="both"/>
        <w:rPr>
          <w:rFonts w:ascii="Arial" w:hAnsi="Arial" w:cs="Arial"/>
          <w:spacing w:val="-4"/>
          <w:sz w:val="20"/>
          <w:lang w:val="es-ES_tradnl"/>
        </w:rPr>
      </w:pPr>
    </w:p>
    <w:p w:rsidR="00EA67C4" w:rsidRDefault="00EA67C4" w:rsidP="00EA67C4">
      <w:pPr>
        <w:tabs>
          <w:tab w:val="left" w:pos="9214"/>
        </w:tabs>
        <w:autoSpaceDE w:val="0"/>
        <w:autoSpaceDN w:val="0"/>
        <w:adjustRightInd w:val="0"/>
        <w:jc w:val="both"/>
        <w:rPr>
          <w:rFonts w:ascii="Arial" w:eastAsia="Calibri" w:hAnsi="Arial" w:cs="Arial"/>
          <w:spacing w:val="-4"/>
          <w:sz w:val="20"/>
          <w:lang w:val="es-ES_tradnl"/>
        </w:rPr>
      </w:pPr>
      <w:r w:rsidRPr="00EA67C4">
        <w:rPr>
          <w:rFonts w:ascii="Arial" w:eastAsia="Calibri" w:hAnsi="Arial" w:cs="Arial"/>
          <w:b/>
          <w:bCs/>
          <w:spacing w:val="-4"/>
          <w:sz w:val="20"/>
          <w:lang w:val="es-ES_tradnl"/>
        </w:rPr>
        <w:t>ARTÍCULO</w:t>
      </w:r>
      <w:r w:rsidRPr="00EA67C4">
        <w:rPr>
          <w:rFonts w:ascii="Arial" w:eastAsia="Calibri" w:hAnsi="Arial" w:cs="Arial"/>
          <w:b/>
          <w:bCs/>
          <w:color w:val="000000"/>
          <w:spacing w:val="-4"/>
          <w:sz w:val="20"/>
          <w:lang w:val="es-ES_tradnl"/>
        </w:rPr>
        <w:t xml:space="preserve"> QUINTO</w:t>
      </w:r>
      <w:r w:rsidRPr="00EA67C4">
        <w:rPr>
          <w:rFonts w:ascii="Arial" w:eastAsia="Calibri" w:hAnsi="Arial" w:cs="Arial"/>
          <w:b/>
          <w:bCs/>
          <w:spacing w:val="-4"/>
          <w:sz w:val="20"/>
          <w:lang w:val="es-ES_tradnl"/>
        </w:rPr>
        <w:t xml:space="preserve">. </w:t>
      </w:r>
      <w:r w:rsidRPr="00EA67C4">
        <w:rPr>
          <w:rFonts w:ascii="Arial" w:eastAsia="Calibri" w:hAnsi="Arial" w:cs="Arial"/>
          <w:spacing w:val="-4"/>
          <w:sz w:val="20"/>
          <w:lang w:val="es-ES_tradnl"/>
        </w:rPr>
        <w:t xml:space="preserve">El Gobierno del Estado deberá hacer las previsiones presupuestales necesarias para la operación de la presente ley y establecer una partida presupuestal específica en el Presupuesto de Egresos del Estado para el siguiente ejercicio fiscal, incluyendo la constitución del Fondo de Atención a Víctimas del Estado de Tamaulipas. </w:t>
      </w:r>
    </w:p>
    <w:p w:rsidR="00132CE9" w:rsidRPr="00EA67C4" w:rsidRDefault="00132CE9" w:rsidP="00EA67C4">
      <w:pPr>
        <w:tabs>
          <w:tab w:val="left" w:pos="9214"/>
        </w:tabs>
        <w:autoSpaceDE w:val="0"/>
        <w:autoSpaceDN w:val="0"/>
        <w:adjustRightInd w:val="0"/>
        <w:jc w:val="both"/>
        <w:rPr>
          <w:rFonts w:ascii="Arial" w:eastAsia="Calibri" w:hAnsi="Arial" w:cs="Arial"/>
          <w:spacing w:val="-4"/>
          <w:sz w:val="20"/>
          <w:lang w:val="es-ES_tradnl"/>
        </w:rPr>
      </w:pPr>
    </w:p>
    <w:p w:rsidR="00EA67C4" w:rsidRPr="00EA67C4" w:rsidRDefault="00EA67C4" w:rsidP="00EA67C4">
      <w:pPr>
        <w:tabs>
          <w:tab w:val="left" w:pos="9214"/>
        </w:tabs>
        <w:jc w:val="both"/>
        <w:rPr>
          <w:rFonts w:ascii="Arial" w:hAnsi="Arial" w:cs="Arial"/>
          <w:spacing w:val="-4"/>
          <w:sz w:val="20"/>
          <w:lang w:val="es-ES_tradnl"/>
        </w:rPr>
      </w:pPr>
      <w:r w:rsidRPr="00EA67C4">
        <w:rPr>
          <w:rFonts w:ascii="Arial" w:hAnsi="Arial" w:cs="Arial"/>
          <w:b/>
          <w:bCs/>
          <w:spacing w:val="-4"/>
          <w:sz w:val="20"/>
          <w:lang w:val="es-ES_tradnl"/>
        </w:rPr>
        <w:t xml:space="preserve">ARTÍCULO SEXTO. </w:t>
      </w:r>
      <w:r w:rsidRPr="00EA67C4">
        <w:rPr>
          <w:rFonts w:ascii="Arial" w:hAnsi="Arial" w:cs="Arial"/>
          <w:spacing w:val="-4"/>
          <w:sz w:val="20"/>
          <w:lang w:val="es-ES_tradnl"/>
        </w:rPr>
        <w:t>Se derogan todas las disposiciones jurídicas y administrativas que se opongan al presente Decreto.</w:t>
      </w:r>
    </w:p>
    <w:p w:rsidR="00ED0C62" w:rsidRPr="00EA67C4" w:rsidRDefault="00ED0C62" w:rsidP="00EA67C4">
      <w:pPr>
        <w:tabs>
          <w:tab w:val="left" w:pos="9214"/>
        </w:tabs>
        <w:jc w:val="both"/>
        <w:rPr>
          <w:rFonts w:ascii="Arial" w:hAnsi="Arial" w:cs="Arial"/>
          <w:b/>
          <w:spacing w:val="-4"/>
          <w:sz w:val="20"/>
          <w:lang w:val="es-ES_tradnl"/>
        </w:rPr>
      </w:pPr>
    </w:p>
    <w:p w:rsidR="00EA67C4" w:rsidRPr="00EA67C4" w:rsidRDefault="00EA67C4" w:rsidP="00EA67C4">
      <w:pPr>
        <w:tabs>
          <w:tab w:val="left" w:pos="9214"/>
        </w:tabs>
        <w:jc w:val="both"/>
        <w:rPr>
          <w:rFonts w:ascii="Arial" w:hAnsi="Arial" w:cs="Arial"/>
          <w:b/>
          <w:spacing w:val="-4"/>
          <w:sz w:val="20"/>
          <w:lang w:val="es-ES_tradnl"/>
        </w:rPr>
      </w:pPr>
      <w:r w:rsidRPr="00EA67C4">
        <w:rPr>
          <w:rFonts w:ascii="Arial" w:hAnsi="Arial" w:cs="Arial"/>
          <w:b/>
          <w:spacing w:val="-4"/>
          <w:sz w:val="20"/>
          <w:lang w:val="es-ES_tradnl"/>
        </w:rPr>
        <w:t xml:space="preserve">SALÓN DE SESIONES DEL CONGRESO DEL ESTADO LIBRE Y SOBERANO DE </w:t>
      </w:r>
      <w:proofErr w:type="gramStart"/>
      <w:r w:rsidRPr="00EA67C4">
        <w:rPr>
          <w:rFonts w:ascii="Arial" w:hAnsi="Arial" w:cs="Arial"/>
          <w:b/>
          <w:spacing w:val="-4"/>
          <w:sz w:val="20"/>
          <w:lang w:val="es-ES_tradnl"/>
        </w:rPr>
        <w:t>TAMAULIPAS.-</w:t>
      </w:r>
      <w:proofErr w:type="gramEnd"/>
      <w:r w:rsidRPr="00EA67C4">
        <w:rPr>
          <w:rFonts w:ascii="Arial" w:hAnsi="Arial" w:cs="Arial"/>
          <w:b/>
          <w:spacing w:val="-4"/>
          <w:sz w:val="20"/>
          <w:lang w:val="es-ES_tradnl"/>
        </w:rPr>
        <w:t xml:space="preserve"> Cd. Victoria, </w:t>
      </w:r>
      <w:proofErr w:type="spellStart"/>
      <w:r w:rsidRPr="00EA67C4">
        <w:rPr>
          <w:rFonts w:ascii="Arial" w:hAnsi="Arial" w:cs="Arial"/>
          <w:b/>
          <w:spacing w:val="-4"/>
          <w:sz w:val="20"/>
          <w:lang w:val="es-ES_tradnl"/>
        </w:rPr>
        <w:t>Tam</w:t>
      </w:r>
      <w:proofErr w:type="spellEnd"/>
      <w:r w:rsidRPr="00EA67C4">
        <w:rPr>
          <w:rFonts w:ascii="Arial" w:hAnsi="Arial" w:cs="Arial"/>
          <w:b/>
          <w:spacing w:val="-4"/>
          <w:sz w:val="20"/>
          <w:lang w:val="es-ES_tradnl"/>
        </w:rPr>
        <w:t xml:space="preserve">., a 11 de abril del año 2017.- DIPUTADO PRESIDENTE.- </w:t>
      </w:r>
      <w:r w:rsidRPr="00EA67C4">
        <w:rPr>
          <w:rFonts w:ascii="Arial" w:hAnsi="Arial" w:cs="Arial"/>
          <w:b/>
          <w:bCs/>
          <w:spacing w:val="-4"/>
          <w:sz w:val="20"/>
          <w:lang w:val="es-ES_tradnl"/>
        </w:rPr>
        <w:t xml:space="preserve">JOAQUÍN ANTONIO HERNÁNDEZ CORREA.- </w:t>
      </w:r>
      <w:r w:rsidRPr="00EA67C4">
        <w:rPr>
          <w:rFonts w:ascii="Arial" w:hAnsi="Arial" w:cs="Arial"/>
          <w:bCs/>
          <w:spacing w:val="-4"/>
          <w:sz w:val="20"/>
          <w:lang w:val="es-ES_tradnl"/>
        </w:rPr>
        <w:t>Rúbrica.-</w:t>
      </w:r>
      <w:r w:rsidRPr="00EA67C4">
        <w:rPr>
          <w:rFonts w:ascii="Arial" w:hAnsi="Arial" w:cs="Arial"/>
          <w:b/>
          <w:bCs/>
          <w:spacing w:val="-4"/>
          <w:sz w:val="20"/>
          <w:lang w:val="es-ES_tradnl"/>
        </w:rPr>
        <w:t xml:space="preserve"> </w:t>
      </w:r>
      <w:r w:rsidRPr="00EA67C4">
        <w:rPr>
          <w:rFonts w:ascii="Arial" w:hAnsi="Arial" w:cs="Arial"/>
          <w:b/>
          <w:spacing w:val="-4"/>
          <w:sz w:val="20"/>
          <w:lang w:val="es-ES_tradnl"/>
        </w:rPr>
        <w:t xml:space="preserve">DIPUTADO SECRETARIO.- </w:t>
      </w:r>
      <w:r w:rsidRPr="00EA67C4">
        <w:rPr>
          <w:rFonts w:ascii="Arial" w:hAnsi="Arial" w:cs="Arial"/>
          <w:b/>
          <w:bCs/>
          <w:spacing w:val="-4"/>
          <w:sz w:val="20"/>
          <w:lang w:val="es-ES_tradnl"/>
        </w:rPr>
        <w:t xml:space="preserve">VÍCTOR ADRIÁN MERAZ PADRÓN.- </w:t>
      </w:r>
      <w:r w:rsidRPr="00EA67C4">
        <w:rPr>
          <w:rFonts w:ascii="Arial" w:hAnsi="Arial" w:cs="Arial"/>
          <w:spacing w:val="-4"/>
          <w:sz w:val="20"/>
          <w:lang w:val="es-ES_tradnl"/>
        </w:rPr>
        <w:t xml:space="preserve">Rúbrica.- </w:t>
      </w:r>
      <w:r w:rsidRPr="00EA67C4">
        <w:rPr>
          <w:rFonts w:ascii="Arial" w:hAnsi="Arial" w:cs="Arial"/>
          <w:b/>
          <w:spacing w:val="-4"/>
          <w:sz w:val="20"/>
          <w:lang w:val="es-ES_tradnl"/>
        </w:rPr>
        <w:t xml:space="preserve">DIPUTADA SECRETARIA.- </w:t>
      </w:r>
      <w:r w:rsidRPr="00EA67C4">
        <w:rPr>
          <w:rFonts w:ascii="Arial" w:hAnsi="Arial" w:cs="Arial"/>
          <w:b/>
          <w:bCs/>
          <w:spacing w:val="-4"/>
          <w:sz w:val="20"/>
          <w:lang w:val="es-ES_tradnl"/>
        </w:rPr>
        <w:t>NANCY DELGADO NOLAZCO.-</w:t>
      </w:r>
      <w:r w:rsidRPr="00EA67C4">
        <w:rPr>
          <w:rFonts w:ascii="Arial" w:hAnsi="Arial" w:cs="Arial"/>
          <w:bCs/>
          <w:spacing w:val="-4"/>
          <w:sz w:val="20"/>
          <w:lang w:val="es-ES_tradnl"/>
        </w:rPr>
        <w:t xml:space="preserve"> Rúbrica.”</w:t>
      </w:r>
    </w:p>
    <w:p w:rsidR="00EA67C4" w:rsidRPr="00EA67C4" w:rsidRDefault="00EA67C4" w:rsidP="00EA67C4">
      <w:pPr>
        <w:tabs>
          <w:tab w:val="left" w:pos="9214"/>
        </w:tabs>
        <w:jc w:val="both"/>
        <w:rPr>
          <w:rFonts w:ascii="Arial" w:hAnsi="Arial" w:cs="Arial"/>
          <w:b/>
          <w:spacing w:val="-4"/>
          <w:sz w:val="20"/>
          <w:lang w:val="es-ES_tradnl"/>
        </w:rPr>
      </w:pPr>
    </w:p>
    <w:p w:rsidR="00EA67C4" w:rsidRPr="00EA67C4" w:rsidRDefault="00EA67C4" w:rsidP="00EA67C4">
      <w:pPr>
        <w:tabs>
          <w:tab w:val="left" w:pos="142"/>
          <w:tab w:val="left" w:pos="9214"/>
        </w:tabs>
        <w:jc w:val="both"/>
        <w:rPr>
          <w:rFonts w:ascii="Arial" w:hAnsi="Arial" w:cs="Arial"/>
          <w:bCs/>
          <w:spacing w:val="-4"/>
          <w:sz w:val="20"/>
          <w:lang w:val="es-ES_tradnl"/>
        </w:rPr>
      </w:pPr>
      <w:r w:rsidRPr="00EA67C4">
        <w:rPr>
          <w:rFonts w:ascii="Arial" w:hAnsi="Arial" w:cs="Arial"/>
          <w:bCs/>
          <w:spacing w:val="-4"/>
          <w:sz w:val="20"/>
          <w:lang w:val="es-ES_tradnl"/>
        </w:rPr>
        <w:t>Por tanto, mando se imprima, publique, circule y se le dé el debido cumplimiento.</w:t>
      </w:r>
    </w:p>
    <w:p w:rsidR="00EA67C4" w:rsidRPr="00EA67C4" w:rsidRDefault="00EA67C4" w:rsidP="00EA67C4">
      <w:pPr>
        <w:tabs>
          <w:tab w:val="left" w:pos="9214"/>
        </w:tabs>
        <w:jc w:val="both"/>
        <w:rPr>
          <w:rFonts w:ascii="Arial" w:hAnsi="Arial" w:cs="Arial"/>
          <w:b/>
          <w:spacing w:val="-4"/>
          <w:sz w:val="20"/>
          <w:lang w:val="es-ES_tradnl"/>
        </w:rPr>
      </w:pPr>
    </w:p>
    <w:p w:rsidR="00EA67C4" w:rsidRPr="00EA67C4" w:rsidRDefault="00EA67C4" w:rsidP="00EA67C4">
      <w:pPr>
        <w:tabs>
          <w:tab w:val="left" w:pos="142"/>
          <w:tab w:val="left" w:pos="9214"/>
        </w:tabs>
        <w:jc w:val="both"/>
        <w:rPr>
          <w:rFonts w:ascii="Arial" w:hAnsi="Arial" w:cs="Arial"/>
          <w:bCs/>
          <w:spacing w:val="-4"/>
          <w:sz w:val="20"/>
          <w:lang w:val="es-ES_tradnl"/>
        </w:rPr>
      </w:pPr>
      <w:r w:rsidRPr="00EA67C4">
        <w:rPr>
          <w:rFonts w:ascii="Arial" w:hAnsi="Arial" w:cs="Arial"/>
          <w:bCs/>
          <w:spacing w:val="-4"/>
          <w:sz w:val="20"/>
          <w:lang w:val="es-ES_tradnl"/>
        </w:rPr>
        <w:t>Dado en la residencia del Poder Ejecutivo, en Victoria, Capital del Estado de Tamaulipas, a los once días del mes de abril del año dos mil diecisiete.</w:t>
      </w:r>
    </w:p>
    <w:p w:rsidR="00EA67C4" w:rsidRPr="00EA67C4" w:rsidRDefault="00EA67C4" w:rsidP="00D6470B">
      <w:pPr>
        <w:tabs>
          <w:tab w:val="left" w:pos="142"/>
          <w:tab w:val="left" w:pos="3261"/>
          <w:tab w:val="left" w:pos="9214"/>
        </w:tabs>
        <w:jc w:val="both"/>
        <w:rPr>
          <w:rFonts w:ascii="Arial" w:hAnsi="Arial" w:cs="Arial"/>
          <w:b/>
          <w:bCs/>
          <w:spacing w:val="-4"/>
          <w:sz w:val="20"/>
          <w:lang w:val="es-ES_tradnl"/>
        </w:rPr>
      </w:pPr>
    </w:p>
    <w:p w:rsidR="00EA67C4" w:rsidRPr="00EA67C4" w:rsidRDefault="00EA67C4" w:rsidP="00D6470B">
      <w:pPr>
        <w:tabs>
          <w:tab w:val="left" w:pos="142"/>
          <w:tab w:val="left" w:pos="3261"/>
          <w:tab w:val="left" w:pos="9214"/>
        </w:tabs>
        <w:jc w:val="both"/>
        <w:rPr>
          <w:rFonts w:ascii="Arial" w:hAnsi="Arial" w:cs="Arial"/>
          <w:b/>
          <w:bCs/>
          <w:spacing w:val="-4"/>
          <w:sz w:val="20"/>
          <w:lang w:val="es-ES_tradnl"/>
        </w:rPr>
      </w:pPr>
      <w:r w:rsidRPr="00EA67C4">
        <w:rPr>
          <w:rFonts w:ascii="Arial" w:hAnsi="Arial" w:cs="Arial"/>
          <w:b/>
          <w:bCs/>
          <w:spacing w:val="-4"/>
          <w:sz w:val="20"/>
          <w:lang w:val="es-ES_tradnl"/>
        </w:rPr>
        <w:t>ATENTAMENTE</w:t>
      </w:r>
      <w:r w:rsidRPr="00EA67C4">
        <w:rPr>
          <w:rFonts w:ascii="Arial" w:hAnsi="Arial" w:cs="Arial"/>
          <w:bCs/>
          <w:spacing w:val="-4"/>
          <w:sz w:val="20"/>
          <w:lang w:val="es-ES_tradnl"/>
        </w:rPr>
        <w:t xml:space="preserve">.- </w:t>
      </w:r>
      <w:r w:rsidRPr="00EA67C4">
        <w:rPr>
          <w:rFonts w:ascii="Arial" w:hAnsi="Arial" w:cs="Arial"/>
          <w:b/>
          <w:bCs/>
          <w:spacing w:val="-4"/>
          <w:sz w:val="20"/>
          <w:lang w:val="es-ES_tradnl"/>
        </w:rPr>
        <w:t>EL GOBERNADOR CONSTITUCIONAL DEL ESTADO</w:t>
      </w:r>
      <w:r w:rsidRPr="00EA67C4">
        <w:rPr>
          <w:rFonts w:ascii="Arial" w:hAnsi="Arial" w:cs="Arial"/>
          <w:bCs/>
          <w:spacing w:val="-4"/>
          <w:sz w:val="20"/>
          <w:lang w:val="es-ES_tradnl"/>
        </w:rPr>
        <w:t xml:space="preserve">.- </w:t>
      </w:r>
      <w:r w:rsidRPr="00EA67C4">
        <w:rPr>
          <w:rFonts w:ascii="Arial" w:hAnsi="Arial" w:cs="Arial"/>
          <w:b/>
          <w:bCs/>
          <w:spacing w:val="-4"/>
          <w:sz w:val="20"/>
          <w:lang w:val="es-ES_tradnl"/>
        </w:rPr>
        <w:t>FRANCISCO JAVIER GARCÍA CABEZA DE VACA</w:t>
      </w:r>
      <w:r w:rsidRPr="00EA67C4">
        <w:rPr>
          <w:rFonts w:ascii="Arial" w:hAnsi="Arial" w:cs="Arial"/>
          <w:bCs/>
          <w:spacing w:val="-4"/>
          <w:sz w:val="20"/>
          <w:lang w:val="es-ES_tradnl"/>
        </w:rPr>
        <w:t>.- Rúbrica.-</w:t>
      </w:r>
      <w:r w:rsidRPr="00EA67C4">
        <w:rPr>
          <w:rFonts w:ascii="Arial" w:hAnsi="Arial" w:cs="Arial"/>
          <w:b/>
          <w:bCs/>
          <w:spacing w:val="-4"/>
          <w:sz w:val="20"/>
          <w:lang w:val="es-ES_tradnl"/>
        </w:rPr>
        <w:t xml:space="preserve"> EL SECRETARIO GENERAL DE GOBIERNO</w:t>
      </w:r>
      <w:r w:rsidRPr="00EA67C4">
        <w:rPr>
          <w:rFonts w:ascii="Arial" w:hAnsi="Arial" w:cs="Arial"/>
          <w:bCs/>
          <w:spacing w:val="-4"/>
          <w:sz w:val="20"/>
          <w:lang w:val="es-ES_tradnl"/>
        </w:rPr>
        <w:t>.-</w:t>
      </w:r>
      <w:r w:rsidRPr="00EA67C4">
        <w:rPr>
          <w:rFonts w:ascii="Arial" w:hAnsi="Arial" w:cs="Arial"/>
          <w:b/>
          <w:bCs/>
          <w:spacing w:val="-4"/>
          <w:sz w:val="20"/>
          <w:lang w:val="es-ES_tradnl"/>
        </w:rPr>
        <w:t xml:space="preserve"> CÉSAR AUGUSTO VERÁSTEGUI OSTOS</w:t>
      </w:r>
      <w:r w:rsidRPr="00EA67C4">
        <w:rPr>
          <w:rFonts w:ascii="Arial" w:hAnsi="Arial" w:cs="Arial"/>
          <w:bCs/>
          <w:spacing w:val="-4"/>
          <w:sz w:val="20"/>
          <w:lang w:val="es-ES_tradnl"/>
        </w:rPr>
        <w:t>.- Rúbrica.</w:t>
      </w:r>
    </w:p>
    <w:p w:rsidR="00342435" w:rsidRPr="00342435" w:rsidRDefault="00342435" w:rsidP="00135CD0">
      <w:pPr>
        <w:tabs>
          <w:tab w:val="left" w:pos="142"/>
          <w:tab w:val="left" w:pos="3261"/>
        </w:tabs>
        <w:jc w:val="both"/>
        <w:rPr>
          <w:rFonts w:ascii="Arial" w:hAnsi="Arial" w:cs="Arial"/>
          <w:b/>
          <w:bCs/>
          <w:spacing w:val="-4"/>
          <w:sz w:val="20"/>
          <w:lang w:val="es-ES_tradnl"/>
        </w:rPr>
      </w:pPr>
    </w:p>
    <w:p w:rsidR="00785711" w:rsidRPr="00785711" w:rsidRDefault="00785711" w:rsidP="00DD701C">
      <w:pPr>
        <w:contextualSpacing/>
        <w:jc w:val="both"/>
        <w:rPr>
          <w:rFonts w:ascii="Arial" w:eastAsia="Calibri" w:hAnsi="Arial" w:cs="Arial"/>
          <w:b/>
          <w:sz w:val="20"/>
          <w:lang w:val="es-MX"/>
        </w:rPr>
      </w:pPr>
      <w:r w:rsidRPr="00785711">
        <w:rPr>
          <w:rFonts w:ascii="Arial" w:eastAsia="Calibri" w:hAnsi="Arial" w:cs="Arial"/>
          <w:b/>
          <w:sz w:val="20"/>
          <w:lang w:val="es-MX"/>
        </w:rPr>
        <w:t>ARTÍCULOS TRANSITORIOS DE DECRETOS DE REFORMAS, A PARTIR DE LA EXPEDICIÓN DE LA PRESENTE LEY.</w:t>
      </w:r>
    </w:p>
    <w:p w:rsidR="00785711" w:rsidRPr="00785711" w:rsidRDefault="00785711" w:rsidP="00785711">
      <w:pPr>
        <w:tabs>
          <w:tab w:val="left" w:pos="8931"/>
        </w:tabs>
        <w:autoSpaceDE w:val="0"/>
        <w:autoSpaceDN w:val="0"/>
        <w:adjustRightInd w:val="0"/>
        <w:jc w:val="both"/>
        <w:rPr>
          <w:rFonts w:ascii="Arial" w:eastAsia="Calibri" w:hAnsi="Arial" w:cs="Arial"/>
          <w:b/>
          <w:sz w:val="20"/>
          <w:lang w:val="es-MX"/>
        </w:rPr>
      </w:pPr>
    </w:p>
    <w:p w:rsidR="00785711" w:rsidRPr="00785711" w:rsidRDefault="00785711" w:rsidP="00785711">
      <w:pPr>
        <w:numPr>
          <w:ilvl w:val="0"/>
          <w:numId w:val="15"/>
        </w:numPr>
        <w:tabs>
          <w:tab w:val="left" w:pos="8931"/>
        </w:tabs>
        <w:autoSpaceDE w:val="0"/>
        <w:autoSpaceDN w:val="0"/>
        <w:adjustRightInd w:val="0"/>
        <w:ind w:left="426" w:hanging="426"/>
        <w:jc w:val="both"/>
        <w:rPr>
          <w:rFonts w:ascii="Arial" w:eastAsia="Calibri" w:hAnsi="Arial" w:cs="Arial"/>
          <w:b/>
          <w:sz w:val="20"/>
        </w:rPr>
      </w:pPr>
      <w:r w:rsidRPr="00785711">
        <w:rPr>
          <w:rFonts w:ascii="Arial" w:eastAsia="Calibri" w:hAnsi="Arial" w:cs="Arial"/>
          <w:b/>
          <w:sz w:val="20"/>
        </w:rPr>
        <w:t>ARTÍCULOS TRANSITORIOS DEL DECRETO No. LXIII-817, DEL 6 DE AGOSTO DE 2019 Y PUBLICADO EN EL PERIÓDICO OFICIAL No. 100, DEL 20 DE AGOSTO DE 2019.</w:t>
      </w:r>
    </w:p>
    <w:p w:rsidR="00785711" w:rsidRPr="00785711" w:rsidRDefault="00785711" w:rsidP="00785711">
      <w:pPr>
        <w:tabs>
          <w:tab w:val="left" w:pos="8931"/>
        </w:tabs>
        <w:autoSpaceDE w:val="0"/>
        <w:autoSpaceDN w:val="0"/>
        <w:adjustRightInd w:val="0"/>
        <w:jc w:val="both"/>
        <w:rPr>
          <w:rFonts w:ascii="Arial" w:eastAsia="Calibri" w:hAnsi="Arial" w:cs="Arial"/>
          <w:b/>
          <w:bCs/>
          <w:sz w:val="20"/>
          <w:lang w:val="es-MX"/>
        </w:rPr>
      </w:pPr>
    </w:p>
    <w:p w:rsidR="00785711" w:rsidRPr="00785711" w:rsidRDefault="00785711" w:rsidP="00785711">
      <w:pPr>
        <w:tabs>
          <w:tab w:val="left" w:pos="8931"/>
        </w:tabs>
        <w:autoSpaceDE w:val="0"/>
        <w:autoSpaceDN w:val="0"/>
        <w:adjustRightInd w:val="0"/>
        <w:ind w:left="426"/>
        <w:jc w:val="both"/>
        <w:rPr>
          <w:rFonts w:ascii="Arial" w:eastAsia="Calibri" w:hAnsi="Arial" w:cs="Arial"/>
          <w:sz w:val="20"/>
        </w:rPr>
      </w:pPr>
      <w:r w:rsidRPr="00785711">
        <w:rPr>
          <w:rFonts w:ascii="Arial" w:eastAsia="Calibri" w:hAnsi="Arial" w:cs="Arial"/>
          <w:b/>
          <w:sz w:val="20"/>
        </w:rPr>
        <w:t xml:space="preserve">ARTÍCULO ÚNICO. </w:t>
      </w:r>
      <w:r w:rsidRPr="00785711">
        <w:rPr>
          <w:rFonts w:ascii="Arial" w:eastAsia="Calibri" w:hAnsi="Arial" w:cs="Arial"/>
          <w:sz w:val="20"/>
        </w:rPr>
        <w:t>El presente Decreto entrará en vigor el día siguiente al de su publicación en el Periódico Oficial del Estado.</w:t>
      </w:r>
    </w:p>
    <w:p w:rsidR="00785711" w:rsidRPr="00785711" w:rsidRDefault="00785711" w:rsidP="00785711">
      <w:pPr>
        <w:tabs>
          <w:tab w:val="left" w:pos="8931"/>
        </w:tabs>
        <w:autoSpaceDE w:val="0"/>
        <w:autoSpaceDN w:val="0"/>
        <w:adjustRightInd w:val="0"/>
        <w:jc w:val="both"/>
        <w:rPr>
          <w:rFonts w:ascii="Arial" w:eastAsia="Calibri" w:hAnsi="Arial" w:cs="Arial"/>
          <w:sz w:val="20"/>
          <w:lang w:val="es-MX"/>
        </w:rPr>
      </w:pPr>
    </w:p>
    <w:p w:rsidR="00B17675" w:rsidRPr="00785711" w:rsidRDefault="00B17675" w:rsidP="00B17675">
      <w:pPr>
        <w:numPr>
          <w:ilvl w:val="0"/>
          <w:numId w:val="15"/>
        </w:numPr>
        <w:tabs>
          <w:tab w:val="left" w:pos="8931"/>
        </w:tabs>
        <w:autoSpaceDE w:val="0"/>
        <w:autoSpaceDN w:val="0"/>
        <w:adjustRightInd w:val="0"/>
        <w:ind w:left="426" w:hanging="426"/>
        <w:jc w:val="both"/>
        <w:rPr>
          <w:rFonts w:ascii="Arial" w:eastAsia="Calibri" w:hAnsi="Arial" w:cs="Arial"/>
          <w:b/>
          <w:sz w:val="20"/>
        </w:rPr>
      </w:pPr>
      <w:r w:rsidRPr="00785711">
        <w:rPr>
          <w:rFonts w:ascii="Arial" w:eastAsia="Calibri" w:hAnsi="Arial" w:cs="Arial"/>
          <w:b/>
          <w:sz w:val="20"/>
        </w:rPr>
        <w:t>ARTÍCULOS TRANSITORIOS DEL DECRETO No. LXI</w:t>
      </w:r>
      <w:r>
        <w:rPr>
          <w:rFonts w:ascii="Arial" w:eastAsia="Calibri" w:hAnsi="Arial" w:cs="Arial"/>
          <w:b/>
          <w:sz w:val="20"/>
        </w:rPr>
        <w:t>V</w:t>
      </w:r>
      <w:r w:rsidRPr="00785711">
        <w:rPr>
          <w:rFonts w:ascii="Arial" w:eastAsia="Calibri" w:hAnsi="Arial" w:cs="Arial"/>
          <w:b/>
          <w:sz w:val="20"/>
        </w:rPr>
        <w:t>-</w:t>
      </w:r>
      <w:r>
        <w:rPr>
          <w:rFonts w:ascii="Arial" w:eastAsia="Calibri" w:hAnsi="Arial" w:cs="Arial"/>
          <w:b/>
          <w:sz w:val="20"/>
        </w:rPr>
        <w:t>228</w:t>
      </w:r>
      <w:r w:rsidRPr="00785711">
        <w:rPr>
          <w:rFonts w:ascii="Arial" w:eastAsia="Calibri" w:hAnsi="Arial" w:cs="Arial"/>
          <w:b/>
          <w:sz w:val="20"/>
        </w:rPr>
        <w:t xml:space="preserve">, DEL </w:t>
      </w:r>
      <w:r>
        <w:rPr>
          <w:rFonts w:ascii="Arial" w:eastAsia="Calibri" w:hAnsi="Arial" w:cs="Arial"/>
          <w:b/>
          <w:sz w:val="20"/>
        </w:rPr>
        <w:t>11</w:t>
      </w:r>
      <w:r w:rsidRPr="00785711">
        <w:rPr>
          <w:rFonts w:ascii="Arial" w:eastAsia="Calibri" w:hAnsi="Arial" w:cs="Arial"/>
          <w:b/>
          <w:sz w:val="20"/>
        </w:rPr>
        <w:t xml:space="preserve"> DE </w:t>
      </w:r>
      <w:r>
        <w:rPr>
          <w:rFonts w:ascii="Arial" w:eastAsia="Calibri" w:hAnsi="Arial" w:cs="Arial"/>
          <w:b/>
          <w:sz w:val="20"/>
        </w:rPr>
        <w:t>DICIEMBRE</w:t>
      </w:r>
      <w:r w:rsidRPr="00785711">
        <w:rPr>
          <w:rFonts w:ascii="Arial" w:eastAsia="Calibri" w:hAnsi="Arial" w:cs="Arial"/>
          <w:b/>
          <w:sz w:val="20"/>
        </w:rPr>
        <w:t xml:space="preserve"> DE 20</w:t>
      </w:r>
      <w:r>
        <w:rPr>
          <w:rFonts w:ascii="Arial" w:eastAsia="Calibri" w:hAnsi="Arial" w:cs="Arial"/>
          <w:b/>
          <w:sz w:val="20"/>
        </w:rPr>
        <w:t>20</w:t>
      </w:r>
      <w:r w:rsidRPr="00785711">
        <w:rPr>
          <w:rFonts w:ascii="Arial" w:eastAsia="Calibri" w:hAnsi="Arial" w:cs="Arial"/>
          <w:b/>
          <w:sz w:val="20"/>
        </w:rPr>
        <w:t xml:space="preserve"> Y PUBLICADO EN EL PERIÓDICO OFICIAL </w:t>
      </w:r>
      <w:r>
        <w:rPr>
          <w:rFonts w:ascii="Arial" w:eastAsia="Calibri" w:hAnsi="Arial" w:cs="Arial"/>
          <w:b/>
          <w:sz w:val="20"/>
        </w:rPr>
        <w:t xml:space="preserve">EDICIÓN VESPERTINA </w:t>
      </w:r>
      <w:r w:rsidRPr="00785711">
        <w:rPr>
          <w:rFonts w:ascii="Arial" w:eastAsia="Calibri" w:hAnsi="Arial" w:cs="Arial"/>
          <w:b/>
          <w:sz w:val="20"/>
        </w:rPr>
        <w:t>No. 1</w:t>
      </w:r>
      <w:r>
        <w:rPr>
          <w:rFonts w:ascii="Arial" w:eastAsia="Calibri" w:hAnsi="Arial" w:cs="Arial"/>
          <w:b/>
          <w:sz w:val="20"/>
        </w:rPr>
        <w:t>52</w:t>
      </w:r>
      <w:r w:rsidRPr="00785711">
        <w:rPr>
          <w:rFonts w:ascii="Arial" w:eastAsia="Calibri" w:hAnsi="Arial" w:cs="Arial"/>
          <w:b/>
          <w:sz w:val="20"/>
        </w:rPr>
        <w:t xml:space="preserve">, DEL </w:t>
      </w:r>
      <w:r>
        <w:rPr>
          <w:rFonts w:ascii="Arial" w:eastAsia="Calibri" w:hAnsi="Arial" w:cs="Arial"/>
          <w:b/>
          <w:sz w:val="20"/>
        </w:rPr>
        <w:t>17</w:t>
      </w:r>
      <w:r w:rsidRPr="00785711">
        <w:rPr>
          <w:rFonts w:ascii="Arial" w:eastAsia="Calibri" w:hAnsi="Arial" w:cs="Arial"/>
          <w:b/>
          <w:sz w:val="20"/>
        </w:rPr>
        <w:t xml:space="preserve"> DE </w:t>
      </w:r>
      <w:r>
        <w:rPr>
          <w:rFonts w:ascii="Arial" w:eastAsia="Calibri" w:hAnsi="Arial" w:cs="Arial"/>
          <w:b/>
          <w:sz w:val="20"/>
        </w:rPr>
        <w:t>DICIEMBRE</w:t>
      </w:r>
      <w:r w:rsidRPr="00785711">
        <w:rPr>
          <w:rFonts w:ascii="Arial" w:eastAsia="Calibri" w:hAnsi="Arial" w:cs="Arial"/>
          <w:b/>
          <w:sz w:val="20"/>
        </w:rPr>
        <w:t xml:space="preserve"> DE 20</w:t>
      </w:r>
      <w:r>
        <w:rPr>
          <w:rFonts w:ascii="Arial" w:eastAsia="Calibri" w:hAnsi="Arial" w:cs="Arial"/>
          <w:b/>
          <w:sz w:val="20"/>
        </w:rPr>
        <w:t>20</w:t>
      </w:r>
      <w:r w:rsidRPr="00785711">
        <w:rPr>
          <w:rFonts w:ascii="Arial" w:eastAsia="Calibri" w:hAnsi="Arial" w:cs="Arial"/>
          <w:b/>
          <w:sz w:val="20"/>
        </w:rPr>
        <w:t>.</w:t>
      </w:r>
    </w:p>
    <w:p w:rsidR="00B17675" w:rsidRPr="00785711" w:rsidRDefault="00B17675" w:rsidP="00B17675">
      <w:pPr>
        <w:tabs>
          <w:tab w:val="left" w:pos="8931"/>
        </w:tabs>
        <w:autoSpaceDE w:val="0"/>
        <w:autoSpaceDN w:val="0"/>
        <w:adjustRightInd w:val="0"/>
        <w:jc w:val="both"/>
        <w:rPr>
          <w:rFonts w:ascii="Arial" w:eastAsia="Calibri" w:hAnsi="Arial" w:cs="Arial"/>
          <w:b/>
          <w:bCs/>
          <w:sz w:val="20"/>
          <w:lang w:val="es-MX"/>
        </w:rPr>
      </w:pPr>
    </w:p>
    <w:p w:rsidR="00086ACC" w:rsidRPr="00785711" w:rsidRDefault="00086ACC" w:rsidP="00086ACC">
      <w:pPr>
        <w:tabs>
          <w:tab w:val="left" w:pos="8931"/>
        </w:tabs>
        <w:autoSpaceDE w:val="0"/>
        <w:autoSpaceDN w:val="0"/>
        <w:adjustRightInd w:val="0"/>
        <w:ind w:left="426"/>
        <w:jc w:val="both"/>
        <w:rPr>
          <w:rFonts w:ascii="Arial" w:eastAsia="Calibri" w:hAnsi="Arial" w:cs="Arial"/>
          <w:sz w:val="20"/>
        </w:rPr>
      </w:pPr>
      <w:r w:rsidRPr="00785711">
        <w:rPr>
          <w:rFonts w:ascii="Arial" w:eastAsia="Calibri" w:hAnsi="Arial" w:cs="Arial"/>
          <w:b/>
          <w:sz w:val="20"/>
        </w:rPr>
        <w:t xml:space="preserve">ARTÍCULO ÚNICO. </w:t>
      </w:r>
      <w:r w:rsidRPr="00785711">
        <w:rPr>
          <w:rFonts w:ascii="Arial" w:eastAsia="Calibri" w:hAnsi="Arial" w:cs="Arial"/>
          <w:sz w:val="20"/>
        </w:rPr>
        <w:t>El presente Decreto entrará en vigor el día siguiente al de su publicación en el Periódico Oficial del Estado.</w:t>
      </w:r>
    </w:p>
    <w:p w:rsidR="00086ACC" w:rsidRPr="00785711" w:rsidRDefault="00086ACC" w:rsidP="00086ACC">
      <w:pPr>
        <w:tabs>
          <w:tab w:val="left" w:pos="8931"/>
        </w:tabs>
        <w:autoSpaceDE w:val="0"/>
        <w:autoSpaceDN w:val="0"/>
        <w:adjustRightInd w:val="0"/>
        <w:jc w:val="both"/>
        <w:rPr>
          <w:rFonts w:ascii="Arial" w:eastAsia="Calibri" w:hAnsi="Arial" w:cs="Arial"/>
          <w:sz w:val="20"/>
          <w:lang w:val="es-MX"/>
        </w:rPr>
      </w:pPr>
    </w:p>
    <w:p w:rsidR="00E85CF7" w:rsidRPr="00785711" w:rsidRDefault="00E85CF7" w:rsidP="00E85CF7">
      <w:pPr>
        <w:numPr>
          <w:ilvl w:val="0"/>
          <w:numId w:val="15"/>
        </w:numPr>
        <w:tabs>
          <w:tab w:val="left" w:pos="8931"/>
        </w:tabs>
        <w:autoSpaceDE w:val="0"/>
        <w:autoSpaceDN w:val="0"/>
        <w:adjustRightInd w:val="0"/>
        <w:ind w:left="426" w:hanging="426"/>
        <w:jc w:val="both"/>
        <w:rPr>
          <w:rFonts w:ascii="Arial" w:eastAsia="Calibri" w:hAnsi="Arial" w:cs="Arial"/>
          <w:b/>
          <w:sz w:val="20"/>
        </w:rPr>
      </w:pPr>
      <w:r w:rsidRPr="00785711">
        <w:rPr>
          <w:rFonts w:ascii="Arial" w:eastAsia="Calibri" w:hAnsi="Arial" w:cs="Arial"/>
          <w:b/>
          <w:sz w:val="20"/>
        </w:rPr>
        <w:t>ARTÍCULOS TRANSITORIOS DEL DECRETO No. LXI</w:t>
      </w:r>
      <w:r>
        <w:rPr>
          <w:rFonts w:ascii="Arial" w:eastAsia="Calibri" w:hAnsi="Arial" w:cs="Arial"/>
          <w:b/>
          <w:sz w:val="20"/>
        </w:rPr>
        <w:t>V</w:t>
      </w:r>
      <w:r w:rsidRPr="00785711">
        <w:rPr>
          <w:rFonts w:ascii="Arial" w:eastAsia="Calibri" w:hAnsi="Arial" w:cs="Arial"/>
          <w:b/>
          <w:sz w:val="20"/>
        </w:rPr>
        <w:t>-</w:t>
      </w:r>
      <w:r>
        <w:rPr>
          <w:rFonts w:ascii="Arial" w:eastAsia="Calibri" w:hAnsi="Arial" w:cs="Arial"/>
          <w:b/>
          <w:sz w:val="20"/>
        </w:rPr>
        <w:t>554</w:t>
      </w:r>
      <w:r w:rsidRPr="00785711">
        <w:rPr>
          <w:rFonts w:ascii="Arial" w:eastAsia="Calibri" w:hAnsi="Arial" w:cs="Arial"/>
          <w:b/>
          <w:sz w:val="20"/>
        </w:rPr>
        <w:t xml:space="preserve">, DEL </w:t>
      </w:r>
      <w:r>
        <w:rPr>
          <w:rFonts w:ascii="Arial" w:eastAsia="Calibri" w:hAnsi="Arial" w:cs="Arial"/>
          <w:b/>
          <w:sz w:val="20"/>
        </w:rPr>
        <w:t>30</w:t>
      </w:r>
      <w:r w:rsidRPr="00785711">
        <w:rPr>
          <w:rFonts w:ascii="Arial" w:eastAsia="Calibri" w:hAnsi="Arial" w:cs="Arial"/>
          <w:b/>
          <w:sz w:val="20"/>
        </w:rPr>
        <w:t xml:space="preserve"> DE </w:t>
      </w:r>
      <w:r>
        <w:rPr>
          <w:rFonts w:ascii="Arial" w:eastAsia="Calibri" w:hAnsi="Arial" w:cs="Arial"/>
          <w:b/>
          <w:sz w:val="20"/>
        </w:rPr>
        <w:t>JUNIO</w:t>
      </w:r>
      <w:r w:rsidRPr="00785711">
        <w:rPr>
          <w:rFonts w:ascii="Arial" w:eastAsia="Calibri" w:hAnsi="Arial" w:cs="Arial"/>
          <w:b/>
          <w:sz w:val="20"/>
        </w:rPr>
        <w:t xml:space="preserve"> DE 20</w:t>
      </w:r>
      <w:r>
        <w:rPr>
          <w:rFonts w:ascii="Arial" w:eastAsia="Calibri" w:hAnsi="Arial" w:cs="Arial"/>
          <w:b/>
          <w:sz w:val="20"/>
        </w:rPr>
        <w:t>20</w:t>
      </w:r>
      <w:r w:rsidRPr="00785711">
        <w:rPr>
          <w:rFonts w:ascii="Arial" w:eastAsia="Calibri" w:hAnsi="Arial" w:cs="Arial"/>
          <w:b/>
          <w:sz w:val="20"/>
        </w:rPr>
        <w:t xml:space="preserve"> Y PUBLICADO EN EL PERIÓDICO OFICIAL No. </w:t>
      </w:r>
      <w:r>
        <w:rPr>
          <w:rFonts w:ascii="Arial" w:eastAsia="Calibri" w:hAnsi="Arial" w:cs="Arial"/>
          <w:b/>
          <w:sz w:val="20"/>
        </w:rPr>
        <w:t>83</w:t>
      </w:r>
      <w:r w:rsidRPr="00785711">
        <w:rPr>
          <w:rFonts w:ascii="Arial" w:eastAsia="Calibri" w:hAnsi="Arial" w:cs="Arial"/>
          <w:b/>
          <w:sz w:val="20"/>
        </w:rPr>
        <w:t xml:space="preserve">, DEL </w:t>
      </w:r>
      <w:r>
        <w:rPr>
          <w:rFonts w:ascii="Arial" w:eastAsia="Calibri" w:hAnsi="Arial" w:cs="Arial"/>
          <w:b/>
          <w:sz w:val="20"/>
        </w:rPr>
        <w:t>14</w:t>
      </w:r>
      <w:r w:rsidRPr="00785711">
        <w:rPr>
          <w:rFonts w:ascii="Arial" w:eastAsia="Calibri" w:hAnsi="Arial" w:cs="Arial"/>
          <w:b/>
          <w:sz w:val="20"/>
        </w:rPr>
        <w:t xml:space="preserve"> DE </w:t>
      </w:r>
      <w:r>
        <w:rPr>
          <w:rFonts w:ascii="Arial" w:eastAsia="Calibri" w:hAnsi="Arial" w:cs="Arial"/>
          <w:b/>
          <w:sz w:val="20"/>
        </w:rPr>
        <w:t>JULIO</w:t>
      </w:r>
      <w:r w:rsidRPr="00785711">
        <w:rPr>
          <w:rFonts w:ascii="Arial" w:eastAsia="Calibri" w:hAnsi="Arial" w:cs="Arial"/>
          <w:b/>
          <w:sz w:val="20"/>
        </w:rPr>
        <w:t xml:space="preserve"> DE 20</w:t>
      </w:r>
      <w:r>
        <w:rPr>
          <w:rFonts w:ascii="Arial" w:eastAsia="Calibri" w:hAnsi="Arial" w:cs="Arial"/>
          <w:b/>
          <w:sz w:val="20"/>
        </w:rPr>
        <w:t>21</w:t>
      </w:r>
      <w:r w:rsidRPr="00785711">
        <w:rPr>
          <w:rFonts w:ascii="Arial" w:eastAsia="Calibri" w:hAnsi="Arial" w:cs="Arial"/>
          <w:b/>
          <w:sz w:val="20"/>
        </w:rPr>
        <w:t>.</w:t>
      </w:r>
    </w:p>
    <w:p w:rsidR="00E85CF7" w:rsidRPr="00785711" w:rsidRDefault="00E85CF7" w:rsidP="00E85CF7">
      <w:pPr>
        <w:tabs>
          <w:tab w:val="left" w:pos="8931"/>
        </w:tabs>
        <w:autoSpaceDE w:val="0"/>
        <w:autoSpaceDN w:val="0"/>
        <w:adjustRightInd w:val="0"/>
        <w:jc w:val="both"/>
        <w:rPr>
          <w:rFonts w:ascii="Arial" w:eastAsia="Calibri" w:hAnsi="Arial" w:cs="Arial"/>
          <w:b/>
          <w:bCs/>
          <w:sz w:val="20"/>
          <w:lang w:val="es-MX"/>
        </w:rPr>
      </w:pPr>
    </w:p>
    <w:p w:rsidR="00785711" w:rsidRPr="00785711" w:rsidRDefault="005950A8" w:rsidP="005950A8">
      <w:pPr>
        <w:tabs>
          <w:tab w:val="left" w:pos="8931"/>
        </w:tabs>
        <w:autoSpaceDE w:val="0"/>
        <w:autoSpaceDN w:val="0"/>
        <w:adjustRightInd w:val="0"/>
        <w:ind w:left="426"/>
        <w:jc w:val="both"/>
        <w:rPr>
          <w:rFonts w:ascii="Arial" w:eastAsia="Calibri" w:hAnsi="Arial" w:cs="Arial"/>
          <w:sz w:val="20"/>
          <w:lang w:val="es-MX"/>
        </w:rPr>
      </w:pPr>
      <w:r w:rsidRPr="005950A8">
        <w:rPr>
          <w:rFonts w:ascii="Arial" w:eastAsia="Calibri" w:hAnsi="Arial" w:cs="Arial"/>
          <w:b/>
          <w:sz w:val="20"/>
          <w:lang w:val="es-MX"/>
        </w:rPr>
        <w:lastRenderedPageBreak/>
        <w:t xml:space="preserve">ARTÍCULO ÚNICO. </w:t>
      </w:r>
      <w:r w:rsidRPr="005950A8">
        <w:rPr>
          <w:rFonts w:ascii="Arial" w:eastAsia="Calibri" w:hAnsi="Arial" w:cs="Arial"/>
          <w:sz w:val="20"/>
          <w:lang w:val="es-MX"/>
        </w:rPr>
        <w:t>El presente Decreto entrará en vigor al día siguiente al de su publicación en el Periódico Oficial del Estado.</w:t>
      </w:r>
    </w:p>
    <w:p w:rsidR="00785711" w:rsidRDefault="00785711" w:rsidP="00A61FD9">
      <w:pPr>
        <w:tabs>
          <w:tab w:val="left" w:pos="8931"/>
        </w:tabs>
        <w:autoSpaceDE w:val="0"/>
        <w:autoSpaceDN w:val="0"/>
        <w:adjustRightInd w:val="0"/>
        <w:jc w:val="both"/>
        <w:rPr>
          <w:rFonts w:ascii="Arial" w:eastAsia="Calibri" w:hAnsi="Arial" w:cs="Arial"/>
          <w:b/>
          <w:sz w:val="20"/>
          <w:lang w:val="es-ES_tradnl"/>
        </w:rPr>
      </w:pPr>
    </w:p>
    <w:p w:rsidR="00A77FF1" w:rsidRPr="00785711" w:rsidRDefault="00A77FF1" w:rsidP="00A77FF1">
      <w:pPr>
        <w:tabs>
          <w:tab w:val="left" w:pos="8931"/>
        </w:tabs>
        <w:autoSpaceDE w:val="0"/>
        <w:autoSpaceDN w:val="0"/>
        <w:adjustRightInd w:val="0"/>
        <w:jc w:val="both"/>
        <w:rPr>
          <w:rFonts w:ascii="Arial" w:eastAsia="Calibri" w:hAnsi="Arial" w:cs="Arial"/>
          <w:sz w:val="20"/>
          <w:lang w:val="es-MX"/>
        </w:rPr>
      </w:pPr>
    </w:p>
    <w:p w:rsidR="00A77FF1" w:rsidRPr="00785711" w:rsidRDefault="00A77FF1" w:rsidP="00A77FF1">
      <w:pPr>
        <w:numPr>
          <w:ilvl w:val="0"/>
          <w:numId w:val="15"/>
        </w:numPr>
        <w:tabs>
          <w:tab w:val="left" w:pos="8931"/>
        </w:tabs>
        <w:autoSpaceDE w:val="0"/>
        <w:autoSpaceDN w:val="0"/>
        <w:adjustRightInd w:val="0"/>
        <w:ind w:left="426" w:hanging="426"/>
        <w:jc w:val="both"/>
        <w:rPr>
          <w:rFonts w:ascii="Arial" w:eastAsia="Calibri" w:hAnsi="Arial" w:cs="Arial"/>
          <w:b/>
          <w:sz w:val="20"/>
        </w:rPr>
      </w:pPr>
      <w:r w:rsidRPr="00785711">
        <w:rPr>
          <w:rFonts w:ascii="Arial" w:eastAsia="Calibri" w:hAnsi="Arial" w:cs="Arial"/>
          <w:b/>
          <w:sz w:val="20"/>
        </w:rPr>
        <w:t xml:space="preserve">ARTÍCULOS TRANSITORIOS DEL DECRETO No. </w:t>
      </w:r>
      <w:r w:rsidR="00F060F8">
        <w:rPr>
          <w:rFonts w:ascii="Arial" w:eastAsia="Calibri" w:hAnsi="Arial" w:cs="Arial"/>
          <w:b/>
          <w:sz w:val="20"/>
        </w:rPr>
        <w:t>65-513</w:t>
      </w:r>
      <w:r w:rsidRPr="00785711">
        <w:rPr>
          <w:rFonts w:ascii="Arial" w:eastAsia="Calibri" w:hAnsi="Arial" w:cs="Arial"/>
          <w:b/>
          <w:sz w:val="20"/>
        </w:rPr>
        <w:t xml:space="preserve">, DEL </w:t>
      </w:r>
      <w:r w:rsidR="00F060F8">
        <w:rPr>
          <w:rFonts w:ascii="Arial" w:eastAsia="Calibri" w:hAnsi="Arial" w:cs="Arial"/>
          <w:b/>
          <w:sz w:val="20"/>
        </w:rPr>
        <w:t>1</w:t>
      </w:r>
      <w:r>
        <w:rPr>
          <w:rFonts w:ascii="Arial" w:eastAsia="Calibri" w:hAnsi="Arial" w:cs="Arial"/>
          <w:b/>
          <w:sz w:val="20"/>
        </w:rPr>
        <w:t>3</w:t>
      </w:r>
      <w:r w:rsidRPr="00785711">
        <w:rPr>
          <w:rFonts w:ascii="Arial" w:eastAsia="Calibri" w:hAnsi="Arial" w:cs="Arial"/>
          <w:b/>
          <w:sz w:val="20"/>
        </w:rPr>
        <w:t xml:space="preserve"> DE </w:t>
      </w:r>
      <w:r w:rsidR="00F060F8">
        <w:rPr>
          <w:rFonts w:ascii="Arial" w:eastAsia="Calibri" w:hAnsi="Arial" w:cs="Arial"/>
          <w:b/>
          <w:sz w:val="20"/>
        </w:rPr>
        <w:t>ENERO</w:t>
      </w:r>
      <w:r w:rsidRPr="00785711">
        <w:rPr>
          <w:rFonts w:ascii="Arial" w:eastAsia="Calibri" w:hAnsi="Arial" w:cs="Arial"/>
          <w:b/>
          <w:sz w:val="20"/>
        </w:rPr>
        <w:t xml:space="preserve"> DE 20</w:t>
      </w:r>
      <w:r>
        <w:rPr>
          <w:rFonts w:ascii="Arial" w:eastAsia="Calibri" w:hAnsi="Arial" w:cs="Arial"/>
          <w:b/>
          <w:sz w:val="20"/>
        </w:rPr>
        <w:t>2</w:t>
      </w:r>
      <w:r w:rsidR="00F060F8">
        <w:rPr>
          <w:rFonts w:ascii="Arial" w:eastAsia="Calibri" w:hAnsi="Arial" w:cs="Arial"/>
          <w:b/>
          <w:sz w:val="20"/>
        </w:rPr>
        <w:t>3</w:t>
      </w:r>
      <w:r w:rsidRPr="00785711">
        <w:rPr>
          <w:rFonts w:ascii="Arial" w:eastAsia="Calibri" w:hAnsi="Arial" w:cs="Arial"/>
          <w:b/>
          <w:sz w:val="20"/>
        </w:rPr>
        <w:t xml:space="preserve"> Y PUBLICADO EN EL PERIÓDICO OFICIAL No. </w:t>
      </w:r>
      <w:r w:rsidR="00F060F8">
        <w:rPr>
          <w:rFonts w:ascii="Arial" w:eastAsia="Calibri" w:hAnsi="Arial" w:cs="Arial"/>
          <w:b/>
          <w:sz w:val="20"/>
        </w:rPr>
        <w:t>16</w:t>
      </w:r>
      <w:r w:rsidRPr="00785711">
        <w:rPr>
          <w:rFonts w:ascii="Arial" w:eastAsia="Calibri" w:hAnsi="Arial" w:cs="Arial"/>
          <w:b/>
          <w:sz w:val="20"/>
        </w:rPr>
        <w:t xml:space="preserve">, DEL </w:t>
      </w:r>
      <w:r w:rsidR="00F060F8">
        <w:rPr>
          <w:rFonts w:ascii="Arial" w:eastAsia="Calibri" w:hAnsi="Arial" w:cs="Arial"/>
          <w:b/>
          <w:sz w:val="20"/>
        </w:rPr>
        <w:t>7</w:t>
      </w:r>
      <w:r w:rsidRPr="00785711">
        <w:rPr>
          <w:rFonts w:ascii="Arial" w:eastAsia="Calibri" w:hAnsi="Arial" w:cs="Arial"/>
          <w:b/>
          <w:sz w:val="20"/>
        </w:rPr>
        <w:t xml:space="preserve"> DE </w:t>
      </w:r>
      <w:r w:rsidR="00F060F8">
        <w:rPr>
          <w:rFonts w:ascii="Arial" w:eastAsia="Calibri" w:hAnsi="Arial" w:cs="Arial"/>
          <w:b/>
          <w:sz w:val="20"/>
        </w:rPr>
        <w:t>FEBRER</w:t>
      </w:r>
      <w:r>
        <w:rPr>
          <w:rFonts w:ascii="Arial" w:eastAsia="Calibri" w:hAnsi="Arial" w:cs="Arial"/>
          <w:b/>
          <w:sz w:val="20"/>
        </w:rPr>
        <w:t>O</w:t>
      </w:r>
      <w:r w:rsidRPr="00785711">
        <w:rPr>
          <w:rFonts w:ascii="Arial" w:eastAsia="Calibri" w:hAnsi="Arial" w:cs="Arial"/>
          <w:b/>
          <w:sz w:val="20"/>
        </w:rPr>
        <w:t xml:space="preserve"> DE 20</w:t>
      </w:r>
      <w:r>
        <w:rPr>
          <w:rFonts w:ascii="Arial" w:eastAsia="Calibri" w:hAnsi="Arial" w:cs="Arial"/>
          <w:b/>
          <w:sz w:val="20"/>
        </w:rPr>
        <w:t>2</w:t>
      </w:r>
      <w:r w:rsidR="00F060F8">
        <w:rPr>
          <w:rFonts w:ascii="Arial" w:eastAsia="Calibri" w:hAnsi="Arial" w:cs="Arial"/>
          <w:b/>
          <w:sz w:val="20"/>
        </w:rPr>
        <w:t>3</w:t>
      </w:r>
      <w:r w:rsidRPr="00785711">
        <w:rPr>
          <w:rFonts w:ascii="Arial" w:eastAsia="Calibri" w:hAnsi="Arial" w:cs="Arial"/>
          <w:b/>
          <w:sz w:val="20"/>
        </w:rPr>
        <w:t>.</w:t>
      </w:r>
    </w:p>
    <w:p w:rsidR="00A77FF1" w:rsidRPr="00785711" w:rsidRDefault="00A77FF1" w:rsidP="00A77FF1">
      <w:pPr>
        <w:tabs>
          <w:tab w:val="left" w:pos="8931"/>
        </w:tabs>
        <w:autoSpaceDE w:val="0"/>
        <w:autoSpaceDN w:val="0"/>
        <w:adjustRightInd w:val="0"/>
        <w:jc w:val="both"/>
        <w:rPr>
          <w:rFonts w:ascii="Arial" w:eastAsia="Calibri" w:hAnsi="Arial" w:cs="Arial"/>
          <w:b/>
          <w:bCs/>
          <w:sz w:val="20"/>
          <w:lang w:val="es-MX"/>
        </w:rPr>
      </w:pPr>
    </w:p>
    <w:p w:rsidR="00A77FF1" w:rsidRDefault="00A77FF1" w:rsidP="00A77FF1">
      <w:pPr>
        <w:tabs>
          <w:tab w:val="left" w:pos="8931"/>
        </w:tabs>
        <w:autoSpaceDE w:val="0"/>
        <w:autoSpaceDN w:val="0"/>
        <w:adjustRightInd w:val="0"/>
        <w:ind w:left="426"/>
        <w:jc w:val="both"/>
        <w:rPr>
          <w:rFonts w:ascii="Arial" w:eastAsia="Calibri" w:hAnsi="Arial" w:cs="Arial"/>
          <w:sz w:val="20"/>
          <w:lang w:val="es-MX"/>
        </w:rPr>
      </w:pPr>
      <w:r w:rsidRPr="005950A8">
        <w:rPr>
          <w:rFonts w:ascii="Arial" w:eastAsia="Calibri" w:hAnsi="Arial" w:cs="Arial"/>
          <w:b/>
          <w:sz w:val="20"/>
          <w:lang w:val="es-MX"/>
        </w:rPr>
        <w:t xml:space="preserve">ARTÍCULO ÚNICO. </w:t>
      </w:r>
      <w:r w:rsidRPr="005950A8">
        <w:rPr>
          <w:rFonts w:ascii="Arial" w:eastAsia="Calibri" w:hAnsi="Arial" w:cs="Arial"/>
          <w:sz w:val="20"/>
          <w:lang w:val="es-MX"/>
        </w:rPr>
        <w:t>El presente Decreto entrará en vigor al día siguiente al de su publicación en el Periódico Oficial del Estado.</w:t>
      </w:r>
    </w:p>
    <w:p w:rsidR="00EC1C6F" w:rsidRDefault="00EC1C6F" w:rsidP="00A77FF1">
      <w:pPr>
        <w:tabs>
          <w:tab w:val="left" w:pos="8931"/>
        </w:tabs>
        <w:autoSpaceDE w:val="0"/>
        <w:autoSpaceDN w:val="0"/>
        <w:adjustRightInd w:val="0"/>
        <w:ind w:left="426"/>
        <w:jc w:val="both"/>
        <w:rPr>
          <w:rFonts w:ascii="Arial" w:eastAsia="Calibri" w:hAnsi="Arial" w:cs="Arial"/>
          <w:sz w:val="20"/>
          <w:lang w:val="es-MX"/>
        </w:rPr>
      </w:pPr>
    </w:p>
    <w:p w:rsidR="00EC1C6F" w:rsidRPr="00785711" w:rsidRDefault="00EC1C6F" w:rsidP="00EC1C6F">
      <w:pPr>
        <w:numPr>
          <w:ilvl w:val="0"/>
          <w:numId w:val="15"/>
        </w:numPr>
        <w:tabs>
          <w:tab w:val="left" w:pos="8931"/>
        </w:tabs>
        <w:autoSpaceDE w:val="0"/>
        <w:autoSpaceDN w:val="0"/>
        <w:adjustRightInd w:val="0"/>
        <w:ind w:left="426" w:hanging="426"/>
        <w:jc w:val="both"/>
        <w:rPr>
          <w:rFonts w:ascii="Arial" w:eastAsia="Calibri" w:hAnsi="Arial" w:cs="Arial"/>
          <w:b/>
          <w:sz w:val="20"/>
        </w:rPr>
      </w:pPr>
      <w:r w:rsidRPr="00785711">
        <w:rPr>
          <w:rFonts w:ascii="Arial" w:eastAsia="Calibri" w:hAnsi="Arial" w:cs="Arial"/>
          <w:b/>
          <w:sz w:val="20"/>
        </w:rPr>
        <w:t xml:space="preserve">ARTÍCULOS TRANSITORIOS DEL DECRETO No. </w:t>
      </w:r>
      <w:r>
        <w:rPr>
          <w:rFonts w:ascii="Arial" w:eastAsia="Calibri" w:hAnsi="Arial" w:cs="Arial"/>
          <w:b/>
          <w:sz w:val="20"/>
        </w:rPr>
        <w:t>65-542</w:t>
      </w:r>
      <w:r w:rsidRPr="00785711">
        <w:rPr>
          <w:rFonts w:ascii="Arial" w:eastAsia="Calibri" w:hAnsi="Arial" w:cs="Arial"/>
          <w:b/>
          <w:sz w:val="20"/>
        </w:rPr>
        <w:t xml:space="preserve">, DEL </w:t>
      </w:r>
      <w:r>
        <w:rPr>
          <w:rFonts w:ascii="Arial" w:eastAsia="Calibri" w:hAnsi="Arial" w:cs="Arial"/>
          <w:b/>
          <w:sz w:val="20"/>
        </w:rPr>
        <w:t>13</w:t>
      </w:r>
      <w:r w:rsidRPr="00785711">
        <w:rPr>
          <w:rFonts w:ascii="Arial" w:eastAsia="Calibri" w:hAnsi="Arial" w:cs="Arial"/>
          <w:b/>
          <w:sz w:val="20"/>
        </w:rPr>
        <w:t xml:space="preserve"> DE </w:t>
      </w:r>
      <w:r>
        <w:rPr>
          <w:rFonts w:ascii="Arial" w:eastAsia="Calibri" w:hAnsi="Arial" w:cs="Arial"/>
          <w:b/>
          <w:sz w:val="20"/>
        </w:rPr>
        <w:t>FEBRERO</w:t>
      </w:r>
      <w:r w:rsidRPr="00785711">
        <w:rPr>
          <w:rFonts w:ascii="Arial" w:eastAsia="Calibri" w:hAnsi="Arial" w:cs="Arial"/>
          <w:b/>
          <w:sz w:val="20"/>
        </w:rPr>
        <w:t xml:space="preserve"> DE 20</w:t>
      </w:r>
      <w:r>
        <w:rPr>
          <w:rFonts w:ascii="Arial" w:eastAsia="Calibri" w:hAnsi="Arial" w:cs="Arial"/>
          <w:b/>
          <w:sz w:val="20"/>
        </w:rPr>
        <w:t>23</w:t>
      </w:r>
      <w:r w:rsidRPr="00785711">
        <w:rPr>
          <w:rFonts w:ascii="Arial" w:eastAsia="Calibri" w:hAnsi="Arial" w:cs="Arial"/>
          <w:b/>
          <w:sz w:val="20"/>
        </w:rPr>
        <w:t xml:space="preserve"> Y PUBLICADO EN EL PERIÓDICO OFICIAL No. </w:t>
      </w:r>
      <w:r>
        <w:rPr>
          <w:rFonts w:ascii="Arial" w:eastAsia="Calibri" w:hAnsi="Arial" w:cs="Arial"/>
          <w:b/>
          <w:sz w:val="20"/>
        </w:rPr>
        <w:t>29</w:t>
      </w:r>
      <w:r w:rsidRPr="00785711">
        <w:rPr>
          <w:rFonts w:ascii="Arial" w:eastAsia="Calibri" w:hAnsi="Arial" w:cs="Arial"/>
          <w:b/>
          <w:sz w:val="20"/>
        </w:rPr>
        <w:t xml:space="preserve">, DEL </w:t>
      </w:r>
      <w:r>
        <w:rPr>
          <w:rFonts w:ascii="Arial" w:eastAsia="Calibri" w:hAnsi="Arial" w:cs="Arial"/>
          <w:b/>
          <w:sz w:val="20"/>
        </w:rPr>
        <w:t>8</w:t>
      </w:r>
      <w:r w:rsidRPr="00785711">
        <w:rPr>
          <w:rFonts w:ascii="Arial" w:eastAsia="Calibri" w:hAnsi="Arial" w:cs="Arial"/>
          <w:b/>
          <w:sz w:val="20"/>
        </w:rPr>
        <w:t xml:space="preserve"> DE </w:t>
      </w:r>
      <w:r>
        <w:rPr>
          <w:rFonts w:ascii="Arial" w:eastAsia="Calibri" w:hAnsi="Arial" w:cs="Arial"/>
          <w:b/>
          <w:sz w:val="20"/>
        </w:rPr>
        <w:t>MARZO</w:t>
      </w:r>
      <w:r w:rsidRPr="00785711">
        <w:rPr>
          <w:rFonts w:ascii="Arial" w:eastAsia="Calibri" w:hAnsi="Arial" w:cs="Arial"/>
          <w:b/>
          <w:sz w:val="20"/>
        </w:rPr>
        <w:t xml:space="preserve"> DE 20</w:t>
      </w:r>
      <w:r>
        <w:rPr>
          <w:rFonts w:ascii="Arial" w:eastAsia="Calibri" w:hAnsi="Arial" w:cs="Arial"/>
          <w:b/>
          <w:sz w:val="20"/>
        </w:rPr>
        <w:t>23</w:t>
      </w:r>
      <w:r w:rsidRPr="00785711">
        <w:rPr>
          <w:rFonts w:ascii="Arial" w:eastAsia="Calibri" w:hAnsi="Arial" w:cs="Arial"/>
          <w:b/>
          <w:sz w:val="20"/>
        </w:rPr>
        <w:t>.</w:t>
      </w:r>
    </w:p>
    <w:p w:rsidR="00EC1C6F" w:rsidRPr="00785711" w:rsidRDefault="00EC1C6F" w:rsidP="00EC1C6F">
      <w:pPr>
        <w:tabs>
          <w:tab w:val="left" w:pos="8931"/>
        </w:tabs>
        <w:autoSpaceDE w:val="0"/>
        <w:autoSpaceDN w:val="0"/>
        <w:adjustRightInd w:val="0"/>
        <w:jc w:val="both"/>
        <w:rPr>
          <w:rFonts w:ascii="Arial" w:eastAsia="Calibri" w:hAnsi="Arial" w:cs="Arial"/>
          <w:b/>
          <w:bCs/>
          <w:sz w:val="20"/>
          <w:lang w:val="es-MX"/>
        </w:rPr>
      </w:pPr>
    </w:p>
    <w:p w:rsidR="00EC1C6F" w:rsidRDefault="00EC1C6F" w:rsidP="00EC1C6F">
      <w:pPr>
        <w:tabs>
          <w:tab w:val="left" w:pos="8931"/>
        </w:tabs>
        <w:autoSpaceDE w:val="0"/>
        <w:autoSpaceDN w:val="0"/>
        <w:adjustRightInd w:val="0"/>
        <w:ind w:left="426"/>
        <w:jc w:val="both"/>
        <w:rPr>
          <w:rFonts w:ascii="Arial" w:eastAsia="Calibri" w:hAnsi="Arial" w:cs="Arial"/>
          <w:sz w:val="20"/>
          <w:lang w:val="es-MX"/>
        </w:rPr>
      </w:pPr>
      <w:r w:rsidRPr="005950A8">
        <w:rPr>
          <w:rFonts w:ascii="Arial" w:eastAsia="Calibri" w:hAnsi="Arial" w:cs="Arial"/>
          <w:b/>
          <w:sz w:val="20"/>
          <w:lang w:val="es-MX"/>
        </w:rPr>
        <w:t xml:space="preserve">ARTÍCULO ÚNICO. </w:t>
      </w:r>
      <w:r w:rsidRPr="005950A8">
        <w:rPr>
          <w:rFonts w:ascii="Arial" w:eastAsia="Calibri" w:hAnsi="Arial" w:cs="Arial"/>
          <w:sz w:val="20"/>
          <w:lang w:val="es-MX"/>
        </w:rPr>
        <w:t>El presente Decreto entrará en vigor al día siguiente al de su publicación en el Periódico Oficial del Estado.</w:t>
      </w:r>
    </w:p>
    <w:p w:rsidR="00EC1C6F" w:rsidRPr="00785711" w:rsidRDefault="00EC1C6F" w:rsidP="00A77FF1">
      <w:pPr>
        <w:tabs>
          <w:tab w:val="left" w:pos="8931"/>
        </w:tabs>
        <w:autoSpaceDE w:val="0"/>
        <w:autoSpaceDN w:val="0"/>
        <w:adjustRightInd w:val="0"/>
        <w:ind w:left="426"/>
        <w:jc w:val="both"/>
        <w:rPr>
          <w:rFonts w:ascii="Arial" w:eastAsia="Calibri" w:hAnsi="Arial" w:cs="Arial"/>
          <w:sz w:val="20"/>
          <w:lang w:val="es-MX"/>
        </w:rPr>
      </w:pPr>
    </w:p>
    <w:p w:rsidR="00785711" w:rsidRDefault="00785711" w:rsidP="00A61FD9">
      <w:pPr>
        <w:tabs>
          <w:tab w:val="left" w:pos="8931"/>
        </w:tabs>
        <w:autoSpaceDE w:val="0"/>
        <w:autoSpaceDN w:val="0"/>
        <w:adjustRightInd w:val="0"/>
        <w:jc w:val="both"/>
        <w:rPr>
          <w:rFonts w:ascii="Arial" w:eastAsia="Calibri" w:hAnsi="Arial" w:cs="Arial"/>
          <w:b/>
          <w:sz w:val="20"/>
          <w:lang w:val="es-ES_tradnl"/>
        </w:rPr>
      </w:pPr>
    </w:p>
    <w:p w:rsidR="00F060F8" w:rsidRDefault="00F060F8" w:rsidP="00A61FD9">
      <w:pPr>
        <w:tabs>
          <w:tab w:val="left" w:pos="8931"/>
        </w:tabs>
        <w:autoSpaceDE w:val="0"/>
        <w:autoSpaceDN w:val="0"/>
        <w:adjustRightInd w:val="0"/>
        <w:jc w:val="both"/>
        <w:rPr>
          <w:rFonts w:ascii="Arial" w:eastAsia="Calibri" w:hAnsi="Arial" w:cs="Arial"/>
          <w:b/>
          <w:sz w:val="20"/>
          <w:lang w:val="es-ES_tradnl"/>
        </w:rPr>
      </w:pPr>
    </w:p>
    <w:p w:rsidR="00F060F8" w:rsidRDefault="00F060F8" w:rsidP="00A61FD9">
      <w:pPr>
        <w:tabs>
          <w:tab w:val="left" w:pos="8931"/>
        </w:tabs>
        <w:autoSpaceDE w:val="0"/>
        <w:autoSpaceDN w:val="0"/>
        <w:adjustRightInd w:val="0"/>
        <w:jc w:val="both"/>
        <w:rPr>
          <w:rFonts w:ascii="Arial" w:eastAsia="Calibri" w:hAnsi="Arial" w:cs="Arial"/>
          <w:b/>
          <w:sz w:val="20"/>
          <w:lang w:val="es-ES_tradnl"/>
        </w:rPr>
      </w:pPr>
    </w:p>
    <w:p w:rsidR="00785711" w:rsidRDefault="00785711" w:rsidP="00A61FD9">
      <w:pPr>
        <w:tabs>
          <w:tab w:val="left" w:pos="8931"/>
        </w:tabs>
        <w:autoSpaceDE w:val="0"/>
        <w:autoSpaceDN w:val="0"/>
        <w:adjustRightInd w:val="0"/>
        <w:jc w:val="both"/>
        <w:rPr>
          <w:rFonts w:ascii="Arial" w:eastAsia="Calibri" w:hAnsi="Arial" w:cs="Arial"/>
          <w:b/>
          <w:sz w:val="20"/>
          <w:lang w:val="es-ES_tradnl"/>
        </w:rPr>
      </w:pPr>
    </w:p>
    <w:p w:rsidR="00785711" w:rsidRDefault="00785711" w:rsidP="00A61FD9">
      <w:pPr>
        <w:tabs>
          <w:tab w:val="left" w:pos="8931"/>
        </w:tabs>
        <w:autoSpaceDE w:val="0"/>
        <w:autoSpaceDN w:val="0"/>
        <w:adjustRightInd w:val="0"/>
        <w:jc w:val="both"/>
        <w:rPr>
          <w:rFonts w:ascii="Arial" w:eastAsia="Calibri" w:hAnsi="Arial" w:cs="Arial"/>
          <w:b/>
          <w:sz w:val="20"/>
          <w:lang w:val="es-ES_tradnl"/>
        </w:rPr>
      </w:pPr>
    </w:p>
    <w:p w:rsidR="00785711" w:rsidRDefault="00785711">
      <w:pPr>
        <w:rPr>
          <w:rFonts w:ascii="Arial" w:eastAsia="Calibri" w:hAnsi="Arial" w:cs="Arial"/>
          <w:b/>
          <w:sz w:val="20"/>
          <w:lang w:val="es-ES_tradnl"/>
        </w:rPr>
      </w:pPr>
      <w:r>
        <w:rPr>
          <w:rFonts w:ascii="Arial" w:eastAsia="Calibri" w:hAnsi="Arial" w:cs="Arial"/>
          <w:b/>
          <w:sz w:val="20"/>
          <w:lang w:val="es-ES_tradnl"/>
        </w:rPr>
        <w:br w:type="page"/>
      </w:r>
    </w:p>
    <w:p w:rsidR="00A61FD9" w:rsidRPr="00796598" w:rsidRDefault="00A61FD9" w:rsidP="00A61FD9">
      <w:pPr>
        <w:tabs>
          <w:tab w:val="left" w:pos="8931"/>
        </w:tabs>
        <w:autoSpaceDE w:val="0"/>
        <w:autoSpaceDN w:val="0"/>
        <w:adjustRightInd w:val="0"/>
        <w:jc w:val="both"/>
        <w:rPr>
          <w:rFonts w:ascii="Arial" w:hAnsi="Arial" w:cs="Arial"/>
          <w:bCs/>
          <w:sz w:val="20"/>
          <w:lang w:val="es-ES_tradnl"/>
        </w:rPr>
      </w:pPr>
      <w:r w:rsidRPr="00796598">
        <w:rPr>
          <w:rFonts w:ascii="Arial" w:eastAsia="Calibri" w:hAnsi="Arial" w:cs="Arial"/>
          <w:b/>
          <w:sz w:val="20"/>
          <w:lang w:val="es-ES_tradnl"/>
        </w:rPr>
        <w:lastRenderedPageBreak/>
        <w:t xml:space="preserve">LEY </w:t>
      </w:r>
      <w:r w:rsidR="00C036CF" w:rsidRPr="00796598">
        <w:rPr>
          <w:rFonts w:ascii="Arial" w:eastAsia="Calibri" w:hAnsi="Arial" w:cs="Arial"/>
          <w:b/>
          <w:sz w:val="20"/>
          <w:lang w:val="es-ES_tradnl"/>
        </w:rPr>
        <w:t xml:space="preserve">DE </w:t>
      </w:r>
      <w:r w:rsidR="0071424D" w:rsidRPr="00796598">
        <w:rPr>
          <w:rFonts w:ascii="Arial" w:eastAsia="Calibri" w:hAnsi="Arial" w:cs="Arial"/>
          <w:b/>
          <w:sz w:val="20"/>
          <w:lang w:val="es-ES_tradnl"/>
        </w:rPr>
        <w:t>ATENCIÓN A VÍCTIMAS</w:t>
      </w:r>
      <w:r w:rsidR="00C036CF" w:rsidRPr="00796598">
        <w:rPr>
          <w:rFonts w:ascii="Arial" w:eastAsia="Calibri" w:hAnsi="Arial" w:cs="Arial"/>
          <w:b/>
          <w:sz w:val="20"/>
          <w:lang w:val="es-ES_tradnl"/>
        </w:rPr>
        <w:t xml:space="preserve"> PARA </w:t>
      </w:r>
      <w:r w:rsidRPr="00796598">
        <w:rPr>
          <w:rFonts w:ascii="Arial" w:eastAsia="Calibri" w:hAnsi="Arial" w:cs="Arial"/>
          <w:b/>
          <w:sz w:val="20"/>
          <w:lang w:val="es-ES_tradnl"/>
        </w:rPr>
        <w:t>EL ESTADO DE TAMAULIPAS.</w:t>
      </w:r>
    </w:p>
    <w:p w:rsidR="000759D6" w:rsidRPr="00796598" w:rsidRDefault="00A61FD9" w:rsidP="00C21A08">
      <w:pPr>
        <w:jc w:val="both"/>
        <w:rPr>
          <w:rFonts w:ascii="Arial" w:hAnsi="Arial" w:cs="Arial"/>
          <w:sz w:val="20"/>
        </w:rPr>
      </w:pPr>
      <w:r w:rsidRPr="00796598">
        <w:rPr>
          <w:rFonts w:ascii="Arial" w:hAnsi="Arial" w:cs="Arial"/>
          <w:sz w:val="20"/>
        </w:rPr>
        <w:t>Decreto No. LXI</w:t>
      </w:r>
      <w:r w:rsidR="00FD117E" w:rsidRPr="00796598">
        <w:rPr>
          <w:rFonts w:ascii="Arial" w:hAnsi="Arial" w:cs="Arial"/>
          <w:sz w:val="20"/>
        </w:rPr>
        <w:t>I</w:t>
      </w:r>
      <w:r w:rsidRPr="00796598">
        <w:rPr>
          <w:rFonts w:ascii="Arial" w:hAnsi="Arial" w:cs="Arial"/>
          <w:sz w:val="20"/>
        </w:rPr>
        <w:t>I-</w:t>
      </w:r>
      <w:r w:rsidR="00FD117E" w:rsidRPr="00796598">
        <w:rPr>
          <w:rFonts w:ascii="Arial" w:hAnsi="Arial" w:cs="Arial"/>
          <w:sz w:val="20"/>
        </w:rPr>
        <w:t>15</w:t>
      </w:r>
      <w:r w:rsidR="00CC640E" w:rsidRPr="00796598">
        <w:rPr>
          <w:rFonts w:ascii="Arial" w:hAnsi="Arial" w:cs="Arial"/>
          <w:sz w:val="20"/>
        </w:rPr>
        <w:t>6</w:t>
      </w:r>
      <w:r w:rsidRPr="00796598">
        <w:rPr>
          <w:rFonts w:ascii="Arial" w:hAnsi="Arial" w:cs="Arial"/>
          <w:sz w:val="20"/>
        </w:rPr>
        <w:t xml:space="preserve">, del </w:t>
      </w:r>
      <w:r w:rsidR="00CC640E" w:rsidRPr="00796598">
        <w:rPr>
          <w:rFonts w:ascii="Arial" w:hAnsi="Arial" w:cs="Arial"/>
          <w:sz w:val="20"/>
        </w:rPr>
        <w:t>1</w:t>
      </w:r>
      <w:r w:rsidR="00FD117E" w:rsidRPr="00796598">
        <w:rPr>
          <w:rFonts w:ascii="Arial" w:hAnsi="Arial" w:cs="Arial"/>
          <w:sz w:val="20"/>
        </w:rPr>
        <w:t>1</w:t>
      </w:r>
      <w:r w:rsidRPr="00796598">
        <w:rPr>
          <w:rFonts w:ascii="Arial" w:hAnsi="Arial" w:cs="Arial"/>
          <w:sz w:val="20"/>
        </w:rPr>
        <w:t xml:space="preserve"> de </w:t>
      </w:r>
      <w:r w:rsidR="00FD117E" w:rsidRPr="00796598">
        <w:rPr>
          <w:rFonts w:ascii="Arial" w:hAnsi="Arial" w:cs="Arial"/>
          <w:sz w:val="20"/>
        </w:rPr>
        <w:t>abril</w:t>
      </w:r>
      <w:r w:rsidRPr="00796598">
        <w:rPr>
          <w:rFonts w:ascii="Arial" w:hAnsi="Arial" w:cs="Arial"/>
          <w:sz w:val="20"/>
        </w:rPr>
        <w:t xml:space="preserve"> de 201</w:t>
      </w:r>
      <w:r w:rsidR="00FD117E" w:rsidRPr="00796598">
        <w:rPr>
          <w:rFonts w:ascii="Arial" w:hAnsi="Arial" w:cs="Arial"/>
          <w:sz w:val="20"/>
        </w:rPr>
        <w:t>7</w:t>
      </w:r>
      <w:r w:rsidRPr="00796598">
        <w:rPr>
          <w:rFonts w:ascii="Arial" w:hAnsi="Arial" w:cs="Arial"/>
          <w:sz w:val="20"/>
        </w:rPr>
        <w:t>.</w:t>
      </w:r>
    </w:p>
    <w:p w:rsidR="00A61FD9" w:rsidRPr="00796598" w:rsidRDefault="008D5C5F" w:rsidP="00C21A08">
      <w:pPr>
        <w:jc w:val="both"/>
        <w:rPr>
          <w:rFonts w:ascii="Arial" w:hAnsi="Arial" w:cs="Arial"/>
          <w:sz w:val="20"/>
        </w:rPr>
      </w:pPr>
      <w:r>
        <w:rPr>
          <w:rFonts w:ascii="Arial" w:hAnsi="Arial" w:cs="Arial"/>
          <w:sz w:val="20"/>
        </w:rPr>
        <w:t xml:space="preserve">Anexo al </w:t>
      </w:r>
      <w:r w:rsidR="00A61FD9" w:rsidRPr="00796598">
        <w:rPr>
          <w:rFonts w:ascii="Arial" w:hAnsi="Arial" w:cs="Arial"/>
          <w:sz w:val="20"/>
        </w:rPr>
        <w:t xml:space="preserve">P.O. </w:t>
      </w:r>
      <w:r w:rsidR="00FD117E" w:rsidRPr="00796598">
        <w:rPr>
          <w:rFonts w:ascii="Arial" w:hAnsi="Arial" w:cs="Arial"/>
          <w:sz w:val="20"/>
        </w:rPr>
        <w:t xml:space="preserve">Extraordinario </w:t>
      </w:r>
      <w:r w:rsidR="00A61FD9" w:rsidRPr="00796598">
        <w:rPr>
          <w:rFonts w:ascii="Arial" w:hAnsi="Arial" w:cs="Arial"/>
          <w:sz w:val="20"/>
        </w:rPr>
        <w:t xml:space="preserve">No. </w:t>
      </w:r>
      <w:r w:rsidR="00FD117E" w:rsidRPr="00796598">
        <w:rPr>
          <w:rFonts w:ascii="Arial" w:hAnsi="Arial" w:cs="Arial"/>
          <w:sz w:val="20"/>
        </w:rPr>
        <w:t>6</w:t>
      </w:r>
      <w:r w:rsidR="00A61FD9" w:rsidRPr="00796598">
        <w:rPr>
          <w:rFonts w:ascii="Arial" w:hAnsi="Arial" w:cs="Arial"/>
          <w:sz w:val="20"/>
        </w:rPr>
        <w:t xml:space="preserve">, del </w:t>
      </w:r>
      <w:r w:rsidR="00FD117E" w:rsidRPr="00796598">
        <w:rPr>
          <w:rFonts w:ascii="Arial" w:hAnsi="Arial" w:cs="Arial"/>
          <w:sz w:val="20"/>
        </w:rPr>
        <w:t>8</w:t>
      </w:r>
      <w:r w:rsidR="00A61FD9" w:rsidRPr="00796598">
        <w:rPr>
          <w:rFonts w:ascii="Arial" w:hAnsi="Arial" w:cs="Arial"/>
          <w:sz w:val="20"/>
        </w:rPr>
        <w:t xml:space="preserve"> de </w:t>
      </w:r>
      <w:r w:rsidR="00FD117E" w:rsidRPr="00796598">
        <w:rPr>
          <w:rFonts w:ascii="Arial" w:hAnsi="Arial" w:cs="Arial"/>
          <w:sz w:val="20"/>
        </w:rPr>
        <w:t>mayo</w:t>
      </w:r>
      <w:r w:rsidR="00A61FD9" w:rsidRPr="00796598">
        <w:rPr>
          <w:rFonts w:ascii="Arial" w:hAnsi="Arial" w:cs="Arial"/>
          <w:sz w:val="20"/>
        </w:rPr>
        <w:t xml:space="preserve"> de 201</w:t>
      </w:r>
      <w:r w:rsidR="00FD117E" w:rsidRPr="00796598">
        <w:rPr>
          <w:rFonts w:ascii="Arial" w:hAnsi="Arial" w:cs="Arial"/>
          <w:sz w:val="20"/>
        </w:rPr>
        <w:t>7</w:t>
      </w:r>
      <w:r w:rsidR="00A61FD9" w:rsidRPr="00796598">
        <w:rPr>
          <w:rFonts w:ascii="Arial" w:hAnsi="Arial" w:cs="Arial"/>
          <w:sz w:val="20"/>
        </w:rPr>
        <w:t>.</w:t>
      </w:r>
    </w:p>
    <w:p w:rsidR="00D573AC" w:rsidRDefault="00A61FD9" w:rsidP="00A61FD9">
      <w:pPr>
        <w:jc w:val="both"/>
        <w:rPr>
          <w:rFonts w:ascii="Arial" w:hAnsi="Arial" w:cs="Arial"/>
          <w:sz w:val="20"/>
        </w:rPr>
      </w:pPr>
      <w:r w:rsidRPr="00796598">
        <w:rPr>
          <w:rFonts w:ascii="Arial" w:hAnsi="Arial" w:cs="Arial"/>
          <w:sz w:val="20"/>
        </w:rPr>
        <w:t>En l</w:t>
      </w:r>
      <w:r w:rsidR="00D573AC">
        <w:rPr>
          <w:rFonts w:ascii="Arial" w:hAnsi="Arial" w:cs="Arial"/>
          <w:sz w:val="20"/>
        </w:rPr>
        <w:t>os</w:t>
      </w:r>
      <w:r w:rsidRPr="00796598">
        <w:rPr>
          <w:rFonts w:ascii="Arial" w:hAnsi="Arial" w:cs="Arial"/>
          <w:sz w:val="20"/>
        </w:rPr>
        <w:t xml:space="preserve"> Artículo</w:t>
      </w:r>
      <w:r w:rsidR="00D573AC">
        <w:rPr>
          <w:rFonts w:ascii="Arial" w:hAnsi="Arial" w:cs="Arial"/>
          <w:sz w:val="20"/>
        </w:rPr>
        <w:t>s</w:t>
      </w:r>
      <w:r w:rsidRPr="00796598">
        <w:rPr>
          <w:rFonts w:ascii="Arial" w:hAnsi="Arial" w:cs="Arial"/>
          <w:sz w:val="20"/>
        </w:rPr>
        <w:t xml:space="preserve"> </w:t>
      </w:r>
      <w:r w:rsidR="00D573AC">
        <w:rPr>
          <w:rFonts w:ascii="Arial" w:hAnsi="Arial" w:cs="Arial"/>
          <w:sz w:val="20"/>
        </w:rPr>
        <w:t xml:space="preserve">Transitorios </w:t>
      </w:r>
      <w:r w:rsidR="00CD3A5D" w:rsidRPr="00796598">
        <w:rPr>
          <w:rFonts w:ascii="Arial" w:hAnsi="Arial" w:cs="Arial"/>
          <w:sz w:val="20"/>
        </w:rPr>
        <w:t>Segundo</w:t>
      </w:r>
      <w:r w:rsidR="00D573AC">
        <w:rPr>
          <w:rFonts w:ascii="Arial" w:hAnsi="Arial" w:cs="Arial"/>
          <w:sz w:val="20"/>
        </w:rPr>
        <w:t>, Tercero y Cuarto</w:t>
      </w:r>
      <w:r w:rsidRPr="00796598">
        <w:rPr>
          <w:rFonts w:ascii="Arial" w:hAnsi="Arial" w:cs="Arial"/>
          <w:sz w:val="20"/>
        </w:rPr>
        <w:t xml:space="preserve"> </w:t>
      </w:r>
      <w:r w:rsidR="00EB760D">
        <w:rPr>
          <w:rFonts w:ascii="Arial" w:hAnsi="Arial" w:cs="Arial"/>
          <w:sz w:val="20"/>
        </w:rPr>
        <w:t xml:space="preserve">se </w:t>
      </w:r>
      <w:r w:rsidRPr="00796598">
        <w:rPr>
          <w:rFonts w:ascii="Arial" w:hAnsi="Arial" w:cs="Arial"/>
          <w:sz w:val="20"/>
        </w:rPr>
        <w:t>establece</w:t>
      </w:r>
      <w:r w:rsidR="0043454A">
        <w:rPr>
          <w:rFonts w:ascii="Arial" w:hAnsi="Arial" w:cs="Arial"/>
          <w:sz w:val="20"/>
        </w:rPr>
        <w:t xml:space="preserve"> lo siguiente</w:t>
      </w:r>
      <w:r w:rsidR="00D573AC">
        <w:rPr>
          <w:rFonts w:ascii="Arial" w:hAnsi="Arial" w:cs="Arial"/>
          <w:sz w:val="20"/>
        </w:rPr>
        <w:t>:</w:t>
      </w:r>
    </w:p>
    <w:p w:rsidR="00D573AC" w:rsidRPr="0043454A" w:rsidRDefault="00D573AC" w:rsidP="00D573AC">
      <w:pPr>
        <w:tabs>
          <w:tab w:val="left" w:pos="9214"/>
        </w:tabs>
        <w:autoSpaceDE w:val="0"/>
        <w:autoSpaceDN w:val="0"/>
        <w:adjustRightInd w:val="0"/>
        <w:jc w:val="both"/>
        <w:rPr>
          <w:rFonts w:ascii="Arial" w:eastAsia="Calibri" w:hAnsi="Arial" w:cs="Arial"/>
          <w:spacing w:val="-4"/>
          <w:sz w:val="20"/>
        </w:rPr>
      </w:pPr>
    </w:p>
    <w:p w:rsidR="00D573AC" w:rsidRPr="00D573AC" w:rsidRDefault="0043454A" w:rsidP="0043454A">
      <w:pPr>
        <w:tabs>
          <w:tab w:val="left" w:pos="9214"/>
        </w:tabs>
        <w:jc w:val="both"/>
        <w:rPr>
          <w:rFonts w:ascii="Arial" w:eastAsia="Calibri" w:hAnsi="Arial" w:cs="Arial"/>
          <w:i/>
          <w:spacing w:val="-4"/>
          <w:sz w:val="20"/>
          <w:lang w:val="es-ES_tradnl"/>
        </w:rPr>
      </w:pPr>
      <w:r>
        <w:rPr>
          <w:rFonts w:ascii="Arial" w:hAnsi="Arial" w:cs="Arial"/>
          <w:b/>
          <w:bCs/>
          <w:i/>
          <w:spacing w:val="-4"/>
          <w:sz w:val="20"/>
          <w:lang w:val="es-ES_tradnl"/>
        </w:rPr>
        <w:t>“</w:t>
      </w:r>
      <w:r w:rsidR="00D573AC" w:rsidRPr="00D573AC">
        <w:rPr>
          <w:rFonts w:ascii="Arial" w:hAnsi="Arial" w:cs="Arial"/>
          <w:b/>
          <w:bCs/>
          <w:i/>
          <w:spacing w:val="-4"/>
          <w:sz w:val="20"/>
          <w:lang w:val="es-ES_tradnl"/>
        </w:rPr>
        <w:t xml:space="preserve">ARTÍCULO SEGUNDO. </w:t>
      </w:r>
      <w:r w:rsidR="00D573AC" w:rsidRPr="00D573AC">
        <w:rPr>
          <w:rFonts w:ascii="Arial" w:eastAsia="Calibri" w:hAnsi="Arial" w:cs="Arial"/>
          <w:i/>
          <w:spacing w:val="-4"/>
          <w:sz w:val="20"/>
          <w:lang w:val="es-ES_tradnl"/>
        </w:rPr>
        <w:t xml:space="preserve">Se abroga la Ley de Protección a las Víctimas para el Estado de Tamaulipas, publicada en el Anexo al Periódico Oficial del Estado No. 78 de fecha 1 de julio de 2014, así como sus subsecuentes reformas. </w:t>
      </w:r>
    </w:p>
    <w:p w:rsidR="00D573AC" w:rsidRPr="00D573AC" w:rsidRDefault="00D573AC" w:rsidP="0043454A">
      <w:pPr>
        <w:tabs>
          <w:tab w:val="left" w:pos="9214"/>
        </w:tabs>
        <w:jc w:val="both"/>
        <w:rPr>
          <w:rFonts w:ascii="Arial" w:eastAsia="Calibri" w:hAnsi="Arial" w:cs="Arial"/>
          <w:i/>
          <w:spacing w:val="-4"/>
          <w:sz w:val="20"/>
          <w:lang w:val="es-ES_tradnl"/>
        </w:rPr>
      </w:pPr>
    </w:p>
    <w:p w:rsidR="00D573AC" w:rsidRPr="00D573AC" w:rsidRDefault="00D573AC" w:rsidP="0043454A">
      <w:pPr>
        <w:tabs>
          <w:tab w:val="left" w:pos="9214"/>
        </w:tabs>
        <w:jc w:val="both"/>
        <w:rPr>
          <w:rFonts w:ascii="Arial" w:hAnsi="Arial" w:cs="Arial"/>
          <w:bCs/>
          <w:i/>
          <w:spacing w:val="-4"/>
          <w:sz w:val="20"/>
          <w:lang w:val="es-ES_tradnl"/>
        </w:rPr>
      </w:pPr>
      <w:r w:rsidRPr="00D573AC">
        <w:rPr>
          <w:rFonts w:ascii="Arial" w:hAnsi="Arial" w:cs="Arial"/>
          <w:b/>
          <w:bCs/>
          <w:i/>
          <w:spacing w:val="-4"/>
          <w:sz w:val="20"/>
          <w:lang w:val="es-ES_tradnl"/>
        </w:rPr>
        <w:t xml:space="preserve">ARTÍCULO TERCERO. </w:t>
      </w:r>
      <w:r w:rsidRPr="00D573AC">
        <w:rPr>
          <w:rFonts w:ascii="Arial" w:hAnsi="Arial" w:cs="Arial"/>
          <w:bCs/>
          <w:i/>
          <w:spacing w:val="-4"/>
          <w:sz w:val="20"/>
          <w:lang w:val="es-ES_tradnl"/>
        </w:rPr>
        <w:t>Dentro de los 90 días naturales posteriores a la entrada en vigor del presente Decreto, el Ejecutivo Estatal publicará el Reglamento de la Ley de Atención a Víctimas para el Estado de Tamaulipas que se expide mediante el presente Decreto.</w:t>
      </w:r>
    </w:p>
    <w:p w:rsidR="00D573AC" w:rsidRPr="00D573AC" w:rsidRDefault="00D573AC" w:rsidP="0043454A">
      <w:pPr>
        <w:tabs>
          <w:tab w:val="left" w:pos="9214"/>
        </w:tabs>
        <w:jc w:val="both"/>
        <w:rPr>
          <w:rFonts w:ascii="Arial" w:hAnsi="Arial" w:cs="Arial"/>
          <w:bCs/>
          <w:i/>
          <w:spacing w:val="-4"/>
          <w:sz w:val="20"/>
          <w:lang w:val="es-ES_tradnl"/>
        </w:rPr>
      </w:pPr>
    </w:p>
    <w:p w:rsidR="00D573AC" w:rsidRDefault="00D573AC" w:rsidP="0043454A">
      <w:pPr>
        <w:tabs>
          <w:tab w:val="left" w:pos="9214"/>
        </w:tabs>
        <w:autoSpaceDE w:val="0"/>
        <w:autoSpaceDN w:val="0"/>
        <w:adjustRightInd w:val="0"/>
        <w:jc w:val="both"/>
        <w:rPr>
          <w:rFonts w:ascii="Arial" w:hAnsi="Arial" w:cs="Arial"/>
          <w:spacing w:val="-4"/>
          <w:sz w:val="20"/>
          <w:lang w:val="es-ES_tradnl"/>
        </w:rPr>
      </w:pPr>
      <w:r w:rsidRPr="00D573AC">
        <w:rPr>
          <w:rFonts w:ascii="Arial" w:hAnsi="Arial" w:cs="Arial"/>
          <w:b/>
          <w:i/>
          <w:spacing w:val="-4"/>
          <w:sz w:val="20"/>
          <w:lang w:val="es-ES_tradnl"/>
        </w:rPr>
        <w:t>ARTÍCULO CUARTO.</w:t>
      </w:r>
      <w:r w:rsidRPr="00D573AC">
        <w:rPr>
          <w:rFonts w:ascii="Arial" w:hAnsi="Arial" w:cs="Arial"/>
          <w:i/>
          <w:spacing w:val="-4"/>
          <w:sz w:val="20"/>
          <w:lang w:val="es-ES_tradnl"/>
        </w:rPr>
        <w:t xml:space="preserve"> Dentro de los 60 días naturales posteriores a la entrada en vigor del presente Decreto, deberá quedar instalado el Sistema Estatal de Atención a Víctimas.</w:t>
      </w:r>
      <w:r w:rsidR="0043454A">
        <w:rPr>
          <w:rFonts w:ascii="Arial" w:hAnsi="Arial" w:cs="Arial"/>
          <w:i/>
          <w:spacing w:val="-4"/>
          <w:sz w:val="20"/>
          <w:lang w:val="es-ES_tradnl"/>
        </w:rPr>
        <w:t>”</w:t>
      </w:r>
    </w:p>
    <w:p w:rsidR="008302B2" w:rsidRPr="00B1093E" w:rsidRDefault="008302B2" w:rsidP="008302B2">
      <w:pPr>
        <w:jc w:val="both"/>
        <w:rPr>
          <w:rFonts w:ascii="Arial" w:hAnsi="Arial" w:cs="Arial"/>
          <w:sz w:val="20"/>
          <w:lang w:val="es-MX"/>
        </w:rPr>
      </w:pPr>
    </w:p>
    <w:p w:rsidR="00B1093E" w:rsidRPr="00B1093E" w:rsidRDefault="00B1093E" w:rsidP="00C21A08">
      <w:pPr>
        <w:jc w:val="both"/>
        <w:rPr>
          <w:rFonts w:ascii="Arial" w:hAnsi="Arial" w:cs="Arial"/>
          <w:sz w:val="20"/>
          <w:lang w:val="es-MX"/>
        </w:rPr>
      </w:pPr>
    </w:p>
    <w:p w:rsidR="00B1093E" w:rsidRPr="00531E69" w:rsidRDefault="00B1093E" w:rsidP="00B1093E">
      <w:pPr>
        <w:pStyle w:val="Textoindependiente"/>
        <w:rPr>
          <w:rFonts w:ascii="Arial" w:hAnsi="Arial" w:cs="Arial"/>
          <w:bCs/>
          <w:sz w:val="20"/>
          <w:lang w:val="pt-BR"/>
        </w:rPr>
      </w:pPr>
      <w:r w:rsidRPr="00531E69">
        <w:rPr>
          <w:rFonts w:ascii="Arial Negrita" w:hAnsi="Arial Negrita" w:cs="Arial"/>
          <w:bCs/>
          <w:spacing w:val="60"/>
          <w:sz w:val="20"/>
          <w:lang w:val="pt-BR"/>
        </w:rPr>
        <w:t>REFORMAS</w:t>
      </w:r>
      <w:r w:rsidRPr="00531E69">
        <w:rPr>
          <w:rFonts w:ascii="Arial" w:hAnsi="Arial" w:cs="Arial"/>
          <w:bCs/>
          <w:sz w:val="20"/>
          <w:lang w:val="pt-BR"/>
        </w:rPr>
        <w:t>:</w:t>
      </w:r>
    </w:p>
    <w:p w:rsidR="00B1093E" w:rsidRPr="00531E69" w:rsidRDefault="00B1093E" w:rsidP="00B1093E">
      <w:pPr>
        <w:pStyle w:val="Textoindependiente"/>
        <w:rPr>
          <w:rFonts w:ascii="Arial" w:hAnsi="Arial" w:cs="Arial"/>
          <w:b w:val="0"/>
          <w:bCs/>
          <w:sz w:val="20"/>
          <w:lang w:val="pt-BR"/>
        </w:rPr>
      </w:pPr>
    </w:p>
    <w:p w:rsidR="00B1093E" w:rsidRPr="00531E69" w:rsidRDefault="00B1093E" w:rsidP="00B1093E">
      <w:pPr>
        <w:pStyle w:val="Textoindependiente"/>
        <w:numPr>
          <w:ilvl w:val="12"/>
          <w:numId w:val="0"/>
        </w:numPr>
        <w:ind w:firstLine="567"/>
        <w:jc w:val="both"/>
        <w:rPr>
          <w:rFonts w:ascii="Arial" w:hAnsi="Arial" w:cs="Arial"/>
          <w:sz w:val="20"/>
          <w:szCs w:val="24"/>
        </w:rPr>
      </w:pPr>
      <w:r w:rsidRPr="00531E69">
        <w:rPr>
          <w:rFonts w:ascii="Arial" w:hAnsi="Arial" w:cs="Arial"/>
          <w:sz w:val="20"/>
          <w:szCs w:val="24"/>
        </w:rPr>
        <w:t>FE DE ERRATAS:</w:t>
      </w:r>
    </w:p>
    <w:p w:rsidR="00B1093E" w:rsidRPr="00531E69" w:rsidRDefault="00B1093E" w:rsidP="00B1093E">
      <w:pPr>
        <w:pStyle w:val="Textoindependiente"/>
        <w:numPr>
          <w:ilvl w:val="0"/>
          <w:numId w:val="14"/>
        </w:numPr>
        <w:tabs>
          <w:tab w:val="left" w:pos="567"/>
          <w:tab w:val="left" w:pos="993"/>
        </w:tabs>
        <w:ind w:left="567" w:firstLine="0"/>
        <w:jc w:val="both"/>
        <w:rPr>
          <w:rFonts w:ascii="Arial" w:hAnsi="Arial" w:cs="Arial"/>
          <w:b w:val="0"/>
          <w:sz w:val="20"/>
        </w:rPr>
      </w:pPr>
      <w:r w:rsidRPr="00531E69">
        <w:rPr>
          <w:rFonts w:ascii="Arial" w:hAnsi="Arial" w:cs="Arial"/>
          <w:b w:val="0"/>
          <w:sz w:val="20"/>
        </w:rPr>
        <w:t>P.O. No. 4, del 9 de enero de 2018.</w:t>
      </w:r>
    </w:p>
    <w:p w:rsidR="00B1093E" w:rsidRPr="00531E69" w:rsidRDefault="00B1093E" w:rsidP="00B1093E">
      <w:pPr>
        <w:pStyle w:val="Textoindependiente"/>
        <w:numPr>
          <w:ilvl w:val="12"/>
          <w:numId w:val="0"/>
        </w:numPr>
        <w:tabs>
          <w:tab w:val="left" w:pos="993"/>
        </w:tabs>
        <w:ind w:left="993"/>
        <w:jc w:val="both"/>
        <w:rPr>
          <w:rFonts w:ascii="Arial" w:hAnsi="Arial" w:cs="Arial"/>
          <w:b w:val="0"/>
          <w:sz w:val="20"/>
        </w:rPr>
      </w:pPr>
      <w:r w:rsidRPr="00531E69">
        <w:rPr>
          <w:rFonts w:ascii="Arial" w:hAnsi="Arial" w:cs="Arial"/>
          <w:b w:val="0"/>
          <w:sz w:val="20"/>
        </w:rPr>
        <w:t>Fe de erratas al Decreto No. LXIII-</w:t>
      </w:r>
      <w:r w:rsidR="007325A3">
        <w:rPr>
          <w:rFonts w:ascii="Arial" w:hAnsi="Arial" w:cs="Arial"/>
          <w:b w:val="0"/>
          <w:sz w:val="20"/>
        </w:rPr>
        <w:t>156</w:t>
      </w:r>
      <w:r w:rsidRPr="00531E69">
        <w:rPr>
          <w:rFonts w:ascii="Arial" w:hAnsi="Arial" w:cs="Arial"/>
          <w:b w:val="0"/>
          <w:sz w:val="20"/>
        </w:rPr>
        <w:t xml:space="preserve">, publicado en el P.O. </w:t>
      </w:r>
      <w:r w:rsidR="007325A3">
        <w:rPr>
          <w:rFonts w:ascii="Arial" w:hAnsi="Arial" w:cs="Arial"/>
          <w:b w:val="0"/>
          <w:sz w:val="20"/>
        </w:rPr>
        <w:t xml:space="preserve">Extraordinario </w:t>
      </w:r>
      <w:r w:rsidRPr="00531E69">
        <w:rPr>
          <w:rFonts w:ascii="Arial" w:hAnsi="Arial" w:cs="Arial"/>
          <w:b w:val="0"/>
          <w:sz w:val="20"/>
        </w:rPr>
        <w:t xml:space="preserve">No. 6 del </w:t>
      </w:r>
      <w:r w:rsidR="007325A3">
        <w:rPr>
          <w:rFonts w:ascii="Arial" w:hAnsi="Arial" w:cs="Arial"/>
          <w:b w:val="0"/>
          <w:sz w:val="20"/>
        </w:rPr>
        <w:t>8</w:t>
      </w:r>
      <w:r w:rsidRPr="00531E69">
        <w:rPr>
          <w:rFonts w:ascii="Arial" w:hAnsi="Arial" w:cs="Arial"/>
          <w:b w:val="0"/>
          <w:sz w:val="20"/>
        </w:rPr>
        <w:t xml:space="preserve"> de </w:t>
      </w:r>
      <w:r w:rsidR="007325A3">
        <w:rPr>
          <w:rFonts w:ascii="Arial" w:hAnsi="Arial" w:cs="Arial"/>
          <w:b w:val="0"/>
          <w:sz w:val="20"/>
        </w:rPr>
        <w:t>mayo</w:t>
      </w:r>
      <w:r w:rsidRPr="00531E69">
        <w:rPr>
          <w:rFonts w:ascii="Arial" w:hAnsi="Arial" w:cs="Arial"/>
          <w:b w:val="0"/>
          <w:sz w:val="20"/>
        </w:rPr>
        <w:t xml:space="preserve"> de 2017, mediante el cual se expide la Ley de </w:t>
      </w:r>
      <w:r w:rsidR="007325A3">
        <w:rPr>
          <w:rFonts w:ascii="Arial" w:hAnsi="Arial" w:cs="Arial"/>
          <w:b w:val="0"/>
          <w:sz w:val="20"/>
        </w:rPr>
        <w:t>Atención a Víctimas</w:t>
      </w:r>
      <w:r w:rsidRPr="00531E69">
        <w:rPr>
          <w:rFonts w:ascii="Arial" w:hAnsi="Arial" w:cs="Arial"/>
          <w:b w:val="0"/>
          <w:sz w:val="20"/>
        </w:rPr>
        <w:t xml:space="preserve"> para el Estado de Tamaulipas.</w:t>
      </w:r>
    </w:p>
    <w:p w:rsidR="00B1093E" w:rsidRPr="00531E69" w:rsidRDefault="00B1093E" w:rsidP="00B1093E">
      <w:pPr>
        <w:jc w:val="both"/>
        <w:rPr>
          <w:rFonts w:ascii="Arial" w:hAnsi="Arial" w:cs="Arial"/>
          <w:sz w:val="20"/>
        </w:rPr>
      </w:pPr>
    </w:p>
    <w:p w:rsidR="006D074E" w:rsidRPr="006D074E" w:rsidRDefault="006D074E" w:rsidP="006D074E">
      <w:pPr>
        <w:jc w:val="both"/>
        <w:rPr>
          <w:rFonts w:ascii="Arial" w:hAnsi="Arial" w:cs="Arial"/>
          <w:sz w:val="20"/>
        </w:rPr>
      </w:pPr>
    </w:p>
    <w:p w:rsidR="006D074E" w:rsidRPr="006D074E" w:rsidRDefault="006D074E" w:rsidP="006D074E">
      <w:pPr>
        <w:numPr>
          <w:ilvl w:val="0"/>
          <w:numId w:val="16"/>
        </w:numPr>
        <w:tabs>
          <w:tab w:val="clear" w:pos="1080"/>
          <w:tab w:val="num" w:pos="426"/>
        </w:tabs>
        <w:ind w:hanging="1080"/>
        <w:jc w:val="both"/>
        <w:rPr>
          <w:rFonts w:ascii="Arial" w:hAnsi="Arial" w:cs="Arial"/>
          <w:sz w:val="20"/>
          <w:lang w:val="es-ES_tradnl"/>
        </w:rPr>
      </w:pPr>
      <w:r w:rsidRPr="006D074E">
        <w:rPr>
          <w:rFonts w:ascii="Arial" w:hAnsi="Arial" w:cs="Arial"/>
          <w:sz w:val="20"/>
          <w:lang w:val="es-ES_tradnl"/>
        </w:rPr>
        <w:t>Decreto No. LXIII-817, del 6 de agosto de 2019.</w:t>
      </w:r>
    </w:p>
    <w:p w:rsidR="006D074E" w:rsidRPr="006D074E" w:rsidRDefault="006D074E" w:rsidP="006D074E">
      <w:pPr>
        <w:ind w:left="426"/>
        <w:jc w:val="both"/>
        <w:rPr>
          <w:rFonts w:ascii="Arial" w:hAnsi="Arial" w:cs="Arial"/>
          <w:sz w:val="20"/>
          <w:lang w:val="es-ES_tradnl"/>
        </w:rPr>
      </w:pPr>
      <w:r w:rsidRPr="006D074E">
        <w:rPr>
          <w:rFonts w:ascii="Arial" w:hAnsi="Arial" w:cs="Arial"/>
          <w:sz w:val="20"/>
          <w:lang w:val="es-ES_tradnl"/>
        </w:rPr>
        <w:t>P.O. No. 100, del 20 de agosto de 2019.</w:t>
      </w:r>
    </w:p>
    <w:p w:rsidR="006D074E" w:rsidRPr="006D074E" w:rsidRDefault="006D074E" w:rsidP="006D074E">
      <w:pPr>
        <w:ind w:left="426"/>
        <w:jc w:val="both"/>
        <w:rPr>
          <w:rFonts w:ascii="Arial" w:hAnsi="Arial" w:cs="Arial"/>
          <w:bCs/>
          <w:sz w:val="20"/>
          <w:lang w:val="es-ES_tradnl"/>
        </w:rPr>
      </w:pPr>
      <w:r w:rsidRPr="006D074E">
        <w:rPr>
          <w:rFonts w:ascii="Arial" w:hAnsi="Arial" w:cs="Arial"/>
          <w:bCs/>
          <w:sz w:val="20"/>
          <w:lang w:val="es-ES_tradnl"/>
        </w:rPr>
        <w:t>Se reforma l</w:t>
      </w:r>
      <w:r>
        <w:rPr>
          <w:rFonts w:ascii="Arial" w:hAnsi="Arial" w:cs="Arial"/>
          <w:bCs/>
          <w:sz w:val="20"/>
          <w:lang w:val="es-ES_tradnl"/>
        </w:rPr>
        <w:t>os</w:t>
      </w:r>
      <w:r w:rsidRPr="006D074E">
        <w:rPr>
          <w:rFonts w:ascii="Arial" w:hAnsi="Arial" w:cs="Arial"/>
          <w:bCs/>
          <w:sz w:val="20"/>
          <w:lang w:val="es-ES_tradnl"/>
        </w:rPr>
        <w:t xml:space="preserve"> artículo</w:t>
      </w:r>
      <w:r>
        <w:rPr>
          <w:rFonts w:ascii="Arial" w:hAnsi="Arial" w:cs="Arial"/>
          <w:bCs/>
          <w:sz w:val="20"/>
          <w:lang w:val="es-ES_tradnl"/>
        </w:rPr>
        <w:t>s</w:t>
      </w:r>
      <w:r w:rsidRPr="006D074E">
        <w:rPr>
          <w:rFonts w:ascii="Arial" w:hAnsi="Arial" w:cs="Arial"/>
          <w:bCs/>
          <w:sz w:val="20"/>
          <w:lang w:val="es-ES_tradnl"/>
        </w:rPr>
        <w:t xml:space="preserve"> 50 párrafo segundo y 155</w:t>
      </w:r>
      <w:r>
        <w:rPr>
          <w:rFonts w:ascii="Arial" w:hAnsi="Arial" w:cs="Arial"/>
          <w:bCs/>
          <w:sz w:val="20"/>
          <w:lang w:val="es-ES_tradnl"/>
        </w:rPr>
        <w:t>.</w:t>
      </w:r>
    </w:p>
    <w:p w:rsidR="006D074E" w:rsidRPr="006D074E" w:rsidRDefault="006D074E" w:rsidP="006D074E">
      <w:pPr>
        <w:ind w:left="426"/>
        <w:jc w:val="both"/>
        <w:rPr>
          <w:rFonts w:ascii="Arial" w:hAnsi="Arial" w:cs="Arial"/>
          <w:sz w:val="20"/>
          <w:lang w:val="es-ES_tradnl"/>
        </w:rPr>
      </w:pPr>
    </w:p>
    <w:p w:rsidR="007931A8" w:rsidRPr="006D074E" w:rsidRDefault="007931A8" w:rsidP="007931A8">
      <w:pPr>
        <w:numPr>
          <w:ilvl w:val="0"/>
          <w:numId w:val="16"/>
        </w:numPr>
        <w:tabs>
          <w:tab w:val="clear" w:pos="1080"/>
          <w:tab w:val="num" w:pos="426"/>
        </w:tabs>
        <w:ind w:hanging="1080"/>
        <w:jc w:val="both"/>
        <w:rPr>
          <w:rFonts w:ascii="Arial" w:hAnsi="Arial" w:cs="Arial"/>
          <w:sz w:val="20"/>
          <w:lang w:val="es-ES_tradnl"/>
        </w:rPr>
      </w:pPr>
      <w:r w:rsidRPr="006D074E">
        <w:rPr>
          <w:rFonts w:ascii="Arial" w:hAnsi="Arial" w:cs="Arial"/>
          <w:sz w:val="20"/>
          <w:lang w:val="es-ES_tradnl"/>
        </w:rPr>
        <w:t>Decreto No. LXI</w:t>
      </w:r>
      <w:r>
        <w:rPr>
          <w:rFonts w:ascii="Arial" w:hAnsi="Arial" w:cs="Arial"/>
          <w:sz w:val="20"/>
          <w:lang w:val="es-ES_tradnl"/>
        </w:rPr>
        <w:t>V</w:t>
      </w:r>
      <w:r w:rsidRPr="006D074E">
        <w:rPr>
          <w:rFonts w:ascii="Arial" w:hAnsi="Arial" w:cs="Arial"/>
          <w:sz w:val="20"/>
          <w:lang w:val="es-ES_tradnl"/>
        </w:rPr>
        <w:t>-</w:t>
      </w:r>
      <w:r>
        <w:rPr>
          <w:rFonts w:ascii="Arial" w:hAnsi="Arial" w:cs="Arial"/>
          <w:sz w:val="20"/>
          <w:lang w:val="es-ES_tradnl"/>
        </w:rPr>
        <w:t>228</w:t>
      </w:r>
      <w:r w:rsidRPr="006D074E">
        <w:rPr>
          <w:rFonts w:ascii="Arial" w:hAnsi="Arial" w:cs="Arial"/>
          <w:sz w:val="20"/>
          <w:lang w:val="es-ES_tradnl"/>
        </w:rPr>
        <w:t xml:space="preserve">, del </w:t>
      </w:r>
      <w:r>
        <w:rPr>
          <w:rFonts w:ascii="Arial" w:hAnsi="Arial" w:cs="Arial"/>
          <w:sz w:val="20"/>
          <w:lang w:val="es-ES_tradnl"/>
        </w:rPr>
        <w:t>11</w:t>
      </w:r>
      <w:r w:rsidRPr="006D074E">
        <w:rPr>
          <w:rFonts w:ascii="Arial" w:hAnsi="Arial" w:cs="Arial"/>
          <w:sz w:val="20"/>
          <w:lang w:val="es-ES_tradnl"/>
        </w:rPr>
        <w:t xml:space="preserve"> de </w:t>
      </w:r>
      <w:r>
        <w:rPr>
          <w:rFonts w:ascii="Arial" w:hAnsi="Arial" w:cs="Arial"/>
          <w:sz w:val="20"/>
          <w:lang w:val="es-ES_tradnl"/>
        </w:rPr>
        <w:t>diciembre</w:t>
      </w:r>
      <w:r w:rsidRPr="006D074E">
        <w:rPr>
          <w:rFonts w:ascii="Arial" w:hAnsi="Arial" w:cs="Arial"/>
          <w:sz w:val="20"/>
          <w:lang w:val="es-ES_tradnl"/>
        </w:rPr>
        <w:t xml:space="preserve"> de 20</w:t>
      </w:r>
      <w:r>
        <w:rPr>
          <w:rFonts w:ascii="Arial" w:hAnsi="Arial" w:cs="Arial"/>
          <w:sz w:val="20"/>
          <w:lang w:val="es-ES_tradnl"/>
        </w:rPr>
        <w:t>20</w:t>
      </w:r>
      <w:r w:rsidRPr="006D074E">
        <w:rPr>
          <w:rFonts w:ascii="Arial" w:hAnsi="Arial" w:cs="Arial"/>
          <w:sz w:val="20"/>
          <w:lang w:val="es-ES_tradnl"/>
        </w:rPr>
        <w:t>.</w:t>
      </w:r>
    </w:p>
    <w:p w:rsidR="007931A8" w:rsidRDefault="007931A8" w:rsidP="007931A8">
      <w:pPr>
        <w:ind w:left="426"/>
        <w:jc w:val="both"/>
        <w:rPr>
          <w:rFonts w:ascii="Arial" w:hAnsi="Arial" w:cs="Arial"/>
          <w:sz w:val="20"/>
          <w:lang w:val="es-ES_tradnl"/>
        </w:rPr>
      </w:pPr>
      <w:r w:rsidRPr="006D074E">
        <w:rPr>
          <w:rFonts w:ascii="Arial" w:hAnsi="Arial" w:cs="Arial"/>
          <w:sz w:val="20"/>
          <w:lang w:val="es-ES_tradnl"/>
        </w:rPr>
        <w:t xml:space="preserve">P.O. </w:t>
      </w:r>
      <w:r>
        <w:rPr>
          <w:rFonts w:ascii="Arial" w:hAnsi="Arial" w:cs="Arial"/>
          <w:sz w:val="20"/>
          <w:lang w:val="es-ES_tradnl"/>
        </w:rPr>
        <w:t xml:space="preserve">Edición Vespertina </w:t>
      </w:r>
      <w:r w:rsidRPr="006D074E">
        <w:rPr>
          <w:rFonts w:ascii="Arial" w:hAnsi="Arial" w:cs="Arial"/>
          <w:sz w:val="20"/>
          <w:lang w:val="es-ES_tradnl"/>
        </w:rPr>
        <w:t>No. 1</w:t>
      </w:r>
      <w:r>
        <w:rPr>
          <w:rFonts w:ascii="Arial" w:hAnsi="Arial" w:cs="Arial"/>
          <w:sz w:val="20"/>
          <w:lang w:val="es-ES_tradnl"/>
        </w:rPr>
        <w:t>52</w:t>
      </w:r>
      <w:r w:rsidRPr="006D074E">
        <w:rPr>
          <w:rFonts w:ascii="Arial" w:hAnsi="Arial" w:cs="Arial"/>
          <w:sz w:val="20"/>
          <w:lang w:val="es-ES_tradnl"/>
        </w:rPr>
        <w:t xml:space="preserve">, del </w:t>
      </w:r>
      <w:r>
        <w:rPr>
          <w:rFonts w:ascii="Arial" w:hAnsi="Arial" w:cs="Arial"/>
          <w:sz w:val="20"/>
          <w:lang w:val="es-ES_tradnl"/>
        </w:rPr>
        <w:t>17</w:t>
      </w:r>
      <w:r w:rsidRPr="006D074E">
        <w:rPr>
          <w:rFonts w:ascii="Arial" w:hAnsi="Arial" w:cs="Arial"/>
          <w:sz w:val="20"/>
          <w:lang w:val="es-ES_tradnl"/>
        </w:rPr>
        <w:t xml:space="preserve"> de </w:t>
      </w:r>
      <w:r>
        <w:rPr>
          <w:rFonts w:ascii="Arial" w:hAnsi="Arial" w:cs="Arial"/>
          <w:sz w:val="20"/>
          <w:lang w:val="es-ES_tradnl"/>
        </w:rPr>
        <w:t>diciembre</w:t>
      </w:r>
      <w:r w:rsidRPr="006D074E">
        <w:rPr>
          <w:rFonts w:ascii="Arial" w:hAnsi="Arial" w:cs="Arial"/>
          <w:sz w:val="20"/>
          <w:lang w:val="es-ES_tradnl"/>
        </w:rPr>
        <w:t xml:space="preserve"> de 20</w:t>
      </w:r>
      <w:r>
        <w:rPr>
          <w:rFonts w:ascii="Arial" w:hAnsi="Arial" w:cs="Arial"/>
          <w:sz w:val="20"/>
          <w:lang w:val="es-ES_tradnl"/>
        </w:rPr>
        <w:t>20</w:t>
      </w:r>
      <w:r w:rsidRPr="006D074E">
        <w:rPr>
          <w:rFonts w:ascii="Arial" w:hAnsi="Arial" w:cs="Arial"/>
          <w:sz w:val="20"/>
          <w:lang w:val="es-ES_tradnl"/>
        </w:rPr>
        <w:t>.</w:t>
      </w:r>
    </w:p>
    <w:p w:rsidR="007931A8" w:rsidRDefault="00A4361C" w:rsidP="007931A8">
      <w:pPr>
        <w:ind w:left="426"/>
        <w:jc w:val="both"/>
        <w:rPr>
          <w:rFonts w:ascii="Arial" w:hAnsi="Arial" w:cs="Arial"/>
          <w:sz w:val="20"/>
          <w:lang w:val="es-ES_tradnl"/>
        </w:rPr>
      </w:pPr>
      <w:r w:rsidRPr="00A4361C">
        <w:rPr>
          <w:rFonts w:ascii="Arial" w:hAnsi="Arial" w:cs="Arial"/>
          <w:sz w:val="20"/>
          <w:lang w:val="es-ES_tradnl" w:bidi="es-ES"/>
        </w:rPr>
        <w:t>Se reforma la fracción XXXVII y se adiciona la fracción XXXVIII, recorriendo en su orden natural la subsecuente para ser XXXIX, al artículo 7</w:t>
      </w:r>
      <w:r>
        <w:rPr>
          <w:rFonts w:ascii="Arial" w:hAnsi="Arial" w:cs="Arial"/>
          <w:sz w:val="20"/>
          <w:lang w:val="es-ES_tradnl" w:bidi="es-ES"/>
        </w:rPr>
        <w:t>.</w:t>
      </w:r>
    </w:p>
    <w:p w:rsidR="00741A43" w:rsidRPr="006D074E" w:rsidRDefault="00741A43" w:rsidP="007931A8">
      <w:pPr>
        <w:ind w:left="426"/>
        <w:jc w:val="both"/>
        <w:rPr>
          <w:rFonts w:ascii="Arial" w:hAnsi="Arial" w:cs="Arial"/>
          <w:sz w:val="20"/>
          <w:lang w:val="es-ES_tradnl"/>
        </w:rPr>
      </w:pPr>
    </w:p>
    <w:p w:rsidR="0025035F" w:rsidRPr="006D074E" w:rsidRDefault="0025035F" w:rsidP="0025035F">
      <w:pPr>
        <w:numPr>
          <w:ilvl w:val="0"/>
          <w:numId w:val="16"/>
        </w:numPr>
        <w:tabs>
          <w:tab w:val="clear" w:pos="1080"/>
          <w:tab w:val="num" w:pos="426"/>
        </w:tabs>
        <w:ind w:hanging="1080"/>
        <w:jc w:val="both"/>
        <w:rPr>
          <w:rFonts w:ascii="Arial" w:hAnsi="Arial" w:cs="Arial"/>
          <w:sz w:val="20"/>
          <w:lang w:val="es-ES_tradnl"/>
        </w:rPr>
      </w:pPr>
      <w:r w:rsidRPr="006D074E">
        <w:rPr>
          <w:rFonts w:ascii="Arial" w:hAnsi="Arial" w:cs="Arial"/>
          <w:sz w:val="20"/>
          <w:lang w:val="es-ES_tradnl"/>
        </w:rPr>
        <w:t>Decreto No. LXI</w:t>
      </w:r>
      <w:r>
        <w:rPr>
          <w:rFonts w:ascii="Arial" w:hAnsi="Arial" w:cs="Arial"/>
          <w:sz w:val="20"/>
          <w:lang w:val="es-ES_tradnl"/>
        </w:rPr>
        <w:t>V</w:t>
      </w:r>
      <w:r w:rsidRPr="006D074E">
        <w:rPr>
          <w:rFonts w:ascii="Arial" w:hAnsi="Arial" w:cs="Arial"/>
          <w:sz w:val="20"/>
          <w:lang w:val="es-ES_tradnl"/>
        </w:rPr>
        <w:t>-</w:t>
      </w:r>
      <w:r>
        <w:rPr>
          <w:rFonts w:ascii="Arial" w:hAnsi="Arial" w:cs="Arial"/>
          <w:sz w:val="20"/>
          <w:lang w:val="es-ES_tradnl"/>
        </w:rPr>
        <w:t>554</w:t>
      </w:r>
      <w:r w:rsidRPr="006D074E">
        <w:rPr>
          <w:rFonts w:ascii="Arial" w:hAnsi="Arial" w:cs="Arial"/>
          <w:sz w:val="20"/>
          <w:lang w:val="es-ES_tradnl"/>
        </w:rPr>
        <w:t xml:space="preserve">, del </w:t>
      </w:r>
      <w:r>
        <w:rPr>
          <w:rFonts w:ascii="Arial" w:hAnsi="Arial" w:cs="Arial"/>
          <w:sz w:val="20"/>
          <w:lang w:val="es-ES_tradnl"/>
        </w:rPr>
        <w:t>30</w:t>
      </w:r>
      <w:r w:rsidRPr="006D074E">
        <w:rPr>
          <w:rFonts w:ascii="Arial" w:hAnsi="Arial" w:cs="Arial"/>
          <w:sz w:val="20"/>
          <w:lang w:val="es-ES_tradnl"/>
        </w:rPr>
        <w:t xml:space="preserve"> de </w:t>
      </w:r>
      <w:r>
        <w:rPr>
          <w:rFonts w:ascii="Arial" w:hAnsi="Arial" w:cs="Arial"/>
          <w:sz w:val="20"/>
          <w:lang w:val="es-ES_tradnl"/>
        </w:rPr>
        <w:t>junio</w:t>
      </w:r>
      <w:r w:rsidRPr="006D074E">
        <w:rPr>
          <w:rFonts w:ascii="Arial" w:hAnsi="Arial" w:cs="Arial"/>
          <w:sz w:val="20"/>
          <w:lang w:val="es-ES_tradnl"/>
        </w:rPr>
        <w:t xml:space="preserve"> de 20</w:t>
      </w:r>
      <w:r>
        <w:rPr>
          <w:rFonts w:ascii="Arial" w:hAnsi="Arial" w:cs="Arial"/>
          <w:sz w:val="20"/>
          <w:lang w:val="es-ES_tradnl"/>
        </w:rPr>
        <w:t>21</w:t>
      </w:r>
      <w:r w:rsidRPr="006D074E">
        <w:rPr>
          <w:rFonts w:ascii="Arial" w:hAnsi="Arial" w:cs="Arial"/>
          <w:sz w:val="20"/>
          <w:lang w:val="es-ES_tradnl"/>
        </w:rPr>
        <w:t>.</w:t>
      </w:r>
    </w:p>
    <w:p w:rsidR="0025035F" w:rsidRDefault="0025035F" w:rsidP="0025035F">
      <w:pPr>
        <w:ind w:left="426"/>
        <w:jc w:val="both"/>
        <w:rPr>
          <w:rFonts w:ascii="Arial" w:hAnsi="Arial" w:cs="Arial"/>
          <w:sz w:val="20"/>
          <w:lang w:val="es-ES_tradnl"/>
        </w:rPr>
      </w:pPr>
      <w:r w:rsidRPr="006D074E">
        <w:rPr>
          <w:rFonts w:ascii="Arial" w:hAnsi="Arial" w:cs="Arial"/>
          <w:sz w:val="20"/>
          <w:lang w:val="es-ES_tradnl"/>
        </w:rPr>
        <w:t xml:space="preserve">P.O. No. </w:t>
      </w:r>
      <w:r>
        <w:rPr>
          <w:rFonts w:ascii="Arial" w:hAnsi="Arial" w:cs="Arial"/>
          <w:sz w:val="20"/>
          <w:lang w:val="es-ES_tradnl"/>
        </w:rPr>
        <w:t>83</w:t>
      </w:r>
      <w:r w:rsidRPr="006D074E">
        <w:rPr>
          <w:rFonts w:ascii="Arial" w:hAnsi="Arial" w:cs="Arial"/>
          <w:sz w:val="20"/>
          <w:lang w:val="es-ES_tradnl"/>
        </w:rPr>
        <w:t xml:space="preserve">, del </w:t>
      </w:r>
      <w:r>
        <w:rPr>
          <w:rFonts w:ascii="Arial" w:hAnsi="Arial" w:cs="Arial"/>
          <w:sz w:val="20"/>
          <w:lang w:val="es-ES_tradnl"/>
        </w:rPr>
        <w:t>14</w:t>
      </w:r>
      <w:r w:rsidRPr="006D074E">
        <w:rPr>
          <w:rFonts w:ascii="Arial" w:hAnsi="Arial" w:cs="Arial"/>
          <w:sz w:val="20"/>
          <w:lang w:val="es-ES_tradnl"/>
        </w:rPr>
        <w:t xml:space="preserve"> de </w:t>
      </w:r>
      <w:r>
        <w:rPr>
          <w:rFonts w:ascii="Arial" w:hAnsi="Arial" w:cs="Arial"/>
          <w:sz w:val="20"/>
          <w:lang w:val="es-ES_tradnl"/>
        </w:rPr>
        <w:t>julio</w:t>
      </w:r>
      <w:r w:rsidRPr="006D074E">
        <w:rPr>
          <w:rFonts w:ascii="Arial" w:hAnsi="Arial" w:cs="Arial"/>
          <w:sz w:val="20"/>
          <w:lang w:val="es-ES_tradnl"/>
        </w:rPr>
        <w:t xml:space="preserve"> de 20</w:t>
      </w:r>
      <w:r>
        <w:rPr>
          <w:rFonts w:ascii="Arial" w:hAnsi="Arial" w:cs="Arial"/>
          <w:sz w:val="20"/>
          <w:lang w:val="es-ES_tradnl"/>
        </w:rPr>
        <w:t>21</w:t>
      </w:r>
      <w:r w:rsidRPr="006D074E">
        <w:rPr>
          <w:rFonts w:ascii="Arial" w:hAnsi="Arial" w:cs="Arial"/>
          <w:sz w:val="20"/>
          <w:lang w:val="es-ES_tradnl"/>
        </w:rPr>
        <w:t>.</w:t>
      </w:r>
    </w:p>
    <w:p w:rsidR="00700C60" w:rsidRDefault="00A84100" w:rsidP="0025035F">
      <w:pPr>
        <w:ind w:left="426"/>
        <w:jc w:val="both"/>
        <w:rPr>
          <w:rFonts w:ascii="Arial" w:hAnsi="Arial" w:cs="Arial"/>
          <w:sz w:val="20"/>
        </w:rPr>
      </w:pPr>
      <w:r w:rsidRPr="00A84100">
        <w:rPr>
          <w:rFonts w:ascii="Arial" w:hAnsi="Arial" w:cs="Arial"/>
          <w:b/>
          <w:sz w:val="20"/>
        </w:rPr>
        <w:t xml:space="preserve">ARTÍCULO SEXTO. </w:t>
      </w:r>
      <w:r w:rsidRPr="00A84100">
        <w:rPr>
          <w:rFonts w:ascii="Arial" w:hAnsi="Arial" w:cs="Arial"/>
          <w:sz w:val="20"/>
        </w:rPr>
        <w:t>Se reforma el artículo 73, fracción I, inciso h)</w:t>
      </w:r>
      <w:r>
        <w:rPr>
          <w:rFonts w:ascii="Arial" w:hAnsi="Arial" w:cs="Arial"/>
          <w:sz w:val="20"/>
        </w:rPr>
        <w:t>.</w:t>
      </w:r>
    </w:p>
    <w:p w:rsidR="004279D2" w:rsidRDefault="004279D2" w:rsidP="0025035F">
      <w:pPr>
        <w:ind w:left="426"/>
        <w:jc w:val="both"/>
        <w:rPr>
          <w:rFonts w:ascii="Arial" w:hAnsi="Arial" w:cs="Arial"/>
          <w:sz w:val="20"/>
          <w:lang w:val="es-ES_tradnl"/>
        </w:rPr>
      </w:pPr>
    </w:p>
    <w:p w:rsidR="004279D2" w:rsidRPr="006D074E" w:rsidRDefault="004279D2" w:rsidP="004279D2">
      <w:pPr>
        <w:numPr>
          <w:ilvl w:val="0"/>
          <w:numId w:val="16"/>
        </w:numPr>
        <w:tabs>
          <w:tab w:val="clear" w:pos="1080"/>
          <w:tab w:val="num" w:pos="426"/>
        </w:tabs>
        <w:ind w:hanging="1080"/>
        <w:jc w:val="both"/>
        <w:rPr>
          <w:rFonts w:ascii="Arial" w:hAnsi="Arial" w:cs="Arial"/>
          <w:sz w:val="20"/>
          <w:lang w:val="es-ES_tradnl"/>
        </w:rPr>
      </w:pPr>
      <w:r w:rsidRPr="006D074E">
        <w:rPr>
          <w:rFonts w:ascii="Arial" w:hAnsi="Arial" w:cs="Arial"/>
          <w:sz w:val="20"/>
          <w:lang w:val="es-ES_tradnl"/>
        </w:rPr>
        <w:t xml:space="preserve">Decreto No. </w:t>
      </w:r>
      <w:r w:rsidR="00997D8B">
        <w:rPr>
          <w:rFonts w:ascii="Arial" w:hAnsi="Arial" w:cs="Arial"/>
          <w:sz w:val="20"/>
          <w:lang w:val="es-ES_tradnl"/>
        </w:rPr>
        <w:t>65-513</w:t>
      </w:r>
      <w:r w:rsidRPr="006D074E">
        <w:rPr>
          <w:rFonts w:ascii="Arial" w:hAnsi="Arial" w:cs="Arial"/>
          <w:sz w:val="20"/>
          <w:lang w:val="es-ES_tradnl"/>
        </w:rPr>
        <w:t xml:space="preserve">, del </w:t>
      </w:r>
      <w:r w:rsidR="00997D8B">
        <w:rPr>
          <w:rFonts w:ascii="Arial" w:hAnsi="Arial" w:cs="Arial"/>
          <w:sz w:val="20"/>
          <w:lang w:val="es-ES_tradnl"/>
        </w:rPr>
        <w:t>13</w:t>
      </w:r>
      <w:r w:rsidRPr="006D074E">
        <w:rPr>
          <w:rFonts w:ascii="Arial" w:hAnsi="Arial" w:cs="Arial"/>
          <w:sz w:val="20"/>
          <w:lang w:val="es-ES_tradnl"/>
        </w:rPr>
        <w:t xml:space="preserve"> de </w:t>
      </w:r>
      <w:r w:rsidR="00997D8B">
        <w:rPr>
          <w:rFonts w:ascii="Arial" w:hAnsi="Arial" w:cs="Arial"/>
          <w:sz w:val="20"/>
          <w:lang w:val="es-ES_tradnl"/>
        </w:rPr>
        <w:t>enero</w:t>
      </w:r>
      <w:r w:rsidRPr="006D074E">
        <w:rPr>
          <w:rFonts w:ascii="Arial" w:hAnsi="Arial" w:cs="Arial"/>
          <w:sz w:val="20"/>
          <w:lang w:val="es-ES_tradnl"/>
        </w:rPr>
        <w:t xml:space="preserve"> de 20</w:t>
      </w:r>
      <w:r w:rsidR="00997D8B">
        <w:rPr>
          <w:rFonts w:ascii="Arial" w:hAnsi="Arial" w:cs="Arial"/>
          <w:sz w:val="20"/>
          <w:lang w:val="es-ES_tradnl"/>
        </w:rPr>
        <w:t>23.</w:t>
      </w:r>
    </w:p>
    <w:p w:rsidR="004279D2" w:rsidRDefault="004279D2" w:rsidP="004279D2">
      <w:pPr>
        <w:ind w:left="426"/>
        <w:jc w:val="both"/>
        <w:rPr>
          <w:rFonts w:ascii="Arial" w:hAnsi="Arial" w:cs="Arial"/>
          <w:sz w:val="20"/>
          <w:lang w:val="es-ES_tradnl"/>
        </w:rPr>
      </w:pPr>
      <w:r w:rsidRPr="006D074E">
        <w:rPr>
          <w:rFonts w:ascii="Arial" w:hAnsi="Arial" w:cs="Arial"/>
          <w:sz w:val="20"/>
          <w:lang w:val="es-ES_tradnl"/>
        </w:rPr>
        <w:t xml:space="preserve">P.O. No. </w:t>
      </w:r>
      <w:r w:rsidR="00997D8B">
        <w:rPr>
          <w:rFonts w:ascii="Arial" w:hAnsi="Arial" w:cs="Arial"/>
          <w:sz w:val="20"/>
          <w:lang w:val="es-ES_tradnl"/>
        </w:rPr>
        <w:t>16</w:t>
      </w:r>
      <w:r w:rsidRPr="006D074E">
        <w:rPr>
          <w:rFonts w:ascii="Arial" w:hAnsi="Arial" w:cs="Arial"/>
          <w:sz w:val="20"/>
          <w:lang w:val="es-ES_tradnl"/>
        </w:rPr>
        <w:t xml:space="preserve">, del </w:t>
      </w:r>
      <w:r w:rsidR="00997D8B">
        <w:rPr>
          <w:rFonts w:ascii="Arial" w:hAnsi="Arial" w:cs="Arial"/>
          <w:sz w:val="20"/>
          <w:lang w:val="es-ES_tradnl"/>
        </w:rPr>
        <w:t>7 de febrero</w:t>
      </w:r>
      <w:r w:rsidRPr="006D074E">
        <w:rPr>
          <w:rFonts w:ascii="Arial" w:hAnsi="Arial" w:cs="Arial"/>
          <w:sz w:val="20"/>
          <w:lang w:val="es-ES_tradnl"/>
        </w:rPr>
        <w:t xml:space="preserve"> de 20</w:t>
      </w:r>
      <w:r>
        <w:rPr>
          <w:rFonts w:ascii="Arial" w:hAnsi="Arial" w:cs="Arial"/>
          <w:sz w:val="20"/>
          <w:lang w:val="es-ES_tradnl"/>
        </w:rPr>
        <w:t>2</w:t>
      </w:r>
      <w:r w:rsidR="00997D8B">
        <w:rPr>
          <w:rFonts w:ascii="Arial" w:hAnsi="Arial" w:cs="Arial"/>
          <w:sz w:val="20"/>
          <w:lang w:val="es-ES_tradnl"/>
        </w:rPr>
        <w:t>3</w:t>
      </w:r>
      <w:r w:rsidRPr="006D074E">
        <w:rPr>
          <w:rFonts w:ascii="Arial" w:hAnsi="Arial" w:cs="Arial"/>
          <w:sz w:val="20"/>
          <w:lang w:val="es-ES_tradnl"/>
        </w:rPr>
        <w:t>.</w:t>
      </w:r>
    </w:p>
    <w:p w:rsidR="004279D2" w:rsidRDefault="00997D8B" w:rsidP="004279D2">
      <w:pPr>
        <w:ind w:left="426"/>
        <w:jc w:val="both"/>
        <w:rPr>
          <w:rFonts w:ascii="Arial" w:hAnsi="Arial" w:cs="Arial"/>
          <w:sz w:val="20"/>
          <w:lang w:val="es-ES_tradnl"/>
        </w:rPr>
      </w:pPr>
      <w:r w:rsidRPr="00997D8B">
        <w:rPr>
          <w:rFonts w:ascii="Arial" w:hAnsi="Arial" w:cs="Arial"/>
          <w:b/>
          <w:sz w:val="20"/>
          <w:lang w:val="es-ES_tradnl"/>
        </w:rPr>
        <w:t>ARTÍCULO PRIMERO.</w:t>
      </w:r>
      <w:r w:rsidRPr="00997D8B">
        <w:rPr>
          <w:rFonts w:ascii="Arial" w:hAnsi="Arial" w:cs="Arial"/>
          <w:sz w:val="20"/>
          <w:lang w:val="es-ES_tradnl"/>
        </w:rPr>
        <w:t xml:space="preserve"> Se reforman las fracciones II y III; y se adiciona</w:t>
      </w:r>
      <w:r>
        <w:rPr>
          <w:rFonts w:ascii="Arial" w:hAnsi="Arial" w:cs="Arial"/>
          <w:sz w:val="20"/>
          <w:lang w:val="es-ES_tradnl"/>
        </w:rPr>
        <w:t xml:space="preserve"> la fracción IV, al artículo 92.</w:t>
      </w:r>
    </w:p>
    <w:p w:rsidR="00EC1C6F" w:rsidRDefault="00EC1C6F" w:rsidP="004279D2">
      <w:pPr>
        <w:ind w:left="426"/>
        <w:jc w:val="both"/>
        <w:rPr>
          <w:rFonts w:ascii="Arial" w:hAnsi="Arial" w:cs="Arial"/>
          <w:sz w:val="20"/>
          <w:lang w:val="es-ES_tradnl"/>
        </w:rPr>
      </w:pPr>
    </w:p>
    <w:p w:rsidR="00EC1C6F" w:rsidRPr="006D074E" w:rsidRDefault="00EC1C6F" w:rsidP="00EC1C6F">
      <w:pPr>
        <w:numPr>
          <w:ilvl w:val="0"/>
          <w:numId w:val="16"/>
        </w:numPr>
        <w:tabs>
          <w:tab w:val="clear" w:pos="1080"/>
          <w:tab w:val="num" w:pos="426"/>
        </w:tabs>
        <w:ind w:hanging="1080"/>
        <w:jc w:val="both"/>
        <w:rPr>
          <w:rFonts w:ascii="Arial" w:hAnsi="Arial" w:cs="Arial"/>
          <w:sz w:val="20"/>
          <w:lang w:val="es-ES_tradnl"/>
        </w:rPr>
      </w:pPr>
      <w:r w:rsidRPr="006D074E">
        <w:rPr>
          <w:rFonts w:ascii="Arial" w:hAnsi="Arial" w:cs="Arial"/>
          <w:sz w:val="20"/>
          <w:lang w:val="es-ES_tradnl"/>
        </w:rPr>
        <w:t xml:space="preserve">Decreto No. </w:t>
      </w:r>
      <w:r>
        <w:rPr>
          <w:rFonts w:ascii="Arial" w:hAnsi="Arial" w:cs="Arial"/>
          <w:sz w:val="20"/>
          <w:lang w:val="es-ES_tradnl"/>
        </w:rPr>
        <w:t>65-542</w:t>
      </w:r>
      <w:r w:rsidRPr="006D074E">
        <w:rPr>
          <w:rFonts w:ascii="Arial" w:hAnsi="Arial" w:cs="Arial"/>
          <w:sz w:val="20"/>
          <w:lang w:val="es-ES_tradnl"/>
        </w:rPr>
        <w:t xml:space="preserve">, del </w:t>
      </w:r>
      <w:r>
        <w:rPr>
          <w:rFonts w:ascii="Arial" w:hAnsi="Arial" w:cs="Arial"/>
          <w:sz w:val="20"/>
          <w:lang w:val="es-ES_tradnl"/>
        </w:rPr>
        <w:t>13</w:t>
      </w:r>
      <w:r w:rsidRPr="006D074E">
        <w:rPr>
          <w:rFonts w:ascii="Arial" w:hAnsi="Arial" w:cs="Arial"/>
          <w:sz w:val="20"/>
          <w:lang w:val="es-ES_tradnl"/>
        </w:rPr>
        <w:t xml:space="preserve"> de </w:t>
      </w:r>
      <w:r>
        <w:rPr>
          <w:rFonts w:ascii="Arial" w:hAnsi="Arial" w:cs="Arial"/>
          <w:sz w:val="20"/>
          <w:lang w:val="es-ES_tradnl"/>
        </w:rPr>
        <w:t>febrero</w:t>
      </w:r>
      <w:r w:rsidRPr="006D074E">
        <w:rPr>
          <w:rFonts w:ascii="Arial" w:hAnsi="Arial" w:cs="Arial"/>
          <w:sz w:val="20"/>
          <w:lang w:val="es-ES_tradnl"/>
        </w:rPr>
        <w:t xml:space="preserve"> de 20</w:t>
      </w:r>
      <w:r>
        <w:rPr>
          <w:rFonts w:ascii="Arial" w:hAnsi="Arial" w:cs="Arial"/>
          <w:sz w:val="20"/>
          <w:lang w:val="es-ES_tradnl"/>
        </w:rPr>
        <w:t>23.</w:t>
      </w:r>
    </w:p>
    <w:p w:rsidR="00EC1C6F" w:rsidRDefault="00EC1C6F" w:rsidP="00EC1C6F">
      <w:pPr>
        <w:ind w:left="426"/>
        <w:jc w:val="both"/>
        <w:rPr>
          <w:rFonts w:ascii="Arial" w:hAnsi="Arial" w:cs="Arial"/>
          <w:sz w:val="20"/>
          <w:lang w:val="es-ES_tradnl"/>
        </w:rPr>
      </w:pPr>
      <w:r w:rsidRPr="006D074E">
        <w:rPr>
          <w:rFonts w:ascii="Arial" w:hAnsi="Arial" w:cs="Arial"/>
          <w:sz w:val="20"/>
          <w:lang w:val="es-ES_tradnl"/>
        </w:rPr>
        <w:t xml:space="preserve">P.O. No. </w:t>
      </w:r>
      <w:r>
        <w:rPr>
          <w:rFonts w:ascii="Arial" w:hAnsi="Arial" w:cs="Arial"/>
          <w:sz w:val="20"/>
          <w:lang w:val="es-ES_tradnl"/>
        </w:rPr>
        <w:t>29</w:t>
      </w:r>
      <w:r w:rsidRPr="006D074E">
        <w:rPr>
          <w:rFonts w:ascii="Arial" w:hAnsi="Arial" w:cs="Arial"/>
          <w:sz w:val="20"/>
          <w:lang w:val="es-ES_tradnl"/>
        </w:rPr>
        <w:t xml:space="preserve">, del </w:t>
      </w:r>
      <w:r>
        <w:rPr>
          <w:rFonts w:ascii="Arial" w:hAnsi="Arial" w:cs="Arial"/>
          <w:sz w:val="20"/>
          <w:lang w:val="es-ES_tradnl"/>
        </w:rPr>
        <w:t>8 de marzo</w:t>
      </w:r>
      <w:r w:rsidRPr="006D074E">
        <w:rPr>
          <w:rFonts w:ascii="Arial" w:hAnsi="Arial" w:cs="Arial"/>
          <w:sz w:val="20"/>
          <w:lang w:val="es-ES_tradnl"/>
        </w:rPr>
        <w:t xml:space="preserve"> de 20</w:t>
      </w:r>
      <w:r>
        <w:rPr>
          <w:rFonts w:ascii="Arial" w:hAnsi="Arial" w:cs="Arial"/>
          <w:sz w:val="20"/>
          <w:lang w:val="es-ES_tradnl"/>
        </w:rPr>
        <w:t>23</w:t>
      </w:r>
      <w:r w:rsidRPr="006D074E">
        <w:rPr>
          <w:rFonts w:ascii="Arial" w:hAnsi="Arial" w:cs="Arial"/>
          <w:sz w:val="20"/>
          <w:lang w:val="es-ES_tradnl"/>
        </w:rPr>
        <w:t>.</w:t>
      </w:r>
    </w:p>
    <w:p w:rsidR="00EC1C6F" w:rsidRDefault="00EC1C6F" w:rsidP="00EC1C6F">
      <w:pPr>
        <w:ind w:left="426"/>
        <w:jc w:val="both"/>
        <w:rPr>
          <w:rFonts w:ascii="Arial" w:hAnsi="Arial" w:cs="Arial"/>
          <w:sz w:val="20"/>
          <w:lang w:val="es-ES_tradnl"/>
        </w:rPr>
      </w:pPr>
      <w:r w:rsidRPr="00EC1C6F">
        <w:rPr>
          <w:rFonts w:ascii="Arial" w:hAnsi="Arial" w:cs="Arial"/>
          <w:b/>
          <w:sz w:val="20"/>
          <w:lang w:val="es-ES_tradnl"/>
        </w:rPr>
        <w:t>ARTÍCULO ÚNICO.</w:t>
      </w:r>
      <w:r w:rsidRPr="00EC1C6F">
        <w:rPr>
          <w:rFonts w:ascii="Arial" w:hAnsi="Arial" w:cs="Arial"/>
          <w:sz w:val="20"/>
          <w:lang w:val="es-ES_tradnl"/>
        </w:rPr>
        <w:t xml:space="preserve"> Se reforman los artículos 64, fracciones III y IV; y 66, fracciones V y VI; y se </w:t>
      </w:r>
      <w:r w:rsidRPr="00EC1C6F">
        <w:rPr>
          <w:rFonts w:ascii="Arial" w:hAnsi="Arial" w:cs="Arial"/>
          <w:b/>
          <w:i/>
          <w:sz w:val="20"/>
          <w:lang w:val="es-ES_tradnl"/>
        </w:rPr>
        <w:t>adicionan</w:t>
      </w:r>
      <w:r w:rsidRPr="00EC1C6F">
        <w:rPr>
          <w:rFonts w:ascii="Arial" w:hAnsi="Arial" w:cs="Arial"/>
          <w:sz w:val="20"/>
          <w:lang w:val="es-ES_tradnl"/>
        </w:rPr>
        <w:t xml:space="preserve"> las fracciones V y VI, al artículo 64, y las fracciones VII, VIII y IX, al artículo 66</w:t>
      </w:r>
      <w:r>
        <w:rPr>
          <w:rFonts w:ascii="Arial" w:hAnsi="Arial" w:cs="Arial"/>
          <w:sz w:val="20"/>
          <w:lang w:val="es-ES_tradnl"/>
        </w:rPr>
        <w:t>.</w:t>
      </w:r>
    </w:p>
    <w:p w:rsidR="00EC1C6F" w:rsidRDefault="00EC1C6F" w:rsidP="004279D2">
      <w:pPr>
        <w:ind w:left="426"/>
        <w:jc w:val="both"/>
        <w:rPr>
          <w:rFonts w:ascii="Arial" w:hAnsi="Arial" w:cs="Arial"/>
          <w:sz w:val="20"/>
          <w:lang w:val="es-ES_tradnl"/>
        </w:rPr>
      </w:pPr>
    </w:p>
    <w:p w:rsidR="00B1093E" w:rsidRDefault="00B1093E" w:rsidP="00C21A08">
      <w:pPr>
        <w:jc w:val="both"/>
        <w:rPr>
          <w:rFonts w:ascii="Arial" w:hAnsi="Arial" w:cs="Arial"/>
          <w:sz w:val="20"/>
        </w:rPr>
      </w:pPr>
    </w:p>
    <w:p w:rsidR="00192CB7" w:rsidRDefault="00192CB7" w:rsidP="00C21A08">
      <w:pPr>
        <w:jc w:val="both"/>
        <w:rPr>
          <w:rFonts w:ascii="Arial" w:hAnsi="Arial" w:cs="Arial"/>
          <w:sz w:val="20"/>
        </w:rPr>
      </w:pPr>
    </w:p>
    <w:p w:rsidR="00192CB7" w:rsidRDefault="00192CB7" w:rsidP="00C21A08">
      <w:pPr>
        <w:jc w:val="both"/>
        <w:rPr>
          <w:rFonts w:ascii="Arial" w:hAnsi="Arial" w:cs="Arial"/>
          <w:sz w:val="20"/>
        </w:rPr>
      </w:pPr>
    </w:p>
    <w:p w:rsidR="00192CB7" w:rsidRDefault="00192CB7" w:rsidP="00C21A08">
      <w:pPr>
        <w:jc w:val="both"/>
        <w:rPr>
          <w:rFonts w:ascii="Arial" w:hAnsi="Arial" w:cs="Arial"/>
          <w:sz w:val="20"/>
        </w:rPr>
      </w:pPr>
    </w:p>
    <w:p w:rsidR="00192CB7" w:rsidRDefault="00192CB7" w:rsidP="00C21A08">
      <w:pPr>
        <w:jc w:val="both"/>
        <w:rPr>
          <w:rFonts w:ascii="Arial" w:hAnsi="Arial" w:cs="Arial"/>
          <w:sz w:val="20"/>
        </w:rPr>
      </w:pPr>
    </w:p>
    <w:p w:rsidR="00192CB7" w:rsidRDefault="00192CB7" w:rsidP="00C21A08">
      <w:pPr>
        <w:jc w:val="both"/>
        <w:rPr>
          <w:rFonts w:ascii="Arial" w:hAnsi="Arial" w:cs="Arial"/>
          <w:sz w:val="20"/>
        </w:rPr>
      </w:pPr>
    </w:p>
    <w:p w:rsidR="00192CB7" w:rsidRDefault="00192CB7" w:rsidP="00C21A08">
      <w:pPr>
        <w:jc w:val="both"/>
        <w:rPr>
          <w:rFonts w:ascii="Arial" w:hAnsi="Arial" w:cs="Arial"/>
          <w:sz w:val="20"/>
        </w:rPr>
      </w:pPr>
    </w:p>
    <w:p w:rsidR="00192CB7" w:rsidRDefault="00192CB7" w:rsidP="00C21A08">
      <w:pPr>
        <w:jc w:val="both"/>
        <w:rPr>
          <w:rFonts w:ascii="Arial" w:hAnsi="Arial" w:cs="Arial"/>
          <w:sz w:val="20"/>
        </w:rPr>
      </w:pPr>
    </w:p>
    <w:p w:rsidR="00192CB7" w:rsidRPr="008277B8" w:rsidRDefault="00192CB7" w:rsidP="00192CB7">
      <w:pPr>
        <w:jc w:val="both"/>
        <w:rPr>
          <w:rFonts w:ascii="Arial" w:hAnsi="Arial" w:cs="Arial"/>
          <w:b/>
          <w:sz w:val="20"/>
        </w:rPr>
      </w:pPr>
      <w:r w:rsidRPr="00AD0803">
        <w:rPr>
          <w:rFonts w:ascii="Arial" w:hAnsi="Arial" w:cs="Arial"/>
          <w:b/>
          <w:sz w:val="20"/>
        </w:rPr>
        <w:lastRenderedPageBreak/>
        <w:t xml:space="preserve">EXTRACTO DEL DECRETO NÚMERO 66-119, PUBLICADO EN EL PERIÓDICO OFICIAL EXTRAORDINARIO NÚMERO 40, DEL 16 DE DICIEMBRE DE 2024, MEDIANTE EL CUAL SE EXPIDE LA </w:t>
      </w:r>
      <w:r w:rsidRPr="00AD0803">
        <w:rPr>
          <w:rFonts w:ascii="Arial" w:hAnsi="Arial" w:cs="Arial"/>
          <w:b/>
          <w:sz w:val="20"/>
          <w:u w:val="single"/>
        </w:rPr>
        <w:t>LEY DE ATENCIÓN A VÍCTIMAS PARA EL ESTADO DE TAMAULIPAS</w:t>
      </w:r>
      <w:r w:rsidRPr="00AD0803">
        <w:rPr>
          <w:rFonts w:ascii="Arial" w:hAnsi="Arial" w:cs="Arial"/>
          <w:b/>
          <w:sz w:val="20"/>
        </w:rPr>
        <w:t>, POR EL CUA</w:t>
      </w:r>
      <w:r w:rsidR="001808F7" w:rsidRPr="00AD0803">
        <w:rPr>
          <w:rFonts w:ascii="Arial" w:hAnsi="Arial" w:cs="Arial"/>
          <w:b/>
          <w:sz w:val="20"/>
        </w:rPr>
        <w:t>L SE ABROGA EN SU ARTÍCULO DÉCIMO SEXTO</w:t>
      </w:r>
      <w:r w:rsidRPr="00AD0803">
        <w:rPr>
          <w:rFonts w:ascii="Arial" w:hAnsi="Arial" w:cs="Arial"/>
          <w:b/>
          <w:sz w:val="20"/>
        </w:rPr>
        <w:t xml:space="preserve"> TRANSITORIO LA LEY</w:t>
      </w:r>
      <w:r w:rsidR="001808F7" w:rsidRPr="00AD0803">
        <w:rPr>
          <w:rFonts w:ascii="Arial" w:hAnsi="Arial" w:cs="Arial"/>
          <w:b/>
          <w:sz w:val="20"/>
        </w:rPr>
        <w:t xml:space="preserve"> DE ATENCIÓN A VÍCTIMAS PARA EL ESTADO DE TAMAULIPAS</w:t>
      </w:r>
      <w:r w:rsidRPr="00AD0803">
        <w:rPr>
          <w:rFonts w:ascii="Arial" w:hAnsi="Arial" w:cs="Arial"/>
          <w:b/>
          <w:sz w:val="20"/>
        </w:rPr>
        <w:t xml:space="preserve">, EXPEDIDA </w:t>
      </w:r>
      <w:r w:rsidR="001808F7" w:rsidRPr="00AD0803">
        <w:rPr>
          <w:rFonts w:ascii="Arial" w:hAnsi="Arial" w:cs="Arial"/>
          <w:b/>
          <w:sz w:val="20"/>
        </w:rPr>
        <w:t>MEDIANTE DECRETO No. LXIII-156, DEL 11 DE ABRIL DE 2017</w:t>
      </w:r>
      <w:r w:rsidRPr="00AD0803">
        <w:rPr>
          <w:rFonts w:ascii="Arial" w:hAnsi="Arial" w:cs="Arial"/>
          <w:b/>
          <w:sz w:val="20"/>
        </w:rPr>
        <w:t xml:space="preserve">, PUBLICADA EN EL </w:t>
      </w:r>
      <w:r w:rsidR="001808F7" w:rsidRPr="00AD0803">
        <w:rPr>
          <w:rFonts w:ascii="Arial" w:hAnsi="Arial" w:cs="Arial"/>
          <w:b/>
          <w:sz w:val="20"/>
        </w:rPr>
        <w:t xml:space="preserve">ANEXO AL </w:t>
      </w:r>
      <w:r w:rsidR="00803A26" w:rsidRPr="00AD0803">
        <w:rPr>
          <w:rFonts w:ascii="Arial" w:hAnsi="Arial" w:cs="Arial"/>
          <w:b/>
          <w:sz w:val="20"/>
        </w:rPr>
        <w:t xml:space="preserve">PERIÓDICO OFICIAL DEL ESTADO </w:t>
      </w:r>
      <w:r w:rsidR="001808F7" w:rsidRPr="00AD0803">
        <w:rPr>
          <w:rFonts w:ascii="Arial" w:hAnsi="Arial" w:cs="Arial"/>
          <w:b/>
          <w:sz w:val="20"/>
        </w:rPr>
        <w:t xml:space="preserve"> </w:t>
      </w:r>
      <w:r w:rsidR="00803A26" w:rsidRPr="00AD0803">
        <w:rPr>
          <w:rFonts w:ascii="Arial" w:hAnsi="Arial" w:cs="Arial"/>
          <w:b/>
          <w:sz w:val="20"/>
        </w:rPr>
        <w:t xml:space="preserve">EXTRAORDINARIO </w:t>
      </w:r>
      <w:r w:rsidR="001808F7" w:rsidRPr="00AD0803">
        <w:rPr>
          <w:rFonts w:ascii="Arial" w:hAnsi="Arial" w:cs="Arial"/>
          <w:b/>
          <w:sz w:val="20"/>
        </w:rPr>
        <w:t>No. 6</w:t>
      </w:r>
      <w:r w:rsidR="00803A26" w:rsidRPr="00AD0803">
        <w:rPr>
          <w:rFonts w:ascii="Arial" w:hAnsi="Arial" w:cs="Arial"/>
          <w:b/>
          <w:sz w:val="20"/>
        </w:rPr>
        <w:t xml:space="preserve">, DEL 8 DE MAYO DE </w:t>
      </w:r>
      <w:r w:rsidR="00803A26" w:rsidRPr="008277B8">
        <w:rPr>
          <w:rFonts w:ascii="Arial" w:hAnsi="Arial" w:cs="Arial"/>
          <w:b/>
          <w:sz w:val="20"/>
        </w:rPr>
        <w:t>2017</w:t>
      </w:r>
      <w:r w:rsidRPr="008277B8">
        <w:rPr>
          <w:rFonts w:ascii="Arial" w:hAnsi="Arial" w:cs="Arial"/>
          <w:b/>
          <w:sz w:val="20"/>
        </w:rPr>
        <w:t>.</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r w:rsidRPr="00AD0803">
        <w:rPr>
          <w:rFonts w:ascii="Arial" w:hAnsi="Arial" w:cs="Arial"/>
          <w:b/>
          <w:sz w:val="20"/>
        </w:rPr>
        <w:t>AMÉRICO VILLARREAL ANAYA</w:t>
      </w:r>
      <w:r w:rsidRPr="00192CB7">
        <w:rPr>
          <w:rFonts w:ascii="Arial" w:hAnsi="Arial" w:cs="Arial"/>
          <w:sz w:val="20"/>
        </w:rPr>
        <w:t>, Gobernador Constitucional del Estado de Tamaulipas, a sus habitantes hace saber:</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803A26" w:rsidRDefault="00192CB7" w:rsidP="00192CB7">
      <w:pPr>
        <w:jc w:val="both"/>
        <w:rPr>
          <w:rFonts w:ascii="Arial" w:hAnsi="Arial" w:cs="Arial"/>
          <w:sz w:val="20"/>
        </w:rPr>
      </w:pPr>
      <w:r w:rsidRPr="00803A26">
        <w:rPr>
          <w:rFonts w:ascii="Arial" w:hAnsi="Arial" w:cs="Arial"/>
          <w:sz w:val="20"/>
        </w:rPr>
        <w:t>Que el Honorable Congreso del Estado, ha tenido a bien expedir el siguiente Decreto:</w:t>
      </w:r>
    </w:p>
    <w:p w:rsidR="00192CB7" w:rsidRPr="00803A26" w:rsidRDefault="00192CB7" w:rsidP="00192CB7">
      <w:pPr>
        <w:jc w:val="both"/>
        <w:rPr>
          <w:rFonts w:ascii="Arial" w:hAnsi="Arial" w:cs="Arial"/>
          <w:sz w:val="20"/>
        </w:rPr>
      </w:pPr>
    </w:p>
    <w:p w:rsidR="00192CB7" w:rsidRPr="00803A26" w:rsidRDefault="00192CB7" w:rsidP="00192CB7">
      <w:pPr>
        <w:jc w:val="both"/>
        <w:rPr>
          <w:rFonts w:ascii="Arial" w:hAnsi="Arial" w:cs="Arial"/>
          <w:sz w:val="20"/>
        </w:rPr>
      </w:pPr>
    </w:p>
    <w:p w:rsidR="00192CB7" w:rsidRPr="00803A26" w:rsidRDefault="00192CB7" w:rsidP="00192CB7">
      <w:pPr>
        <w:jc w:val="both"/>
        <w:rPr>
          <w:rFonts w:ascii="Arial" w:hAnsi="Arial" w:cs="Arial"/>
          <w:sz w:val="20"/>
        </w:rPr>
      </w:pPr>
      <w:r w:rsidRPr="00803A26">
        <w:rPr>
          <w:rFonts w:ascii="Arial" w:hAnsi="Arial" w:cs="Arial"/>
          <w:sz w:val="20"/>
        </w:rPr>
        <w:t>Al margen un sello que dice: - “Estados Unidos Mexicanos. - Gobierno de Tamaulipas. - Poder Legislativo.</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803A26" w:rsidRDefault="00192CB7" w:rsidP="00192CB7">
      <w:pPr>
        <w:jc w:val="both"/>
        <w:rPr>
          <w:rFonts w:ascii="Arial" w:hAnsi="Arial" w:cs="Arial"/>
          <w:b/>
          <w:sz w:val="20"/>
        </w:rPr>
      </w:pPr>
      <w:r w:rsidRPr="00803A26">
        <w:rPr>
          <w:rFonts w:ascii="Arial" w:hAnsi="Arial" w:cs="Arial"/>
          <w:b/>
          <w:sz w:val="20"/>
        </w:rPr>
        <w:t>LA LEGISLATURA SESENTA Y SEIS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803A26" w:rsidRDefault="00803A26" w:rsidP="00803A26">
      <w:pPr>
        <w:jc w:val="center"/>
        <w:rPr>
          <w:rFonts w:ascii="Arial" w:hAnsi="Arial" w:cs="Arial"/>
          <w:b/>
          <w:sz w:val="20"/>
        </w:rPr>
      </w:pPr>
      <w:r w:rsidRPr="00803A26">
        <w:rPr>
          <w:rFonts w:ascii="Arial" w:hAnsi="Arial" w:cs="Arial"/>
          <w:b/>
          <w:sz w:val="20"/>
        </w:rPr>
        <w:t>D E C R E T O No. 66-119</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803A26" w:rsidRDefault="00192CB7" w:rsidP="00192CB7">
      <w:pPr>
        <w:jc w:val="both"/>
        <w:rPr>
          <w:rFonts w:ascii="Arial" w:hAnsi="Arial" w:cs="Arial"/>
          <w:b/>
          <w:sz w:val="20"/>
        </w:rPr>
      </w:pPr>
      <w:r w:rsidRPr="00803A26">
        <w:rPr>
          <w:rFonts w:ascii="Arial" w:hAnsi="Arial" w:cs="Arial"/>
          <w:b/>
          <w:sz w:val="20"/>
        </w:rPr>
        <w:t xml:space="preserve">MEDIANTE EL CUAL SE EXPIDE LA </w:t>
      </w:r>
      <w:r w:rsidR="00803A26" w:rsidRPr="00803A26">
        <w:rPr>
          <w:rFonts w:ascii="Arial" w:hAnsi="Arial" w:cs="Arial"/>
          <w:b/>
          <w:sz w:val="20"/>
        </w:rPr>
        <w:t>LEY DE ATENCIÓN A VÍCTIMAS PARA EL ESTADO DE TAMAULIPAS</w:t>
      </w:r>
      <w:r w:rsidR="00803A26" w:rsidRPr="00803A26">
        <w:rPr>
          <w:rFonts w:ascii="Arial" w:hAnsi="Arial" w:cs="Arial"/>
          <w:b/>
          <w:sz w:val="20"/>
        </w:rPr>
        <w:t>.</w:t>
      </w:r>
    </w:p>
    <w:p w:rsidR="00192CB7" w:rsidRPr="00192CB7" w:rsidRDefault="00192CB7" w:rsidP="00192CB7">
      <w:pPr>
        <w:jc w:val="both"/>
        <w:rPr>
          <w:rFonts w:ascii="Arial" w:hAnsi="Arial" w:cs="Arial"/>
          <w:sz w:val="20"/>
        </w:rPr>
      </w:pPr>
    </w:p>
    <w:p w:rsidR="00803A26" w:rsidRPr="00192CB7" w:rsidRDefault="00803A26" w:rsidP="00803A26">
      <w:pPr>
        <w:jc w:val="both"/>
        <w:rPr>
          <w:rFonts w:ascii="Arial" w:hAnsi="Arial" w:cs="Arial"/>
          <w:sz w:val="20"/>
        </w:rPr>
      </w:pPr>
    </w:p>
    <w:p w:rsidR="00192CB7" w:rsidRPr="00192CB7" w:rsidRDefault="00192CB7" w:rsidP="00192CB7">
      <w:pPr>
        <w:jc w:val="both"/>
        <w:rPr>
          <w:rFonts w:ascii="Arial" w:hAnsi="Arial" w:cs="Arial"/>
          <w:sz w:val="20"/>
        </w:rPr>
      </w:pPr>
    </w:p>
    <w:p w:rsidR="00192CB7" w:rsidRPr="00803A26" w:rsidRDefault="00192CB7" w:rsidP="00192CB7">
      <w:pPr>
        <w:jc w:val="both"/>
        <w:rPr>
          <w:rFonts w:ascii="Arial" w:hAnsi="Arial" w:cs="Arial"/>
          <w:sz w:val="20"/>
        </w:rPr>
      </w:pPr>
      <w:r w:rsidRPr="00803A26">
        <w:rPr>
          <w:rFonts w:ascii="Arial" w:hAnsi="Arial" w:cs="Arial"/>
          <w:b/>
          <w:sz w:val="20"/>
        </w:rPr>
        <w:t>ARTÍCULO ÚNICO.</w:t>
      </w:r>
      <w:r w:rsidRPr="00192CB7">
        <w:rPr>
          <w:rFonts w:ascii="Arial" w:hAnsi="Arial" w:cs="Arial"/>
          <w:sz w:val="20"/>
        </w:rPr>
        <w:t xml:space="preserve"> Se expide la</w:t>
      </w:r>
      <w:r w:rsidR="00803A26">
        <w:rPr>
          <w:rFonts w:ascii="Arial" w:hAnsi="Arial" w:cs="Arial"/>
          <w:sz w:val="20"/>
        </w:rPr>
        <w:t xml:space="preserve"> </w:t>
      </w:r>
      <w:r w:rsidR="00803A26" w:rsidRPr="00803A26">
        <w:rPr>
          <w:rFonts w:ascii="Arial" w:hAnsi="Arial" w:cs="Arial"/>
          <w:sz w:val="20"/>
        </w:rPr>
        <w:t>Ley de Atención a Víctimas para el Estado de Tamaulipas</w:t>
      </w:r>
      <w:r w:rsidRPr="00803A26">
        <w:rPr>
          <w:rFonts w:ascii="Arial" w:hAnsi="Arial" w:cs="Arial"/>
          <w:sz w:val="20"/>
        </w:rPr>
        <w:t>, para quedar como sigue:</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803A26" w:rsidRPr="00803A26" w:rsidRDefault="00803A26" w:rsidP="00803A26">
      <w:pPr>
        <w:jc w:val="center"/>
        <w:rPr>
          <w:rFonts w:ascii="Arial" w:hAnsi="Arial" w:cs="Arial"/>
          <w:b/>
          <w:sz w:val="20"/>
        </w:rPr>
      </w:pPr>
      <w:r w:rsidRPr="00803A26">
        <w:rPr>
          <w:rFonts w:ascii="Arial" w:hAnsi="Arial" w:cs="Arial"/>
          <w:b/>
          <w:sz w:val="20"/>
        </w:rPr>
        <w:t>LEY DE ATENCIÓN A VÍCTIMAS PARA EL ESTADO DE TAMAULIPAS</w:t>
      </w:r>
    </w:p>
    <w:p w:rsidR="00192CB7" w:rsidRPr="00192CB7" w:rsidRDefault="00192CB7" w:rsidP="00192CB7">
      <w:pPr>
        <w:jc w:val="both"/>
        <w:rPr>
          <w:rFonts w:ascii="Arial" w:hAnsi="Arial" w:cs="Arial"/>
          <w:sz w:val="20"/>
        </w:rPr>
      </w:pPr>
    </w:p>
    <w:p w:rsidR="00192CB7" w:rsidRPr="00803A26" w:rsidRDefault="00192CB7" w:rsidP="00803A26">
      <w:pPr>
        <w:jc w:val="center"/>
        <w:rPr>
          <w:rFonts w:ascii="Arial" w:hAnsi="Arial" w:cs="Arial"/>
          <w:b/>
          <w:sz w:val="20"/>
        </w:rPr>
      </w:pPr>
    </w:p>
    <w:p w:rsidR="00192CB7" w:rsidRPr="00803A26" w:rsidRDefault="00803A26" w:rsidP="00803A26">
      <w:pPr>
        <w:jc w:val="center"/>
        <w:rPr>
          <w:rFonts w:ascii="Arial" w:hAnsi="Arial" w:cs="Arial"/>
          <w:b/>
          <w:sz w:val="20"/>
        </w:rPr>
      </w:pPr>
      <w:r w:rsidRPr="00803A26">
        <w:rPr>
          <w:rFonts w:ascii="Arial" w:hAnsi="Arial" w:cs="Arial"/>
          <w:b/>
          <w:sz w:val="20"/>
        </w:rPr>
        <w:t>TÍTULO PRIMERO</w:t>
      </w:r>
    </w:p>
    <w:p w:rsidR="00192CB7" w:rsidRPr="00803A26" w:rsidRDefault="00192CB7" w:rsidP="00803A26">
      <w:pPr>
        <w:jc w:val="center"/>
        <w:rPr>
          <w:rFonts w:ascii="Arial" w:hAnsi="Arial" w:cs="Arial"/>
          <w:b/>
          <w:sz w:val="20"/>
        </w:rPr>
      </w:pPr>
      <w:r w:rsidRPr="00803A26">
        <w:rPr>
          <w:rFonts w:ascii="Arial" w:hAnsi="Arial" w:cs="Arial"/>
          <w:b/>
          <w:sz w:val="20"/>
        </w:rPr>
        <w:t>DISPOSICIONES GENERALES</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803A26" w:rsidRDefault="00803A26" w:rsidP="00192CB7">
      <w:pPr>
        <w:jc w:val="both"/>
        <w:rPr>
          <w:rFonts w:ascii="Arial" w:hAnsi="Arial" w:cs="Arial"/>
          <w:b/>
          <w:sz w:val="20"/>
        </w:rPr>
      </w:pPr>
      <w:r w:rsidRPr="00803A26">
        <w:rPr>
          <w:rFonts w:ascii="Arial" w:hAnsi="Arial" w:cs="Arial"/>
          <w:b/>
          <w:sz w:val="20"/>
        </w:rPr>
        <w:t>ARTÍCULO 1. AL ARTÍCULO 164</w:t>
      </w:r>
      <w:r w:rsidR="00192CB7" w:rsidRPr="00803A26">
        <w:rPr>
          <w:rFonts w:ascii="Arial" w:hAnsi="Arial" w:cs="Arial"/>
          <w:b/>
          <w:sz w:val="20"/>
        </w:rPr>
        <w:t xml:space="preserve"> …</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803A26" w:rsidRDefault="00192CB7" w:rsidP="00803A26">
      <w:pPr>
        <w:jc w:val="center"/>
        <w:rPr>
          <w:rFonts w:ascii="Arial" w:hAnsi="Arial" w:cs="Arial"/>
          <w:b/>
          <w:sz w:val="20"/>
        </w:rPr>
      </w:pPr>
      <w:r w:rsidRPr="00803A26">
        <w:rPr>
          <w:rFonts w:ascii="Arial" w:hAnsi="Arial" w:cs="Arial"/>
          <w:b/>
          <w:sz w:val="20"/>
        </w:rPr>
        <w:t>T R A N S I T O R I O S</w:t>
      </w:r>
    </w:p>
    <w:p w:rsidR="00192CB7" w:rsidRPr="00803A26" w:rsidRDefault="00192CB7" w:rsidP="00192CB7">
      <w:pPr>
        <w:jc w:val="both"/>
        <w:rPr>
          <w:rFonts w:ascii="Arial" w:hAnsi="Arial" w:cs="Arial"/>
          <w:b/>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PRIMERO.</w:t>
      </w:r>
      <w:r w:rsidRPr="008201D9">
        <w:rPr>
          <w:rFonts w:ascii="Arial" w:hAnsi="Arial" w:cs="Arial"/>
          <w:sz w:val="20"/>
        </w:rPr>
        <w:t xml:space="preserve"> El presente Decreto entrará en vigor el día siguiente al de su publicación en el Periódico Oficial del Estado.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SEGUNDO.</w:t>
      </w:r>
      <w:r w:rsidRPr="008201D9">
        <w:rPr>
          <w:rFonts w:ascii="Arial" w:hAnsi="Arial" w:cs="Arial"/>
          <w:sz w:val="20"/>
        </w:rPr>
        <w:t xml:space="preserve"> Se derogan todas las disposiciones jurídicas y administrativas que se opongan a la presente Ley.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lastRenderedPageBreak/>
        <w:t>ARTÍCULO TERCERO.</w:t>
      </w:r>
      <w:r w:rsidRPr="008201D9">
        <w:rPr>
          <w:rFonts w:ascii="Arial" w:hAnsi="Arial" w:cs="Arial"/>
          <w:sz w:val="20"/>
        </w:rPr>
        <w:t xml:space="preserve"> El Sistema Estatal de Atención a Víctimas deberá instalarse en un plazo no mayor a 90 días naturales, contados a partir de la entrada en vigor de la presente Ley.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CUARTO.</w:t>
      </w:r>
      <w:r w:rsidRPr="008201D9">
        <w:rPr>
          <w:rFonts w:ascii="Arial" w:hAnsi="Arial" w:cs="Arial"/>
          <w:sz w:val="20"/>
        </w:rPr>
        <w:t xml:space="preserve"> La Comisión Estatal de Atención a Víctimas, emitirá la convocatoria pública para establecer los criterios de selección de la Asamblea Consultiva, en un plazo no mayor a 90 días naturales, contados a partir de la entrada en vigor.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QUINTO.</w:t>
      </w:r>
      <w:r w:rsidRPr="008201D9">
        <w:rPr>
          <w:rFonts w:ascii="Arial" w:hAnsi="Arial" w:cs="Arial"/>
          <w:sz w:val="20"/>
        </w:rPr>
        <w:t xml:space="preserve"> Se instruye a la Secretaría General de Gobierno, Secretaría de Administración, y Secretaría de Finanzas, así como a la Contraloría Gubernamental y a la Comisión Estatal de Atención a Víctimas, a realizar, en el ámbito de sus competencias, los procedimientos correspondientes para llevar a cabo las adecuaciones reglamentarias, normativas, de lineamientos, protocolos, de estatuto y estructura orgánica a las que haya lugar, derivados de la presente Ley, sin que tales adecuaciones puedan exceder de 90 días naturales, contados a partir de la entrada en vigor.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SEXTO.</w:t>
      </w:r>
      <w:r w:rsidRPr="008201D9">
        <w:rPr>
          <w:rFonts w:ascii="Arial" w:hAnsi="Arial" w:cs="Arial"/>
          <w:sz w:val="20"/>
        </w:rPr>
        <w:t xml:space="preserve"> En tanto no se emita la normatividad jurídica y administrativa indispensable para el funcionamiento de la Comisión Estatal de Atención a Víctimas, se seguirán aplicando las disposiciones legales y administrativas vigentes al momento de la entrada en vigor de la presente Ley, en lo que no se opongan al mismo.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SÉPTIMO.</w:t>
      </w:r>
      <w:r w:rsidRPr="008201D9">
        <w:rPr>
          <w:rFonts w:ascii="Arial" w:hAnsi="Arial" w:cs="Arial"/>
          <w:sz w:val="20"/>
        </w:rPr>
        <w:t xml:space="preserve"> Los municipios del Estado deberán realizar las modificaciones normativas, administrativas y presupuestales a efecto de dar cumplimiento a la presente Ley.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OCTAVO.</w:t>
      </w:r>
      <w:r w:rsidRPr="008201D9">
        <w:rPr>
          <w:rFonts w:ascii="Arial" w:hAnsi="Arial" w:cs="Arial"/>
          <w:sz w:val="20"/>
        </w:rPr>
        <w:t xml:space="preserve"> El Sistema Estatal de Atención a Víctimas y la Comisión Estatal de Atención a Víctimas, deberán, conforme a sus competencias, elaborar y aprobar el Plan Anual de Atención a Víctimas y el Programa Estatal de Atención Integral a Víctimas, en un plazo no mayor a 90 días naturales, contados a partir de la entrada en vigor de la presente Ley.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NOVENO.</w:t>
      </w:r>
      <w:r w:rsidRPr="008201D9">
        <w:rPr>
          <w:rFonts w:ascii="Arial" w:hAnsi="Arial" w:cs="Arial"/>
          <w:sz w:val="20"/>
        </w:rPr>
        <w:t xml:space="preserve"> La implementación del sistema o programa informático a que se refiere el tercer párrafo del artículo 90 de la presente Ley, destinado a registrar, depurar y procesar los registros de víctimas con el fin de garantizar que el padrón se mantenga actualizado, se realizará en tres etapas: la primera etapa deberá completarse en un plazo de 30 días naturales contados a partir de la entrada en vigor de la presente Ley, consistiendo en la adquisición y configuración inicial del sistema; la segunda etapa se llevará a cabo durante el primer trimestre de 2025 e incluirá la integración de la base de datos de las personas víctimas del delito y de violaciones a derechos humanos, así como la capacitación del personal encargado de su operación; y la tercera etapa deberá concluir en el segundo trimestre de 2025, consistiendo en la validación, depuración y puesta en marcha definitiva del sistema, asegurando su operatividad plena y el mantenimiento actualizado de los registros.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DÉCIMO.</w:t>
      </w:r>
      <w:r w:rsidRPr="008201D9">
        <w:rPr>
          <w:rFonts w:ascii="Arial" w:hAnsi="Arial" w:cs="Arial"/>
          <w:sz w:val="20"/>
        </w:rPr>
        <w:t xml:space="preserve"> La Fiscalía General de Justicia del Estado de Tamaulipas, deberá iniciar y operar el registro referido en el artículo 15 de la presente Ley, en un plazo no mayor a 60 días naturales, contados a partir de la entrada en vigor de la presente Ley.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DÉCIMO PRIMERO.</w:t>
      </w:r>
      <w:r w:rsidRPr="008201D9">
        <w:rPr>
          <w:rFonts w:ascii="Arial" w:hAnsi="Arial" w:cs="Arial"/>
          <w:sz w:val="20"/>
        </w:rPr>
        <w:t xml:space="preserve"> La Secretaría de Salud del Estado, deberá realizar las acciones necesarias a efecto de dar cumplimiento al otorgamiento del carnet de identificación, referido en el artículo 31 de la presente Ley, en un plazo no mayor a 60 días naturales, contados a partir de la entrada en vigor.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DÉCIMO SEGUNDO.</w:t>
      </w:r>
      <w:r w:rsidRPr="008201D9">
        <w:rPr>
          <w:rFonts w:ascii="Arial" w:hAnsi="Arial" w:cs="Arial"/>
          <w:sz w:val="20"/>
        </w:rPr>
        <w:t xml:space="preserve"> El Sistema Estatal de Seguridad Pública, deberá realizar las acciones necesarias a efecto de dar cumplimiento a la concentración de información, referida en el artículo 43 de la presente Ley, en un plazo no mayor a 60 días naturales, contados a partir de la entrada en vigor.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DÉCIMO TERCERO.</w:t>
      </w:r>
      <w:r w:rsidRPr="008201D9">
        <w:rPr>
          <w:rFonts w:ascii="Arial" w:hAnsi="Arial" w:cs="Arial"/>
          <w:sz w:val="20"/>
        </w:rPr>
        <w:t xml:space="preserve"> La Secretaría de Finanzas realizará las adecuaciones normativas necesarias para la creación, operación y administración del Fondo de Ayuda, Asistencia y Reparación Integral de la Comisión Estatal, asimismo contemplará lo conducente para el ejercicio fiscal del año 2025.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DÉCIMO CUARTO.</w:t>
      </w:r>
      <w:r w:rsidRPr="008201D9">
        <w:rPr>
          <w:rFonts w:ascii="Arial" w:hAnsi="Arial" w:cs="Arial"/>
          <w:sz w:val="20"/>
        </w:rPr>
        <w:t xml:space="preserve"> La persona titular de la Comisión Estatal de Atención a Víctimas continuará en su encargo conforme a lo establecido en el artículo 86 de la presente Ley. </w:t>
      </w:r>
    </w:p>
    <w:p w:rsidR="00AD0803" w:rsidRPr="008201D9" w:rsidRDefault="00AD0803" w:rsidP="00AD0803">
      <w:pPr>
        <w:jc w:val="both"/>
        <w:rPr>
          <w:rFonts w:ascii="Arial" w:hAnsi="Arial" w:cs="Arial"/>
          <w:sz w:val="20"/>
        </w:rPr>
      </w:pPr>
    </w:p>
    <w:p w:rsidR="00AD0803" w:rsidRPr="008201D9" w:rsidRDefault="00AD0803" w:rsidP="00AD0803">
      <w:pPr>
        <w:jc w:val="both"/>
        <w:rPr>
          <w:rFonts w:ascii="Arial" w:hAnsi="Arial" w:cs="Arial"/>
          <w:sz w:val="20"/>
        </w:rPr>
      </w:pPr>
      <w:r w:rsidRPr="008201D9">
        <w:rPr>
          <w:rFonts w:ascii="Arial" w:hAnsi="Arial" w:cs="Arial"/>
          <w:b/>
          <w:bCs/>
          <w:sz w:val="20"/>
        </w:rPr>
        <w:t>ARTÍCULO DÉCIMO QUINTO.</w:t>
      </w:r>
      <w:r w:rsidRPr="008201D9">
        <w:rPr>
          <w:rFonts w:ascii="Arial" w:hAnsi="Arial" w:cs="Arial"/>
          <w:sz w:val="20"/>
        </w:rPr>
        <w:t xml:space="preserve"> El Poder Judicial del Estado de Tamaulipas, conforme a sus competencias y facultades, deberá realizar las adecuaciones normativas, administrativas y presupuestales necesarias, para dar cumplimiento a lo establecido en el artículo 122 de la presente Ley, en un plazo no mayor a 60 días naturales, contados a partir de la entrada en vigor. </w:t>
      </w:r>
    </w:p>
    <w:p w:rsidR="00AD0803" w:rsidRPr="008201D9" w:rsidRDefault="00AD0803" w:rsidP="00AD0803">
      <w:pPr>
        <w:jc w:val="both"/>
        <w:rPr>
          <w:rFonts w:ascii="Arial" w:hAnsi="Arial" w:cs="Arial"/>
          <w:sz w:val="20"/>
        </w:rPr>
      </w:pPr>
    </w:p>
    <w:p w:rsidR="00AD0803" w:rsidRDefault="00AD0803" w:rsidP="00AD0803">
      <w:pPr>
        <w:jc w:val="both"/>
        <w:rPr>
          <w:rFonts w:ascii="Arial" w:hAnsi="Arial" w:cs="Arial"/>
          <w:sz w:val="20"/>
        </w:rPr>
      </w:pPr>
      <w:r w:rsidRPr="008201D9">
        <w:rPr>
          <w:rFonts w:ascii="Arial" w:hAnsi="Arial" w:cs="Arial"/>
          <w:b/>
          <w:bCs/>
          <w:sz w:val="20"/>
        </w:rPr>
        <w:t>ARTÍCULO DÉCIMO SEXTO</w:t>
      </w:r>
      <w:r w:rsidRPr="008201D9">
        <w:rPr>
          <w:rFonts w:ascii="Arial" w:hAnsi="Arial" w:cs="Arial"/>
          <w:b/>
          <w:sz w:val="20"/>
        </w:rPr>
        <w:t>.</w:t>
      </w:r>
      <w:r w:rsidRPr="008201D9">
        <w:rPr>
          <w:rFonts w:ascii="Arial" w:hAnsi="Arial" w:cs="Arial"/>
          <w:sz w:val="20"/>
        </w:rPr>
        <w:t xml:space="preserve"> Se abroga la Ley de Atención a Víctimas para el Estado de Tamaulipas, expedida mediante Decreto número LXIII-156, del 11 de abril de 2017 y publicada en el Anexo al Periódico Oficial del Estado Extraordinario, número 6, de fecha 8 de mayo de 2017.</w:t>
      </w:r>
    </w:p>
    <w:p w:rsidR="00192CB7" w:rsidRPr="00803A26" w:rsidRDefault="00192CB7" w:rsidP="00192CB7">
      <w:pPr>
        <w:jc w:val="both"/>
        <w:rPr>
          <w:rFonts w:ascii="Arial" w:hAnsi="Arial" w:cs="Arial"/>
          <w:b/>
          <w:sz w:val="20"/>
        </w:rPr>
      </w:pP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r w:rsidRPr="00192CB7">
        <w:rPr>
          <w:rFonts w:ascii="Arial" w:hAnsi="Arial" w:cs="Arial"/>
          <w:sz w:val="20"/>
        </w:rPr>
        <w:t xml:space="preserve">SALÓN DE SESIONES DEL CONGRESO DEL ESTADO LIBRE Y SOBERANO DE </w:t>
      </w:r>
      <w:r w:rsidR="00AD0803" w:rsidRPr="00192CB7">
        <w:rPr>
          <w:rFonts w:ascii="Arial" w:hAnsi="Arial" w:cs="Arial"/>
          <w:sz w:val="20"/>
        </w:rPr>
        <w:t>TAMAULIPAS. -</w:t>
      </w:r>
      <w:r w:rsidRPr="00192CB7">
        <w:rPr>
          <w:rFonts w:ascii="Arial" w:hAnsi="Arial" w:cs="Arial"/>
          <w:sz w:val="20"/>
        </w:rPr>
        <w:t xml:space="preserve"> </w:t>
      </w:r>
      <w:proofErr w:type="spellStart"/>
      <w:proofErr w:type="gramStart"/>
      <w:r w:rsidRPr="00192CB7">
        <w:rPr>
          <w:rFonts w:ascii="Arial" w:hAnsi="Arial" w:cs="Arial"/>
          <w:sz w:val="20"/>
        </w:rPr>
        <w:t>Cd.Victoria</w:t>
      </w:r>
      <w:proofErr w:type="spellEnd"/>
      <w:proofErr w:type="gramEnd"/>
      <w:r w:rsidRPr="00192CB7">
        <w:rPr>
          <w:rFonts w:ascii="Arial" w:hAnsi="Arial" w:cs="Arial"/>
          <w:sz w:val="20"/>
        </w:rPr>
        <w:t xml:space="preserve">, </w:t>
      </w:r>
      <w:proofErr w:type="spellStart"/>
      <w:r w:rsidRPr="00192CB7">
        <w:rPr>
          <w:rFonts w:ascii="Arial" w:hAnsi="Arial" w:cs="Arial"/>
          <w:sz w:val="20"/>
        </w:rPr>
        <w:t>Tam</w:t>
      </w:r>
      <w:proofErr w:type="spellEnd"/>
      <w:r w:rsidRPr="00192CB7">
        <w:rPr>
          <w:rFonts w:ascii="Arial" w:hAnsi="Arial" w:cs="Arial"/>
          <w:sz w:val="20"/>
        </w:rPr>
        <w:t>., a 13 de diciembre del año 2024.- DIPUTADA PRESIDENTA.- GUILLERMINA MAGALY</w:t>
      </w:r>
      <w:r w:rsidR="00AD0803">
        <w:rPr>
          <w:rFonts w:ascii="Arial" w:hAnsi="Arial" w:cs="Arial"/>
          <w:sz w:val="20"/>
        </w:rPr>
        <w:t xml:space="preserve"> </w:t>
      </w:r>
      <w:r w:rsidRPr="00192CB7">
        <w:rPr>
          <w:rFonts w:ascii="Arial" w:hAnsi="Arial" w:cs="Arial"/>
          <w:sz w:val="20"/>
        </w:rPr>
        <w:t xml:space="preserve">DEANDAR ROBINSON.- </w:t>
      </w:r>
      <w:r w:rsidRPr="00AD0803">
        <w:rPr>
          <w:rFonts w:ascii="Arial" w:hAnsi="Arial" w:cs="Arial"/>
          <w:b/>
          <w:sz w:val="20"/>
        </w:rPr>
        <w:t>Rúbrica.-</w:t>
      </w:r>
      <w:r w:rsidRPr="00192CB7">
        <w:rPr>
          <w:rFonts w:ascii="Arial" w:hAnsi="Arial" w:cs="Arial"/>
          <w:sz w:val="20"/>
        </w:rPr>
        <w:t xml:space="preserve"> DIPUTADO SECRETARIO.- JOSÉ ABDO SCHEKAIBÁN ONGAY.-</w:t>
      </w:r>
      <w:r w:rsidRPr="00AD0803">
        <w:rPr>
          <w:rFonts w:ascii="Arial" w:hAnsi="Arial" w:cs="Arial"/>
          <w:b/>
          <w:sz w:val="20"/>
        </w:rPr>
        <w:t>Rúbrica.-</w:t>
      </w:r>
      <w:r w:rsidRPr="00192CB7">
        <w:rPr>
          <w:rFonts w:ascii="Arial" w:hAnsi="Arial" w:cs="Arial"/>
          <w:sz w:val="20"/>
        </w:rPr>
        <w:t xml:space="preserve"> DIPUTADA SECRETARIA.- ELVIA EGUÍA CASTILLO.- </w:t>
      </w:r>
      <w:r w:rsidRPr="00AD0803">
        <w:rPr>
          <w:rFonts w:ascii="Arial" w:hAnsi="Arial" w:cs="Arial"/>
          <w:b/>
          <w:sz w:val="20"/>
        </w:rPr>
        <w:t>Rúbrica.”</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r w:rsidRPr="00192CB7">
        <w:rPr>
          <w:rFonts w:ascii="Arial" w:hAnsi="Arial" w:cs="Arial"/>
          <w:sz w:val="20"/>
        </w:rPr>
        <w:t>Por tanto, mando se imprima, publique, circule y se le dé el debido cumplimiento.</w:t>
      </w: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p>
    <w:p w:rsidR="00192CB7" w:rsidRPr="00192CB7" w:rsidRDefault="00192CB7" w:rsidP="00192CB7">
      <w:pPr>
        <w:jc w:val="both"/>
        <w:rPr>
          <w:rFonts w:ascii="Arial" w:hAnsi="Arial" w:cs="Arial"/>
          <w:sz w:val="20"/>
        </w:rPr>
      </w:pPr>
      <w:r w:rsidRPr="00192CB7">
        <w:rPr>
          <w:rFonts w:ascii="Arial" w:hAnsi="Arial" w:cs="Arial"/>
          <w:sz w:val="20"/>
        </w:rPr>
        <w:t>Dado en la residencia del Poder Ejecutivo, en Victoria, Capital del Estado de Tamaulipas, a los dieciséis días del mes de diciembre del año dos mil veinticuatro.</w:t>
      </w:r>
    </w:p>
    <w:p w:rsidR="00192CB7" w:rsidRPr="00192CB7" w:rsidRDefault="00192CB7" w:rsidP="00192CB7">
      <w:pPr>
        <w:jc w:val="both"/>
        <w:rPr>
          <w:rFonts w:ascii="Arial" w:hAnsi="Arial" w:cs="Arial"/>
          <w:sz w:val="20"/>
        </w:rPr>
      </w:pPr>
    </w:p>
    <w:p w:rsidR="00192CB7" w:rsidRPr="00B1093E" w:rsidRDefault="00192CB7" w:rsidP="00192CB7">
      <w:pPr>
        <w:jc w:val="both"/>
        <w:rPr>
          <w:rFonts w:ascii="Arial" w:hAnsi="Arial" w:cs="Arial"/>
          <w:sz w:val="20"/>
        </w:rPr>
      </w:pPr>
      <w:proofErr w:type="gramStart"/>
      <w:r w:rsidRPr="00AD0803">
        <w:rPr>
          <w:rFonts w:ascii="Arial" w:hAnsi="Arial" w:cs="Arial"/>
          <w:b/>
          <w:sz w:val="20"/>
        </w:rPr>
        <w:t>ATENTAMENTE.-</w:t>
      </w:r>
      <w:proofErr w:type="gramEnd"/>
      <w:r w:rsidRPr="00AD0803">
        <w:rPr>
          <w:rFonts w:ascii="Arial" w:hAnsi="Arial" w:cs="Arial"/>
          <w:b/>
          <w:sz w:val="20"/>
        </w:rPr>
        <w:t xml:space="preserve"> EL GOBERNADOR CONSTITUCIONAL DEL ESTADO LIBRE Y SOBERANO DE TAMAULIPAS.- AMÉRICO VILLARREAL ANAYA.-</w:t>
      </w:r>
      <w:r w:rsidRPr="00192CB7">
        <w:rPr>
          <w:rFonts w:ascii="Arial" w:hAnsi="Arial" w:cs="Arial"/>
          <w:sz w:val="20"/>
        </w:rPr>
        <w:t xml:space="preserve"> Rúbrica.- </w:t>
      </w:r>
      <w:r w:rsidRPr="00AD0803">
        <w:rPr>
          <w:rFonts w:ascii="Arial" w:hAnsi="Arial" w:cs="Arial"/>
          <w:b/>
          <w:sz w:val="20"/>
        </w:rPr>
        <w:t>EL SECRETARIO GENERAL DE GOBIERNO</w:t>
      </w:r>
      <w:r w:rsidRPr="00192CB7">
        <w:rPr>
          <w:rFonts w:ascii="Arial" w:hAnsi="Arial" w:cs="Arial"/>
          <w:sz w:val="20"/>
        </w:rPr>
        <w:t>.-</w:t>
      </w:r>
      <w:r w:rsidRPr="00AD0803">
        <w:rPr>
          <w:rFonts w:ascii="Arial" w:hAnsi="Arial" w:cs="Arial"/>
          <w:b/>
          <w:sz w:val="20"/>
        </w:rPr>
        <w:t>HÉCTOR JOEL VILLEGAS GONZÁLEZ</w:t>
      </w:r>
      <w:r w:rsidRPr="00192CB7">
        <w:rPr>
          <w:rFonts w:ascii="Arial" w:hAnsi="Arial" w:cs="Arial"/>
          <w:sz w:val="20"/>
        </w:rPr>
        <w:t>.- Rúbrica</w:t>
      </w:r>
      <w:r w:rsidR="00AD0803">
        <w:rPr>
          <w:rFonts w:ascii="Arial" w:hAnsi="Arial" w:cs="Arial"/>
          <w:sz w:val="20"/>
        </w:rPr>
        <w:t>.</w:t>
      </w:r>
    </w:p>
    <w:sectPr w:rsidR="00192CB7" w:rsidRPr="00B1093E" w:rsidSect="000C6778">
      <w:headerReference w:type="default" r:id="rId21"/>
      <w:footerReference w:type="even" r:id="rId22"/>
      <w:footerReference w:type="default" r:id="rId23"/>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C4" w:rsidRDefault="00012AC4">
      <w:r>
        <w:separator/>
      </w:r>
    </w:p>
  </w:endnote>
  <w:endnote w:type="continuationSeparator" w:id="0">
    <w:p w:rsidR="00012AC4" w:rsidRDefault="0001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CHKQT+Arial-BoldMT">
    <w:altName w:val="Arial"/>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Light">
    <w:altName w:val="Times New Roman"/>
    <w:charset w:val="00"/>
    <w:family w:val="roman"/>
    <w:pitch w:val="default"/>
  </w:font>
  <w:font w:name="Arial Negrit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B7" w:rsidRDefault="00192C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92CB7" w:rsidRDefault="00192CB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072"/>
      <w:gridCol w:w="3071"/>
      <w:gridCol w:w="3071"/>
    </w:tblGrid>
    <w:tr w:rsidR="00192CB7" w:rsidTr="00367EBF">
      <w:tc>
        <w:tcPr>
          <w:tcW w:w="3182" w:type="dxa"/>
          <w:tcBorders>
            <w:top w:val="thinThickSmallGap" w:sz="24" w:space="0" w:color="auto"/>
            <w:left w:val="nil"/>
            <w:bottom w:val="nil"/>
            <w:right w:val="nil"/>
          </w:tcBorders>
        </w:tcPr>
        <w:p w:rsidR="00192CB7" w:rsidRPr="00367EBF" w:rsidRDefault="00192CB7"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92CB7" w:rsidRPr="00367EBF" w:rsidRDefault="00192CB7"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192CB7" w:rsidRPr="00367EBF" w:rsidRDefault="00192CB7" w:rsidP="00367EBF">
          <w:pPr>
            <w:pStyle w:val="Piedepgina"/>
            <w:jc w:val="center"/>
            <w:rPr>
              <w:rFonts w:ascii="Arial" w:hAnsi="Arial" w:cs="Arial"/>
              <w:b/>
              <w:bCs/>
              <w:lang w:eastAsia="es-MX"/>
            </w:rPr>
          </w:pPr>
        </w:p>
      </w:tc>
    </w:tr>
  </w:tbl>
  <w:p w:rsidR="00192CB7" w:rsidRPr="00611044" w:rsidRDefault="00192CB7" w:rsidP="006110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C4" w:rsidRDefault="00012AC4">
      <w:r>
        <w:separator/>
      </w:r>
    </w:p>
  </w:footnote>
  <w:footnote w:type="continuationSeparator" w:id="0">
    <w:p w:rsidR="00012AC4" w:rsidRDefault="0001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B7" w:rsidRPr="00C73094" w:rsidRDefault="00192CB7"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Ley de A</w:t>
    </w:r>
    <w:r>
      <w:rPr>
        <w:rFonts w:ascii="Arial" w:hAnsi="Arial" w:cs="Arial"/>
        <w:b/>
        <w:i/>
        <w:sz w:val="20"/>
      </w:rPr>
      <w:t xml:space="preserve">tención a Víctimas para </w:t>
    </w:r>
    <w:r w:rsidRPr="00C73094">
      <w:rPr>
        <w:rFonts w:ascii="Arial" w:hAnsi="Arial" w:cs="Arial"/>
        <w:b/>
        <w:i/>
        <w:sz w:val="20"/>
      </w:rPr>
      <w:t>el Estado de Tamaulipas</w:t>
    </w:r>
    <w:r w:rsidR="008277B8">
      <w:rPr>
        <w:rFonts w:ascii="Arial" w:hAnsi="Arial" w:cs="Arial"/>
        <w:b/>
        <w:i/>
        <w:sz w:val="20"/>
      </w:rPr>
      <w:t xml:space="preserve"> abrogada 2017</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91073B">
      <w:rPr>
        <w:rStyle w:val="Nmerodepgina"/>
        <w:rFonts w:ascii="Arial" w:hAnsi="Arial" w:cs="Arial"/>
        <w:b/>
        <w:bCs/>
        <w:i/>
        <w:iCs/>
        <w:noProof/>
        <w:sz w:val="20"/>
      </w:rPr>
      <w:t>51</w:t>
    </w:r>
    <w:r>
      <w:rPr>
        <w:rStyle w:val="Nmerodepgina"/>
        <w:rFonts w:ascii="Arial" w:hAnsi="Arial" w:cs="Arial"/>
        <w:b/>
        <w:bCs/>
        <w:i/>
        <w:iCs/>
        <w:sz w:val="20"/>
      </w:rPr>
      <w:fldChar w:fldCharType="end"/>
    </w:r>
  </w:p>
  <w:p w:rsidR="00192CB7" w:rsidRDefault="00ED0C62">
    <w:pPr>
      <w:pStyle w:val="Encabezado"/>
      <w:rPr>
        <w:sz w:val="20"/>
      </w:rPr>
    </w:pPr>
    <w:r>
      <w:rPr>
        <w:rFonts w:ascii="Arial" w:hAnsi="Arial" w:cs="Arial"/>
        <w:b/>
        <w:bCs/>
        <w:noProof/>
        <w:sz w:val="20"/>
        <w:lang w:val="es-MX" w:eastAsia="es-MX"/>
      </w:rPr>
      <mc:AlternateContent>
        <mc:Choice Requires="wps">
          <w:drawing>
            <wp:anchor distT="0" distB="0" distL="114300" distR="114300" simplePos="0" relativeHeight="251657728" behindDoc="0" locked="0" layoutInCell="1" allowOverlap="1">
              <wp:simplePos x="0" y="0"/>
              <wp:positionH relativeFrom="column">
                <wp:posOffset>187960</wp:posOffset>
              </wp:positionH>
              <wp:positionV relativeFrom="paragraph">
                <wp:posOffset>4227195</wp:posOffset>
              </wp:positionV>
              <wp:extent cx="5831205" cy="471170"/>
              <wp:effectExtent l="0" t="1179195" r="0" b="120713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84021">
                        <a:off x="0" y="0"/>
                        <a:ext cx="5831205" cy="47117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ED0C62" w:rsidRDefault="00ED0C62" w:rsidP="00ED0C6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6" type="#_x0000_t202" style="position:absolute;margin-left:14.8pt;margin-top:332.85pt;width:459.15pt;height:37.1pt;rotation:-176508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" filled="f" stroked="f">
              <v:stroke joinstyle="round"/>
              <o:lock v:ext="edit" shapetype="t"/>
              <v:textbox style="mso-fit-shape-to-text:t">
                <w:txbxContent>
                  <w:p w:rsidR="00ED0C62" w:rsidRDefault="00ED0C62" w:rsidP="00ED0C62">
                    <w:pPr>
                      <w:pStyle w:val="NormalWeb"/>
                      <w:spacing w:before="0" w:beforeAutospacing="0" w:after="0" w:afterAutospacing="0"/>
                      <w:jc w:val="center"/>
                    </w:pPr>
                    <w:r>
                      <w:rPr>
                        <w:rFonts w:ascii="Arial Black" w:hAnsi="Arial Black"/>
                        <w:color w:val="C0C0C0"/>
                        <w:sz w:val="72"/>
                        <w:szCs w:val="72"/>
                        <w14:textFill>
                          <w14:solidFill>
                            <w14:srgbClr w14:val="C0C0C0">
                              <w14:alpha w14:val="25000"/>
                            </w14:srgbClr>
                          </w14:solidFill>
                        </w14:textFill>
                      </w:rPr>
                      <w:t>Documento para consulta</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15:restartNumberingAfterBreak="0">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15:restartNumberingAfterBreak="0">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lang w:val="es-MX"/>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15:restartNumberingAfterBreak="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15:restartNumberingAfterBreak="0">
    <w:nsid w:val="0EBF67CD"/>
    <w:multiLevelType w:val="hybridMultilevel"/>
    <w:tmpl w:val="BEF8D592"/>
    <w:styleLink w:val="Estiloimportado4"/>
    <w:lvl w:ilvl="0" w:tplc="DAA2F0C4">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82E60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D44A6A">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5C7E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6CC2D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3EC18C">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0E94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DA827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A655FE">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F2515B"/>
    <w:multiLevelType w:val="hybridMultilevel"/>
    <w:tmpl w:val="5F62BF24"/>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9" w15:restartNumberingAfterBreak="0">
    <w:nsid w:val="22497E88"/>
    <w:multiLevelType w:val="hybridMultilevel"/>
    <w:tmpl w:val="BCFC99B4"/>
    <w:lvl w:ilvl="0" w:tplc="45A084C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15:restartNumberingAfterBreak="0">
    <w:nsid w:val="330D435A"/>
    <w:multiLevelType w:val="hybridMultilevel"/>
    <w:tmpl w:val="3580CB2E"/>
    <w:styleLink w:val="Estiloimportado3"/>
    <w:lvl w:ilvl="0" w:tplc="345ADCE2">
      <w:start w:val="1"/>
      <w:numFmt w:val="upperRoman"/>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1CFF6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C0700A">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CE3C8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0449C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AFC82">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66BB8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6FDF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943B3A">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CB23D03"/>
    <w:multiLevelType w:val="hybridMultilevel"/>
    <w:tmpl w:val="DC263728"/>
    <w:styleLink w:val="Estiloimportado1"/>
    <w:lvl w:ilvl="0" w:tplc="8C4EF12A">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D8150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C873DE">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B610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8EF1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184E24">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B4641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EC3B4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02C42">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3" w15:restartNumberingAfterBreak="0">
    <w:nsid w:val="690E0051"/>
    <w:multiLevelType w:val="hybridMultilevel"/>
    <w:tmpl w:val="B61A8D7C"/>
    <w:styleLink w:val="Estiloimportado2"/>
    <w:lvl w:ilvl="0" w:tplc="5FBC2018">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B46C6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EEEB5A">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2425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0CF5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0DD30">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14915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C6FBE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BA6D9C">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5" w15:restartNumberingAfterBreak="0">
    <w:nsid w:val="753668C6"/>
    <w:multiLevelType w:val="hybridMultilevel"/>
    <w:tmpl w:val="6BD41E54"/>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3"/>
  </w:num>
  <w:num w:numId="2">
    <w:abstractNumId w:val="7"/>
  </w:num>
  <w:num w:numId="3">
    <w:abstractNumId w:val="5"/>
  </w:num>
  <w:num w:numId="4">
    <w:abstractNumId w:val="4"/>
  </w:num>
  <w:num w:numId="5">
    <w:abstractNumId w:val="12"/>
  </w:num>
  <w:num w:numId="6">
    <w:abstractNumId w:val="14"/>
  </w:num>
  <w:num w:numId="7">
    <w:abstractNumId w:val="2"/>
  </w:num>
  <w:num w:numId="8">
    <w:abstractNumId w:val="1"/>
  </w:num>
  <w:num w:numId="9">
    <w:abstractNumId w:val="0"/>
  </w:num>
  <w:num w:numId="10">
    <w:abstractNumId w:val="11"/>
  </w:num>
  <w:num w:numId="11">
    <w:abstractNumId w:val="13"/>
  </w:num>
  <w:num w:numId="12">
    <w:abstractNumId w:val="10"/>
  </w:num>
  <w:num w:numId="13">
    <w:abstractNumId w:val="6"/>
  </w:num>
  <w:num w:numId="14">
    <w:abstractNumId w:val="9"/>
  </w:num>
  <w:num w:numId="15">
    <w:abstractNumId w:val="8"/>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044"/>
    <w:rsid w:val="00002093"/>
    <w:rsid w:val="00012AC4"/>
    <w:rsid w:val="00013EB8"/>
    <w:rsid w:val="00014BE1"/>
    <w:rsid w:val="000248F3"/>
    <w:rsid w:val="000260DF"/>
    <w:rsid w:val="00027EB7"/>
    <w:rsid w:val="00047FCF"/>
    <w:rsid w:val="00066D8A"/>
    <w:rsid w:val="00073E18"/>
    <w:rsid w:val="000759D6"/>
    <w:rsid w:val="00077C54"/>
    <w:rsid w:val="00083155"/>
    <w:rsid w:val="00086ACC"/>
    <w:rsid w:val="000A122D"/>
    <w:rsid w:val="000A1799"/>
    <w:rsid w:val="000A3477"/>
    <w:rsid w:val="000B3A2A"/>
    <w:rsid w:val="000B4310"/>
    <w:rsid w:val="000C301C"/>
    <w:rsid w:val="000C4DCB"/>
    <w:rsid w:val="000C6778"/>
    <w:rsid w:val="000D0D33"/>
    <w:rsid w:val="000D30EA"/>
    <w:rsid w:val="000E6B58"/>
    <w:rsid w:val="000F5B95"/>
    <w:rsid w:val="000F6923"/>
    <w:rsid w:val="00104D69"/>
    <w:rsid w:val="00122FFE"/>
    <w:rsid w:val="0012559C"/>
    <w:rsid w:val="00126DE4"/>
    <w:rsid w:val="00132CE9"/>
    <w:rsid w:val="00135BF8"/>
    <w:rsid w:val="00135CD0"/>
    <w:rsid w:val="00136D32"/>
    <w:rsid w:val="00165A78"/>
    <w:rsid w:val="00166234"/>
    <w:rsid w:val="00171406"/>
    <w:rsid w:val="00171D30"/>
    <w:rsid w:val="00175E04"/>
    <w:rsid w:val="00176365"/>
    <w:rsid w:val="0018037A"/>
    <w:rsid w:val="001808F7"/>
    <w:rsid w:val="00182E67"/>
    <w:rsid w:val="00184724"/>
    <w:rsid w:val="00186453"/>
    <w:rsid w:val="00192B2D"/>
    <w:rsid w:val="00192CB7"/>
    <w:rsid w:val="0019720B"/>
    <w:rsid w:val="001B5E6C"/>
    <w:rsid w:val="001C0C31"/>
    <w:rsid w:val="001C3D1E"/>
    <w:rsid w:val="001D403A"/>
    <w:rsid w:val="001D52A7"/>
    <w:rsid w:val="001D569F"/>
    <w:rsid w:val="001E7CA8"/>
    <w:rsid w:val="00212BB4"/>
    <w:rsid w:val="002143D6"/>
    <w:rsid w:val="00216FF6"/>
    <w:rsid w:val="00222D95"/>
    <w:rsid w:val="00223067"/>
    <w:rsid w:val="002249A2"/>
    <w:rsid w:val="00225E1E"/>
    <w:rsid w:val="0022608F"/>
    <w:rsid w:val="00227A1D"/>
    <w:rsid w:val="00233400"/>
    <w:rsid w:val="00233DEF"/>
    <w:rsid w:val="00234C4E"/>
    <w:rsid w:val="0023654E"/>
    <w:rsid w:val="00237EAD"/>
    <w:rsid w:val="00241444"/>
    <w:rsid w:val="00241F0E"/>
    <w:rsid w:val="002501D5"/>
    <w:rsid w:val="0025035F"/>
    <w:rsid w:val="00251B81"/>
    <w:rsid w:val="00251ED5"/>
    <w:rsid w:val="00263E77"/>
    <w:rsid w:val="00270087"/>
    <w:rsid w:val="00272428"/>
    <w:rsid w:val="00274B3F"/>
    <w:rsid w:val="00282354"/>
    <w:rsid w:val="00284771"/>
    <w:rsid w:val="0029200B"/>
    <w:rsid w:val="002B6485"/>
    <w:rsid w:val="002D6D03"/>
    <w:rsid w:val="002D7A1C"/>
    <w:rsid w:val="002E4534"/>
    <w:rsid w:val="002F25E9"/>
    <w:rsid w:val="00305099"/>
    <w:rsid w:val="00305186"/>
    <w:rsid w:val="0032108D"/>
    <w:rsid w:val="00325111"/>
    <w:rsid w:val="0032564E"/>
    <w:rsid w:val="003406FA"/>
    <w:rsid w:val="00342435"/>
    <w:rsid w:val="0034374B"/>
    <w:rsid w:val="00344986"/>
    <w:rsid w:val="003528FE"/>
    <w:rsid w:val="003544F6"/>
    <w:rsid w:val="00361B3A"/>
    <w:rsid w:val="003670C5"/>
    <w:rsid w:val="00367EBF"/>
    <w:rsid w:val="00370084"/>
    <w:rsid w:val="0038078A"/>
    <w:rsid w:val="003841F0"/>
    <w:rsid w:val="003843C3"/>
    <w:rsid w:val="00387801"/>
    <w:rsid w:val="00391CEB"/>
    <w:rsid w:val="0039319D"/>
    <w:rsid w:val="00395E19"/>
    <w:rsid w:val="00397249"/>
    <w:rsid w:val="003A1EFB"/>
    <w:rsid w:val="003A291E"/>
    <w:rsid w:val="003A4032"/>
    <w:rsid w:val="003A41F0"/>
    <w:rsid w:val="003A6140"/>
    <w:rsid w:val="003B006B"/>
    <w:rsid w:val="003B4186"/>
    <w:rsid w:val="003B642E"/>
    <w:rsid w:val="003C1DD3"/>
    <w:rsid w:val="003D5863"/>
    <w:rsid w:val="003E3A90"/>
    <w:rsid w:val="003E679D"/>
    <w:rsid w:val="003F0B55"/>
    <w:rsid w:val="003F66A7"/>
    <w:rsid w:val="003F66E4"/>
    <w:rsid w:val="0040320B"/>
    <w:rsid w:val="00407016"/>
    <w:rsid w:val="00412121"/>
    <w:rsid w:val="00412398"/>
    <w:rsid w:val="00416C4D"/>
    <w:rsid w:val="00417A88"/>
    <w:rsid w:val="00426F0F"/>
    <w:rsid w:val="00427903"/>
    <w:rsid w:val="004279D2"/>
    <w:rsid w:val="0043454A"/>
    <w:rsid w:val="00434572"/>
    <w:rsid w:val="004563A3"/>
    <w:rsid w:val="00463DEB"/>
    <w:rsid w:val="00463EFE"/>
    <w:rsid w:val="004646AE"/>
    <w:rsid w:val="004648CA"/>
    <w:rsid w:val="004844C1"/>
    <w:rsid w:val="004914D3"/>
    <w:rsid w:val="004930A9"/>
    <w:rsid w:val="004A5533"/>
    <w:rsid w:val="004B3CEB"/>
    <w:rsid w:val="004E450C"/>
    <w:rsid w:val="005133A6"/>
    <w:rsid w:val="00514353"/>
    <w:rsid w:val="00532AB8"/>
    <w:rsid w:val="00540FC9"/>
    <w:rsid w:val="00545C8F"/>
    <w:rsid w:val="00552CE0"/>
    <w:rsid w:val="0055426F"/>
    <w:rsid w:val="0055615C"/>
    <w:rsid w:val="00556FB1"/>
    <w:rsid w:val="00572751"/>
    <w:rsid w:val="00592CC1"/>
    <w:rsid w:val="005950A8"/>
    <w:rsid w:val="005C250B"/>
    <w:rsid w:val="005C4C07"/>
    <w:rsid w:val="005D182A"/>
    <w:rsid w:val="005D528F"/>
    <w:rsid w:val="005E1323"/>
    <w:rsid w:val="005E2497"/>
    <w:rsid w:val="005E6CF2"/>
    <w:rsid w:val="005F1652"/>
    <w:rsid w:val="005F1E4F"/>
    <w:rsid w:val="00603A7C"/>
    <w:rsid w:val="00605E02"/>
    <w:rsid w:val="00607940"/>
    <w:rsid w:val="00611044"/>
    <w:rsid w:val="0061219D"/>
    <w:rsid w:val="00627395"/>
    <w:rsid w:val="00630C67"/>
    <w:rsid w:val="006420B5"/>
    <w:rsid w:val="00643FDA"/>
    <w:rsid w:val="006555AB"/>
    <w:rsid w:val="00656B7D"/>
    <w:rsid w:val="00664BD1"/>
    <w:rsid w:val="00666AC3"/>
    <w:rsid w:val="006763A5"/>
    <w:rsid w:val="00684BC7"/>
    <w:rsid w:val="00692443"/>
    <w:rsid w:val="006945F6"/>
    <w:rsid w:val="006962BD"/>
    <w:rsid w:val="006A1F64"/>
    <w:rsid w:val="006A7203"/>
    <w:rsid w:val="006C3602"/>
    <w:rsid w:val="006C683C"/>
    <w:rsid w:val="006D074E"/>
    <w:rsid w:val="006D4972"/>
    <w:rsid w:val="006E1986"/>
    <w:rsid w:val="006E372F"/>
    <w:rsid w:val="006E4D19"/>
    <w:rsid w:val="006F2ADA"/>
    <w:rsid w:val="00700C60"/>
    <w:rsid w:val="0071424D"/>
    <w:rsid w:val="00720727"/>
    <w:rsid w:val="00722086"/>
    <w:rsid w:val="007325A3"/>
    <w:rsid w:val="00741A43"/>
    <w:rsid w:val="007420E7"/>
    <w:rsid w:val="007454BB"/>
    <w:rsid w:val="007507B5"/>
    <w:rsid w:val="00753F23"/>
    <w:rsid w:val="00763C2F"/>
    <w:rsid w:val="00773495"/>
    <w:rsid w:val="00780F50"/>
    <w:rsid w:val="0078543A"/>
    <w:rsid w:val="00785711"/>
    <w:rsid w:val="007931A8"/>
    <w:rsid w:val="00796598"/>
    <w:rsid w:val="007A1155"/>
    <w:rsid w:val="007A161A"/>
    <w:rsid w:val="007A78EE"/>
    <w:rsid w:val="007B179D"/>
    <w:rsid w:val="007B4D6D"/>
    <w:rsid w:val="007C5520"/>
    <w:rsid w:val="007C6A6C"/>
    <w:rsid w:val="007D5A23"/>
    <w:rsid w:val="007E1C2B"/>
    <w:rsid w:val="00803A26"/>
    <w:rsid w:val="00810F17"/>
    <w:rsid w:val="00814CB2"/>
    <w:rsid w:val="008168C0"/>
    <w:rsid w:val="008267C9"/>
    <w:rsid w:val="00826C83"/>
    <w:rsid w:val="008277B8"/>
    <w:rsid w:val="008302B2"/>
    <w:rsid w:val="00833179"/>
    <w:rsid w:val="0083608B"/>
    <w:rsid w:val="00836529"/>
    <w:rsid w:val="00850F30"/>
    <w:rsid w:val="00874FD6"/>
    <w:rsid w:val="00893DA8"/>
    <w:rsid w:val="008A108E"/>
    <w:rsid w:val="008A16B8"/>
    <w:rsid w:val="008B2C88"/>
    <w:rsid w:val="008B3857"/>
    <w:rsid w:val="008B71BF"/>
    <w:rsid w:val="008D5C5F"/>
    <w:rsid w:val="008E704B"/>
    <w:rsid w:val="008F004F"/>
    <w:rsid w:val="008F129D"/>
    <w:rsid w:val="00905572"/>
    <w:rsid w:val="009074DB"/>
    <w:rsid w:val="0091073B"/>
    <w:rsid w:val="00912B71"/>
    <w:rsid w:val="00914084"/>
    <w:rsid w:val="0091501E"/>
    <w:rsid w:val="00925FF1"/>
    <w:rsid w:val="0093250B"/>
    <w:rsid w:val="0093607C"/>
    <w:rsid w:val="009418AF"/>
    <w:rsid w:val="009456FE"/>
    <w:rsid w:val="00964556"/>
    <w:rsid w:val="00985D26"/>
    <w:rsid w:val="00986945"/>
    <w:rsid w:val="0099480B"/>
    <w:rsid w:val="009951FA"/>
    <w:rsid w:val="00997573"/>
    <w:rsid w:val="00997D8B"/>
    <w:rsid w:val="009A034B"/>
    <w:rsid w:val="009A5B68"/>
    <w:rsid w:val="009A7F19"/>
    <w:rsid w:val="009C7FF7"/>
    <w:rsid w:val="009D2556"/>
    <w:rsid w:val="009D3AD3"/>
    <w:rsid w:val="009E2E0E"/>
    <w:rsid w:val="009E3F7D"/>
    <w:rsid w:val="009F0052"/>
    <w:rsid w:val="009F09AF"/>
    <w:rsid w:val="009F3CEF"/>
    <w:rsid w:val="00A01116"/>
    <w:rsid w:val="00A05CF6"/>
    <w:rsid w:val="00A10E2E"/>
    <w:rsid w:val="00A132C5"/>
    <w:rsid w:val="00A15D3A"/>
    <w:rsid w:val="00A15F53"/>
    <w:rsid w:val="00A26C14"/>
    <w:rsid w:val="00A32828"/>
    <w:rsid w:val="00A35B6F"/>
    <w:rsid w:val="00A40BC3"/>
    <w:rsid w:val="00A42C8D"/>
    <w:rsid w:val="00A4361C"/>
    <w:rsid w:val="00A4737A"/>
    <w:rsid w:val="00A52C46"/>
    <w:rsid w:val="00A52E60"/>
    <w:rsid w:val="00A605A0"/>
    <w:rsid w:val="00A61FD9"/>
    <w:rsid w:val="00A62DA2"/>
    <w:rsid w:val="00A73067"/>
    <w:rsid w:val="00A77DF7"/>
    <w:rsid w:val="00A77FF1"/>
    <w:rsid w:val="00A81AB1"/>
    <w:rsid w:val="00A821F4"/>
    <w:rsid w:val="00A84100"/>
    <w:rsid w:val="00A909C6"/>
    <w:rsid w:val="00A95042"/>
    <w:rsid w:val="00A96ED7"/>
    <w:rsid w:val="00A97982"/>
    <w:rsid w:val="00AA037B"/>
    <w:rsid w:val="00AA4068"/>
    <w:rsid w:val="00AA4172"/>
    <w:rsid w:val="00AA55B4"/>
    <w:rsid w:val="00AC245A"/>
    <w:rsid w:val="00AC2FC2"/>
    <w:rsid w:val="00AC47E8"/>
    <w:rsid w:val="00AD0803"/>
    <w:rsid w:val="00AD4F22"/>
    <w:rsid w:val="00AE32CF"/>
    <w:rsid w:val="00AE59BD"/>
    <w:rsid w:val="00AF78C3"/>
    <w:rsid w:val="00B010DB"/>
    <w:rsid w:val="00B02533"/>
    <w:rsid w:val="00B064B4"/>
    <w:rsid w:val="00B1093E"/>
    <w:rsid w:val="00B17675"/>
    <w:rsid w:val="00B216EE"/>
    <w:rsid w:val="00B223AA"/>
    <w:rsid w:val="00B23C64"/>
    <w:rsid w:val="00B26427"/>
    <w:rsid w:val="00B55611"/>
    <w:rsid w:val="00B651A9"/>
    <w:rsid w:val="00B666BF"/>
    <w:rsid w:val="00B671B2"/>
    <w:rsid w:val="00B74865"/>
    <w:rsid w:val="00B8469D"/>
    <w:rsid w:val="00B9046D"/>
    <w:rsid w:val="00B95ED6"/>
    <w:rsid w:val="00BA3BFE"/>
    <w:rsid w:val="00BB6306"/>
    <w:rsid w:val="00BC03E7"/>
    <w:rsid w:val="00BC6CD8"/>
    <w:rsid w:val="00BD1A7F"/>
    <w:rsid w:val="00BE2DA5"/>
    <w:rsid w:val="00BF6459"/>
    <w:rsid w:val="00BF7E36"/>
    <w:rsid w:val="00C006EB"/>
    <w:rsid w:val="00C01CFE"/>
    <w:rsid w:val="00C02B44"/>
    <w:rsid w:val="00C036CF"/>
    <w:rsid w:val="00C05D5A"/>
    <w:rsid w:val="00C119AE"/>
    <w:rsid w:val="00C21A08"/>
    <w:rsid w:val="00C21E68"/>
    <w:rsid w:val="00C248BE"/>
    <w:rsid w:val="00C24B54"/>
    <w:rsid w:val="00C25DBF"/>
    <w:rsid w:val="00C26F09"/>
    <w:rsid w:val="00C333EF"/>
    <w:rsid w:val="00C3373D"/>
    <w:rsid w:val="00C41B56"/>
    <w:rsid w:val="00C42A00"/>
    <w:rsid w:val="00C477FC"/>
    <w:rsid w:val="00C51139"/>
    <w:rsid w:val="00C53D77"/>
    <w:rsid w:val="00C6519E"/>
    <w:rsid w:val="00C73094"/>
    <w:rsid w:val="00C77FA2"/>
    <w:rsid w:val="00C864DE"/>
    <w:rsid w:val="00C86B4E"/>
    <w:rsid w:val="00C91A96"/>
    <w:rsid w:val="00CB1EB0"/>
    <w:rsid w:val="00CB2E16"/>
    <w:rsid w:val="00CB7E8A"/>
    <w:rsid w:val="00CC640E"/>
    <w:rsid w:val="00CD2B4F"/>
    <w:rsid w:val="00CD3A5D"/>
    <w:rsid w:val="00CF2B72"/>
    <w:rsid w:val="00CF5225"/>
    <w:rsid w:val="00D03157"/>
    <w:rsid w:val="00D03E92"/>
    <w:rsid w:val="00D33A59"/>
    <w:rsid w:val="00D45C72"/>
    <w:rsid w:val="00D56BA0"/>
    <w:rsid w:val="00D573AC"/>
    <w:rsid w:val="00D6470B"/>
    <w:rsid w:val="00D66588"/>
    <w:rsid w:val="00D74867"/>
    <w:rsid w:val="00D74F33"/>
    <w:rsid w:val="00D83004"/>
    <w:rsid w:val="00D85B74"/>
    <w:rsid w:val="00D9434E"/>
    <w:rsid w:val="00DA0678"/>
    <w:rsid w:val="00DA1474"/>
    <w:rsid w:val="00DA16A6"/>
    <w:rsid w:val="00DA30E7"/>
    <w:rsid w:val="00DA3BD5"/>
    <w:rsid w:val="00DA56DE"/>
    <w:rsid w:val="00DA641A"/>
    <w:rsid w:val="00DB456B"/>
    <w:rsid w:val="00DC0C10"/>
    <w:rsid w:val="00DD701C"/>
    <w:rsid w:val="00DE3EA4"/>
    <w:rsid w:val="00DF04BB"/>
    <w:rsid w:val="00DF5953"/>
    <w:rsid w:val="00E00D35"/>
    <w:rsid w:val="00E02732"/>
    <w:rsid w:val="00E109C3"/>
    <w:rsid w:val="00E2242F"/>
    <w:rsid w:val="00E2250E"/>
    <w:rsid w:val="00E2303D"/>
    <w:rsid w:val="00E244D0"/>
    <w:rsid w:val="00E350A4"/>
    <w:rsid w:val="00E35358"/>
    <w:rsid w:val="00E3751E"/>
    <w:rsid w:val="00E46007"/>
    <w:rsid w:val="00E5015F"/>
    <w:rsid w:val="00E50A1D"/>
    <w:rsid w:val="00E537BD"/>
    <w:rsid w:val="00E568CA"/>
    <w:rsid w:val="00E641D8"/>
    <w:rsid w:val="00E64653"/>
    <w:rsid w:val="00E73AA1"/>
    <w:rsid w:val="00E769BC"/>
    <w:rsid w:val="00E845F3"/>
    <w:rsid w:val="00E85CF7"/>
    <w:rsid w:val="00E97058"/>
    <w:rsid w:val="00EA2536"/>
    <w:rsid w:val="00EA3D7C"/>
    <w:rsid w:val="00EA49E0"/>
    <w:rsid w:val="00EA67C4"/>
    <w:rsid w:val="00EB1355"/>
    <w:rsid w:val="00EB377C"/>
    <w:rsid w:val="00EB760D"/>
    <w:rsid w:val="00EC0A6D"/>
    <w:rsid w:val="00EC1C6F"/>
    <w:rsid w:val="00EC4326"/>
    <w:rsid w:val="00EC6482"/>
    <w:rsid w:val="00ED0C62"/>
    <w:rsid w:val="00ED6721"/>
    <w:rsid w:val="00ED6929"/>
    <w:rsid w:val="00EE0B1F"/>
    <w:rsid w:val="00EF01EF"/>
    <w:rsid w:val="00EF6C11"/>
    <w:rsid w:val="00F060F8"/>
    <w:rsid w:val="00F1297D"/>
    <w:rsid w:val="00F230AC"/>
    <w:rsid w:val="00F265D1"/>
    <w:rsid w:val="00F318A5"/>
    <w:rsid w:val="00F32C48"/>
    <w:rsid w:val="00F401FD"/>
    <w:rsid w:val="00F42EFB"/>
    <w:rsid w:val="00F4304C"/>
    <w:rsid w:val="00F46A19"/>
    <w:rsid w:val="00F47890"/>
    <w:rsid w:val="00F5542D"/>
    <w:rsid w:val="00F643BC"/>
    <w:rsid w:val="00F705CD"/>
    <w:rsid w:val="00F70935"/>
    <w:rsid w:val="00F75536"/>
    <w:rsid w:val="00F8038B"/>
    <w:rsid w:val="00F849A0"/>
    <w:rsid w:val="00F92C54"/>
    <w:rsid w:val="00F947CB"/>
    <w:rsid w:val="00FC27EF"/>
    <w:rsid w:val="00FD117E"/>
    <w:rsid w:val="00FD3C74"/>
    <w:rsid w:val="00FD4DBD"/>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27E4B"/>
  <w15:docId w15:val="{974D6A7C-E4BE-414C-BA50-1D40B664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99"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99"/>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link w:val="Textoindependiente2Car"/>
    <w:uiPriority w:val="99"/>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link w:val="Sangra2detindependienteCar"/>
    <w:uiPriority w:val="99"/>
    <w:rsid w:val="00592CC1"/>
    <w:pPr>
      <w:spacing w:after="120" w:line="480" w:lineRule="auto"/>
      <w:ind w:left="283"/>
    </w:pPr>
    <w:rPr>
      <w:rFonts w:ascii="Arial" w:hAnsi="Arial"/>
      <w:sz w:val="28"/>
      <w:szCs w:val="24"/>
    </w:rPr>
  </w:style>
  <w:style w:type="paragraph" w:styleId="Sangra3detindependiente">
    <w:name w:val="Body Text Indent 3"/>
    <w:basedOn w:val="Normal"/>
    <w:link w:val="Sangra3detindependienteCar"/>
    <w:uiPriority w:val="99"/>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rsid w:val="00C86B4E"/>
  </w:style>
  <w:style w:type="paragraph" w:customStyle="1" w:styleId="Decreto">
    <w:name w:val="Decreto"/>
    <w:basedOn w:val="Encabezado"/>
    <w:uiPriority w:val="99"/>
    <w:rsid w:val="00C86B4E"/>
    <w:pPr>
      <w:spacing w:before="60" w:after="60"/>
      <w:ind w:firstLine="567"/>
      <w:jc w:val="center"/>
    </w:pPr>
    <w:rPr>
      <w:rFonts w:cs="Arial"/>
      <w:b/>
      <w:caps/>
      <w:sz w:val="16"/>
      <w:lang w:val="es-MX" w:eastAsia="en-US"/>
    </w:rPr>
  </w:style>
  <w:style w:type="paragraph" w:customStyle="1" w:styleId="Capitulo">
    <w:name w:val="Capitulo"/>
    <w:basedOn w:val="Encabezado"/>
    <w:uiPriority w:val="99"/>
    <w:rsid w:val="00C86B4E"/>
    <w:pPr>
      <w:spacing w:before="120" w:after="60"/>
      <w:ind w:firstLine="567"/>
      <w:jc w:val="center"/>
    </w:pPr>
    <w:rPr>
      <w:rFonts w:cs="Arial"/>
      <w:b/>
      <w:caps/>
      <w:sz w:val="16"/>
      <w:lang w:val="es-MX" w:eastAsia="en-US"/>
    </w:rPr>
  </w:style>
  <w:style w:type="paragraph" w:customStyle="1" w:styleId="TitCap">
    <w:name w:val="TitCap"/>
    <w:basedOn w:val="Normal"/>
    <w:uiPriority w:val="99"/>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
    <w:uiPriority w:val="99"/>
    <w:rsid w:val="00C86B4E"/>
    <w:pPr>
      <w:spacing w:before="40"/>
      <w:ind w:firstLine="567"/>
      <w:jc w:val="both"/>
    </w:pPr>
    <w:rPr>
      <w:rFonts w:cs="Arial"/>
      <w:sz w:val="16"/>
      <w:lang w:val="es-MX" w:eastAsia="en-US"/>
    </w:rPr>
  </w:style>
  <w:style w:type="paragraph" w:styleId="Mapadeldocumento">
    <w:name w:val="Document Map"/>
    <w:basedOn w:val="Normal"/>
    <w:link w:val="MapadeldocumentoCar"/>
    <w:uiPriority w:val="99"/>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uiPriority w:val="99"/>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uiPriority w:val="99"/>
    <w:rsid w:val="00C86B4E"/>
    <w:pPr>
      <w:spacing w:after="0"/>
      <w:ind w:firstLine="567"/>
    </w:pPr>
    <w:rPr>
      <w:b w:val="0"/>
      <w:bCs w:val="0"/>
      <w:caps/>
      <w:sz w:val="24"/>
      <w:szCs w:val="20"/>
      <w:lang w:eastAsia="en-US"/>
    </w:rPr>
  </w:style>
  <w:style w:type="paragraph" w:styleId="TDC1">
    <w:name w:val="toc 1"/>
    <w:basedOn w:val="Normal"/>
    <w:next w:val="Normal"/>
    <w:autoRedefine/>
    <w:uiPriority w:val="9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9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99"/>
    <w:qFormat/>
    <w:rsid w:val="00C86B4E"/>
    <w:pPr>
      <w:spacing w:before="60"/>
      <w:ind w:left="400" w:firstLine="567"/>
      <w:jc w:val="both"/>
    </w:pPr>
    <w:rPr>
      <w:rFonts w:cs="Arial"/>
      <w:sz w:val="16"/>
      <w:lang w:val="es-MX" w:eastAsia="en-US"/>
    </w:rPr>
  </w:style>
  <w:style w:type="paragraph" w:styleId="TDC4">
    <w:name w:val="toc 4"/>
    <w:basedOn w:val="Normal"/>
    <w:next w:val="Normal"/>
    <w:autoRedefine/>
    <w:uiPriority w:val="99"/>
    <w:rsid w:val="00C86B4E"/>
    <w:pPr>
      <w:spacing w:before="60"/>
      <w:ind w:left="600" w:firstLine="567"/>
      <w:jc w:val="both"/>
    </w:pPr>
    <w:rPr>
      <w:rFonts w:cs="Arial"/>
      <w:sz w:val="16"/>
      <w:lang w:val="es-MX" w:eastAsia="en-US"/>
    </w:rPr>
  </w:style>
  <w:style w:type="paragraph" w:styleId="TDC5">
    <w:name w:val="toc 5"/>
    <w:basedOn w:val="Normal"/>
    <w:next w:val="Normal"/>
    <w:autoRedefine/>
    <w:uiPriority w:val="99"/>
    <w:rsid w:val="00C86B4E"/>
    <w:pPr>
      <w:spacing w:before="60"/>
      <w:ind w:left="800" w:firstLine="567"/>
      <w:jc w:val="both"/>
    </w:pPr>
    <w:rPr>
      <w:rFonts w:cs="Arial"/>
      <w:sz w:val="16"/>
      <w:lang w:val="es-MX" w:eastAsia="en-US"/>
    </w:rPr>
  </w:style>
  <w:style w:type="paragraph" w:styleId="TDC6">
    <w:name w:val="toc 6"/>
    <w:basedOn w:val="Normal"/>
    <w:next w:val="Normal"/>
    <w:autoRedefine/>
    <w:uiPriority w:val="99"/>
    <w:rsid w:val="00C86B4E"/>
    <w:pPr>
      <w:spacing w:before="60"/>
      <w:ind w:left="1000" w:firstLine="567"/>
      <w:jc w:val="both"/>
    </w:pPr>
    <w:rPr>
      <w:rFonts w:cs="Arial"/>
      <w:sz w:val="16"/>
      <w:lang w:val="es-MX" w:eastAsia="en-US"/>
    </w:rPr>
  </w:style>
  <w:style w:type="paragraph" w:styleId="TDC7">
    <w:name w:val="toc 7"/>
    <w:basedOn w:val="Normal"/>
    <w:next w:val="Normal"/>
    <w:autoRedefine/>
    <w:uiPriority w:val="99"/>
    <w:rsid w:val="00C86B4E"/>
    <w:pPr>
      <w:spacing w:before="60"/>
      <w:ind w:left="1200" w:firstLine="567"/>
      <w:jc w:val="both"/>
    </w:pPr>
    <w:rPr>
      <w:rFonts w:cs="Arial"/>
      <w:sz w:val="16"/>
      <w:lang w:val="es-MX" w:eastAsia="en-US"/>
    </w:rPr>
  </w:style>
  <w:style w:type="paragraph" w:styleId="TDC8">
    <w:name w:val="toc 8"/>
    <w:basedOn w:val="Normal"/>
    <w:next w:val="Normal"/>
    <w:autoRedefine/>
    <w:uiPriority w:val="99"/>
    <w:rsid w:val="00C86B4E"/>
    <w:pPr>
      <w:spacing w:before="60"/>
      <w:ind w:left="1400" w:firstLine="567"/>
      <w:jc w:val="both"/>
    </w:pPr>
    <w:rPr>
      <w:rFonts w:cs="Arial"/>
      <w:sz w:val="16"/>
      <w:lang w:val="es-MX" w:eastAsia="en-US"/>
    </w:rPr>
  </w:style>
  <w:style w:type="paragraph" w:styleId="TDC9">
    <w:name w:val="toc 9"/>
    <w:basedOn w:val="Normal"/>
    <w:next w:val="Normal"/>
    <w:autoRedefine/>
    <w:uiPriority w:val="99"/>
    <w:rsid w:val="00C86B4E"/>
    <w:pPr>
      <w:spacing w:before="60"/>
      <w:ind w:left="1600" w:firstLine="567"/>
      <w:jc w:val="both"/>
    </w:pPr>
    <w:rPr>
      <w:rFonts w:cs="Arial"/>
      <w:sz w:val="16"/>
      <w:lang w:val="es-MX" w:eastAsia="en-US"/>
    </w:rPr>
  </w:style>
  <w:style w:type="paragraph" w:styleId="Ttulo">
    <w:name w:val="Title"/>
    <w:basedOn w:val="Normal"/>
    <w:link w:val="TtuloCar"/>
    <w:uiPriority w:val="99"/>
    <w:qFormat/>
    <w:rsid w:val="00C86B4E"/>
    <w:pPr>
      <w:spacing w:before="60"/>
      <w:ind w:firstLine="567"/>
      <w:jc w:val="center"/>
    </w:pPr>
    <w:rPr>
      <w:rFonts w:cs="Arial"/>
      <w:b/>
      <w:smallCaps/>
      <w:sz w:val="48"/>
      <w:lang w:val="es-MX" w:eastAsia="en-US"/>
    </w:rPr>
  </w:style>
  <w:style w:type="paragraph" w:styleId="Textodebloque">
    <w:name w:val="Block Text"/>
    <w:basedOn w:val="Normal"/>
    <w:uiPriority w:val="99"/>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uiPriority w:val="99"/>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Descripcin">
    <w:name w:val="caption"/>
    <w:basedOn w:val="Normal"/>
    <w:next w:val="Normal"/>
    <w:uiPriority w:val="99"/>
    <w:qFormat/>
    <w:rsid w:val="00C86B4E"/>
    <w:pPr>
      <w:spacing w:before="120"/>
      <w:jc w:val="center"/>
    </w:pPr>
    <w:rPr>
      <w:rFonts w:ascii="Arial" w:hAnsi="Arial" w:cs="Arial"/>
      <w:b/>
      <w:bCs/>
      <w:sz w:val="16"/>
      <w:lang w:val="es-MX" w:eastAsia="en-US"/>
    </w:rPr>
  </w:style>
  <w:style w:type="paragraph" w:customStyle="1" w:styleId="Vicente">
    <w:name w:val="Vicente"/>
    <w:basedOn w:val="Ttulo"/>
    <w:uiPriority w:val="99"/>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uiPriority w:val="99"/>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uiPriority w:val="99"/>
    <w:rsid w:val="00C86B4E"/>
  </w:style>
  <w:style w:type="paragraph" w:customStyle="1" w:styleId="OmniPage10">
    <w:name w:val="OmniPage #10"/>
    <w:basedOn w:val="Normal"/>
    <w:uiPriority w:val="99"/>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uiPriority w:val="99"/>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uiPriority w:val="99"/>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uiPriority w:val="99"/>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uiPriority w:val="99"/>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uiPriority w:val="99"/>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uiPriority w:val="99"/>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uiPriority w:val="99"/>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uiPriority w:val="99"/>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uiPriority w:val="99"/>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uiPriority w:val="99"/>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uiPriority w:val="99"/>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uiPriority w:val="99"/>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uiPriority w:val="99"/>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uiPriority w:val="99"/>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uiPriority w:val="99"/>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uiPriority w:val="99"/>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uiPriority w:val="99"/>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uiPriority w:val="99"/>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uiPriority w:val="99"/>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uiPriority w:val="99"/>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uiPriority w:val="99"/>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uiPriority w:val="99"/>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uiPriority w:val="99"/>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uiPriority w:val="99"/>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uiPriority w:val="99"/>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uiPriority w:val="99"/>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uiPriority w:val="99"/>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uiPriority w:val="99"/>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uiPriority w:val="99"/>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uiPriority w:val="99"/>
    <w:rsid w:val="00C86B4E"/>
    <w:pPr>
      <w:jc w:val="center"/>
    </w:pPr>
    <w:rPr>
      <w:rFonts w:ascii="Avalon" w:hAnsi="Avalon"/>
      <w:b/>
      <w:sz w:val="24"/>
    </w:rPr>
  </w:style>
  <w:style w:type="paragraph" w:customStyle="1" w:styleId="p3">
    <w:name w:val="p3"/>
    <w:basedOn w:val="Normal"/>
    <w:uiPriority w:val="99"/>
    <w:rsid w:val="00C86B4E"/>
    <w:pPr>
      <w:tabs>
        <w:tab w:val="left" w:pos="720"/>
      </w:tabs>
      <w:spacing w:line="480" w:lineRule="atLeast"/>
      <w:jc w:val="both"/>
    </w:pPr>
    <w:rPr>
      <w:sz w:val="24"/>
    </w:rPr>
  </w:style>
  <w:style w:type="paragraph" w:customStyle="1" w:styleId="Textoindependiente31">
    <w:name w:val="Texto independiente 31"/>
    <w:basedOn w:val="Normal"/>
    <w:uiPriority w:val="99"/>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uiPriority w:val="99"/>
    <w:rsid w:val="00C86B4E"/>
    <w:pPr>
      <w:numPr>
        <w:numId w:val="1"/>
      </w:numPr>
    </w:pPr>
    <w:rPr>
      <w:sz w:val="20"/>
    </w:rPr>
  </w:style>
  <w:style w:type="paragraph" w:customStyle="1" w:styleId="CERRAR">
    <w:name w:val="CERRAR"/>
    <w:basedOn w:val="Normal"/>
    <w:uiPriority w:val="99"/>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uiPriority w:val="99"/>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uiPriority w:val="99"/>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uiPriority w:val="99"/>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uiPriority w:val="99"/>
    <w:rsid w:val="00C86B4E"/>
    <w:pPr>
      <w:numPr>
        <w:numId w:val="3"/>
      </w:numPr>
      <w:jc w:val="both"/>
    </w:pPr>
    <w:rPr>
      <w:rFonts w:ascii="Futura Lt BT" w:hAnsi="Futura Lt BT"/>
      <w:sz w:val="18"/>
    </w:rPr>
  </w:style>
  <w:style w:type="paragraph" w:customStyle="1" w:styleId="FuncinEspecfica2">
    <w:name w:val="Función Específica2"/>
    <w:basedOn w:val="FuncinEspecfica"/>
    <w:uiPriority w:val="99"/>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uiPriority w:val="99"/>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uiPriority w:val="99"/>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uiPriority w:val="99"/>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uiPriority w:val="99"/>
    <w:rsid w:val="00C86B4E"/>
    <w:pPr>
      <w:spacing w:after="120" w:line="380" w:lineRule="exact"/>
      <w:ind w:firstLine="288"/>
    </w:pPr>
    <w:rPr>
      <w:bCs/>
      <w:szCs w:val="20"/>
    </w:rPr>
  </w:style>
  <w:style w:type="paragraph" w:customStyle="1" w:styleId="TextoCar">
    <w:name w:val="Texto Car"/>
    <w:basedOn w:val="Normal"/>
    <w:uiPriority w:val="99"/>
    <w:rsid w:val="00C86B4E"/>
    <w:pPr>
      <w:spacing w:after="101" w:line="216" w:lineRule="exact"/>
      <w:ind w:firstLine="288"/>
      <w:jc w:val="both"/>
    </w:pPr>
    <w:rPr>
      <w:rFonts w:ascii="Arial" w:hAnsi="Arial" w:cs="Arial"/>
      <w:sz w:val="18"/>
      <w:szCs w:val="18"/>
    </w:rPr>
  </w:style>
  <w:style w:type="character" w:customStyle="1" w:styleId="TextoCarCar">
    <w:name w:val="Texto Car Car"/>
    <w:uiPriority w:val="99"/>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uiPriority w:val="99"/>
    <w:rsid w:val="00C86B4E"/>
    <w:pPr>
      <w:spacing w:after="101" w:line="216" w:lineRule="exact"/>
      <w:ind w:firstLine="288"/>
      <w:jc w:val="both"/>
    </w:pPr>
    <w:rPr>
      <w:rFonts w:ascii="Arial" w:hAnsi="Arial" w:cs="Arial"/>
      <w:sz w:val="18"/>
      <w:szCs w:val="18"/>
    </w:rPr>
  </w:style>
  <w:style w:type="paragraph" w:styleId="Textomacro">
    <w:name w:val="macro"/>
    <w:link w:val="TextomacroCar"/>
    <w:uiPriority w:val="99"/>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uiPriority w:val="99"/>
    <w:rsid w:val="00C86B4E"/>
    <w:pPr>
      <w:ind w:left="1440" w:hanging="1170"/>
    </w:pPr>
    <w:rPr>
      <w:rFonts w:cs="Times New Roman"/>
      <w:szCs w:val="18"/>
      <w:lang w:eastAsia="es-ES"/>
    </w:rPr>
  </w:style>
  <w:style w:type="character" w:customStyle="1" w:styleId="Titulo1Car">
    <w:name w:val="Titulo 1 Car"/>
    <w:uiPriority w:val="99"/>
    <w:rsid w:val="00C86B4E"/>
    <w:rPr>
      <w:b/>
      <w:sz w:val="18"/>
      <w:szCs w:val="18"/>
      <w:lang w:val="es-ES" w:eastAsia="es-ES" w:bidi="ar-SA"/>
    </w:rPr>
  </w:style>
  <w:style w:type="paragraph" w:customStyle="1" w:styleId="OmniPage23">
    <w:name w:val="OmniPage #23"/>
    <w:basedOn w:val="Normal"/>
    <w:uiPriority w:val="99"/>
    <w:rsid w:val="00C86B4E"/>
    <w:pPr>
      <w:spacing w:line="420" w:lineRule="exact"/>
    </w:pPr>
    <w:rPr>
      <w:sz w:val="20"/>
      <w:lang w:val="en-US"/>
    </w:rPr>
  </w:style>
  <w:style w:type="paragraph" w:customStyle="1" w:styleId="OmniPage37">
    <w:name w:val="OmniPage #37"/>
    <w:basedOn w:val="Normal"/>
    <w:uiPriority w:val="99"/>
    <w:rsid w:val="00C86B4E"/>
    <w:pPr>
      <w:spacing w:line="420" w:lineRule="exact"/>
    </w:pPr>
    <w:rPr>
      <w:sz w:val="20"/>
      <w:lang w:val="en-US"/>
    </w:rPr>
  </w:style>
  <w:style w:type="character" w:styleId="MquinadeescribirHTML">
    <w:name w:val="HTML Typewriter"/>
    <w:uiPriority w:val="99"/>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uiPriority w:val="99"/>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uiPriority w:val="9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rsid w:val="0032564E"/>
    <w:rPr>
      <w:rFonts w:cs="Arial"/>
      <w:b/>
      <w:sz w:val="16"/>
      <w:lang w:eastAsia="en-US"/>
    </w:rPr>
  </w:style>
  <w:style w:type="character" w:customStyle="1" w:styleId="Ttulo9Car">
    <w:name w:val="Título 9 Car"/>
    <w:link w:val="Ttulo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uiPriority w:val="99"/>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uiPriority w:val="99"/>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uiPriority w:val="99"/>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A67C4"/>
    <w:rPr>
      <w:i/>
      <w:iCs/>
    </w:rPr>
  </w:style>
  <w:style w:type="character" w:customStyle="1" w:styleId="spelle">
    <w:name w:val="spelle"/>
    <w:basedOn w:val="Fuentedeprrafopredeter"/>
    <w:rsid w:val="00EA67C4"/>
  </w:style>
  <w:style w:type="character" w:styleId="Textoennegrita">
    <w:name w:val="Strong"/>
    <w:qFormat/>
    <w:rsid w:val="00EA67C4"/>
    <w:rPr>
      <w:b/>
      <w:bCs/>
    </w:rPr>
  </w:style>
  <w:style w:type="character" w:customStyle="1" w:styleId="Textoindependiente2Car">
    <w:name w:val="Texto independiente 2 Car"/>
    <w:link w:val="Textoindependiente2"/>
    <w:uiPriority w:val="99"/>
    <w:rsid w:val="00EA67C4"/>
    <w:rPr>
      <w:sz w:val="26"/>
      <w:lang w:val="es-ES" w:eastAsia="es-ES"/>
    </w:rPr>
  </w:style>
  <w:style w:type="character" w:customStyle="1" w:styleId="TextonotapieCar1">
    <w:name w:val="Texto nota pie Car1"/>
    <w:uiPriority w:val="99"/>
    <w:rsid w:val="00EA67C4"/>
    <w:rPr>
      <w:rFonts w:ascii="Arial" w:hAnsi="Arial" w:cs="Arial"/>
      <w:lang w:val="es-MX" w:eastAsia="en-US"/>
    </w:rPr>
  </w:style>
  <w:style w:type="paragraph" w:styleId="Listaconnmeros">
    <w:name w:val="List Number"/>
    <w:basedOn w:val="Normal"/>
    <w:uiPriority w:val="99"/>
    <w:rsid w:val="00EA67C4"/>
    <w:pPr>
      <w:numPr>
        <w:numId w:val="7"/>
      </w:numPr>
      <w:spacing w:after="120" w:line="360" w:lineRule="auto"/>
      <w:jc w:val="both"/>
    </w:pPr>
    <w:rPr>
      <w:rFonts w:ascii="Arial" w:hAnsi="Arial"/>
      <w:sz w:val="24"/>
    </w:rPr>
  </w:style>
  <w:style w:type="paragraph" w:styleId="Lista3">
    <w:name w:val="List 3"/>
    <w:basedOn w:val="Normal"/>
    <w:uiPriority w:val="99"/>
    <w:rsid w:val="00EA67C4"/>
    <w:pPr>
      <w:tabs>
        <w:tab w:val="num" w:pos="360"/>
      </w:tabs>
      <w:spacing w:after="120" w:line="360" w:lineRule="auto"/>
      <w:ind w:left="360" w:hanging="360"/>
      <w:jc w:val="both"/>
    </w:pPr>
    <w:rPr>
      <w:rFonts w:ascii="Arial" w:hAnsi="Arial"/>
      <w:sz w:val="24"/>
    </w:rPr>
  </w:style>
  <w:style w:type="paragraph" w:styleId="Sinespaciado">
    <w:name w:val="No Spacing"/>
    <w:uiPriority w:val="1"/>
    <w:qFormat/>
    <w:rsid w:val="00EA67C4"/>
    <w:pPr>
      <w:jc w:val="both"/>
    </w:pPr>
    <w:rPr>
      <w:rFonts w:ascii="Calibri" w:eastAsia="Calibri" w:hAnsi="Calibri"/>
      <w:sz w:val="22"/>
      <w:szCs w:val="22"/>
      <w:lang w:eastAsia="en-US"/>
    </w:rPr>
  </w:style>
  <w:style w:type="paragraph" w:styleId="Lista2">
    <w:name w:val="List 2"/>
    <w:basedOn w:val="Normal"/>
    <w:uiPriority w:val="99"/>
    <w:rsid w:val="00EA67C4"/>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connmeros2">
    <w:name w:val="List Number 2"/>
    <w:basedOn w:val="Normal"/>
    <w:uiPriority w:val="99"/>
    <w:rsid w:val="00EA67C4"/>
    <w:pPr>
      <w:numPr>
        <w:numId w:val="8"/>
      </w:numPr>
      <w:spacing w:after="120" w:line="360" w:lineRule="auto"/>
      <w:jc w:val="both"/>
    </w:pPr>
    <w:rPr>
      <w:rFonts w:ascii="Arial" w:hAnsi="Arial"/>
      <w:sz w:val="24"/>
    </w:rPr>
  </w:style>
  <w:style w:type="paragraph" w:styleId="Lista">
    <w:name w:val="List"/>
    <w:basedOn w:val="Normal"/>
    <w:uiPriority w:val="99"/>
    <w:rsid w:val="00EA67C4"/>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customStyle="1" w:styleId="EstiloTtulo1Escaladecaracteres102">
    <w:name w:val="Estilo Título 1 + Escala de caracteres 102%"/>
    <w:basedOn w:val="Ttulo1"/>
    <w:uiPriority w:val="99"/>
    <w:rsid w:val="00EA67C4"/>
    <w:pPr>
      <w:widowControl w:val="0"/>
      <w:autoSpaceDE w:val="0"/>
      <w:autoSpaceDN w:val="0"/>
      <w:adjustRightInd w:val="0"/>
      <w:spacing w:before="240" w:after="60" w:line="360" w:lineRule="auto"/>
    </w:pPr>
    <w:rPr>
      <w:rFonts w:ascii="Arial" w:hAnsi="Arial"/>
      <w:bCs/>
      <w:w w:val="102"/>
      <w:kern w:val="32"/>
      <w:sz w:val="24"/>
      <w:szCs w:val="24"/>
    </w:rPr>
  </w:style>
  <w:style w:type="character" w:customStyle="1" w:styleId="EstiloTtulo1Escaladecaracteres102Car">
    <w:name w:val="Estilo Título 1 + Escala de caracteres 102% Car"/>
    <w:uiPriority w:val="99"/>
    <w:rsid w:val="00EA67C4"/>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uiPriority w:val="99"/>
    <w:rsid w:val="00EA67C4"/>
    <w:pPr>
      <w:numPr>
        <w:numId w:val="9"/>
      </w:numPr>
      <w:spacing w:after="120" w:line="360" w:lineRule="auto"/>
      <w:jc w:val="both"/>
    </w:pPr>
    <w:rPr>
      <w:rFonts w:ascii="Arial" w:hAnsi="Arial"/>
      <w:sz w:val="24"/>
    </w:rPr>
  </w:style>
  <w:style w:type="paragraph" w:customStyle="1" w:styleId="Textoindependiente22">
    <w:name w:val="Texto independiente 22"/>
    <w:basedOn w:val="Normal"/>
    <w:rsid w:val="00EA67C4"/>
    <w:pPr>
      <w:overflowPunct w:val="0"/>
      <w:autoSpaceDE w:val="0"/>
      <w:autoSpaceDN w:val="0"/>
      <w:adjustRightInd w:val="0"/>
      <w:spacing w:before="120"/>
      <w:textAlignment w:val="baseline"/>
    </w:pPr>
    <w:rPr>
      <w:rFonts w:ascii="Arial" w:hAnsi="Arial"/>
      <w:sz w:val="16"/>
      <w:lang w:val="en-US"/>
    </w:rPr>
  </w:style>
  <w:style w:type="character" w:customStyle="1" w:styleId="ROMANOSCar">
    <w:name w:val="ROMANOS Car"/>
    <w:link w:val="ROMANOS"/>
    <w:uiPriority w:val="99"/>
    <w:rsid w:val="00EA67C4"/>
    <w:rPr>
      <w:rFonts w:ascii="Arial" w:hAnsi="Arial" w:cs="Arial"/>
      <w:sz w:val="18"/>
      <w:szCs w:val="18"/>
      <w:lang w:val="es-ES" w:eastAsia="es-ES"/>
    </w:rPr>
  </w:style>
  <w:style w:type="paragraph" w:customStyle="1" w:styleId="CarCarCarCarCarCar1CharChar">
    <w:name w:val="Car Car Car Car Car Car1 Char Char"/>
    <w:basedOn w:val="Normal"/>
    <w:rsid w:val="00EA67C4"/>
    <w:pPr>
      <w:spacing w:after="160" w:line="240" w:lineRule="exact"/>
    </w:pPr>
    <w:rPr>
      <w:rFonts w:ascii="Tahoma" w:hAnsi="Tahoma"/>
      <w:sz w:val="20"/>
      <w:lang w:val="en-US" w:eastAsia="en-US"/>
    </w:rPr>
  </w:style>
  <w:style w:type="paragraph" w:customStyle="1" w:styleId="xl84">
    <w:name w:val="xl84"/>
    <w:basedOn w:val="Normal"/>
    <w:rsid w:val="00EA67C4"/>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paragraph" w:customStyle="1" w:styleId="Prrafodelista1">
    <w:name w:val="Párrafo de lista1"/>
    <w:basedOn w:val="Normal"/>
    <w:uiPriority w:val="34"/>
    <w:qFormat/>
    <w:rsid w:val="00EA67C4"/>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EA67C4"/>
    <w:pPr>
      <w:ind w:firstLine="480"/>
    </w:pPr>
    <w:rPr>
      <w:rFonts w:ascii="Arial" w:hAnsi="Arial"/>
      <w:snapToGrid w:val="0"/>
      <w:color w:val="000000"/>
      <w:sz w:val="24"/>
      <w:lang w:val="es-ES" w:eastAsia="es-ES"/>
    </w:rPr>
  </w:style>
  <w:style w:type="paragraph" w:customStyle="1" w:styleId="Fraccin">
    <w:name w:val="Fracción"/>
    <w:basedOn w:val="Normal"/>
    <w:uiPriority w:val="99"/>
    <w:rsid w:val="00EA67C4"/>
    <w:pPr>
      <w:ind w:firstLine="567"/>
      <w:jc w:val="both"/>
    </w:pPr>
    <w:rPr>
      <w:rFonts w:ascii="Arial" w:hAnsi="Arial"/>
      <w:sz w:val="20"/>
    </w:rPr>
  </w:style>
  <w:style w:type="paragraph" w:styleId="HTMLconformatoprevio">
    <w:name w:val="HTML Preformatted"/>
    <w:basedOn w:val="Normal"/>
    <w:link w:val="HTMLconformatoprevioCar"/>
    <w:uiPriority w:val="99"/>
    <w:rsid w:val="00EA67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HTMLconformatoprevioCar">
    <w:name w:val="HTML con formato previo Car"/>
    <w:basedOn w:val="Fuentedeprrafopredeter"/>
    <w:link w:val="HTMLconformatoprevio"/>
    <w:uiPriority w:val="99"/>
    <w:rsid w:val="00EA67C4"/>
    <w:rPr>
      <w:rFonts w:ascii="Arial Unicode MS" w:eastAsia="Arial Unicode MS" w:hAnsi="Arial Unicode MS"/>
    </w:rPr>
  </w:style>
  <w:style w:type="character" w:customStyle="1" w:styleId="ANOTACIONCar">
    <w:name w:val="ANOTACION Car"/>
    <w:link w:val="ANOTACION"/>
    <w:rsid w:val="00EA67C4"/>
    <w:rPr>
      <w:b/>
      <w:sz w:val="18"/>
      <w:lang w:val="es-ES_tradnl" w:eastAsia="es-ES"/>
    </w:rPr>
  </w:style>
  <w:style w:type="paragraph" w:customStyle="1" w:styleId="BodyText21">
    <w:name w:val="Body Text 21"/>
    <w:basedOn w:val="Normal"/>
    <w:uiPriority w:val="99"/>
    <w:rsid w:val="00EA67C4"/>
    <w:pPr>
      <w:widowControl w:val="0"/>
      <w:jc w:val="both"/>
    </w:pPr>
    <w:rPr>
      <w:rFonts w:eastAsia="MS Mincho"/>
      <w:sz w:val="24"/>
    </w:rPr>
  </w:style>
  <w:style w:type="paragraph" w:customStyle="1" w:styleId="txt">
    <w:name w:val="txt"/>
    <w:basedOn w:val="Normal"/>
    <w:rsid w:val="00EA67C4"/>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EA67C4"/>
    <w:pPr>
      <w:spacing w:before="100" w:beforeAutospacing="1" w:after="100" w:afterAutospacing="1"/>
      <w:ind w:left="33"/>
    </w:pPr>
    <w:rPr>
      <w:rFonts w:ascii="Verdana" w:hAnsi="Verdana"/>
      <w:b/>
      <w:bCs/>
      <w:color w:val="FF0000"/>
      <w:sz w:val="24"/>
      <w:szCs w:val="24"/>
    </w:rPr>
  </w:style>
  <w:style w:type="character" w:customStyle="1" w:styleId="contents1">
    <w:name w:val="contents1"/>
    <w:rsid w:val="00EA67C4"/>
    <w:rPr>
      <w:rFonts w:ascii="Verdana" w:hAnsi="Verdana" w:hint="default"/>
      <w:color w:val="666666"/>
      <w:sz w:val="14"/>
      <w:szCs w:val="14"/>
    </w:rPr>
  </w:style>
  <w:style w:type="paragraph" w:customStyle="1" w:styleId="p1">
    <w:name w:val="p1"/>
    <w:basedOn w:val="Normal"/>
    <w:rsid w:val="00EA67C4"/>
    <w:pPr>
      <w:widowControl w:val="0"/>
      <w:tabs>
        <w:tab w:val="left" w:pos="204"/>
      </w:tabs>
      <w:autoSpaceDE w:val="0"/>
      <w:autoSpaceDN w:val="0"/>
      <w:adjustRightInd w:val="0"/>
      <w:spacing w:line="283" w:lineRule="atLeast"/>
      <w:jc w:val="both"/>
    </w:pPr>
    <w:rPr>
      <w:sz w:val="20"/>
      <w:szCs w:val="24"/>
      <w:lang w:val="en-US"/>
    </w:rPr>
  </w:style>
  <w:style w:type="paragraph" w:customStyle="1" w:styleId="p4">
    <w:name w:val="p4"/>
    <w:basedOn w:val="Normal"/>
    <w:rsid w:val="00EA67C4"/>
    <w:pPr>
      <w:widowControl w:val="0"/>
      <w:autoSpaceDE w:val="0"/>
      <w:autoSpaceDN w:val="0"/>
      <w:adjustRightInd w:val="0"/>
      <w:spacing w:line="240" w:lineRule="atLeast"/>
    </w:pPr>
    <w:rPr>
      <w:sz w:val="20"/>
      <w:szCs w:val="24"/>
      <w:lang w:val="en-US"/>
    </w:rPr>
  </w:style>
  <w:style w:type="paragraph" w:customStyle="1" w:styleId="p10">
    <w:name w:val="p10"/>
    <w:basedOn w:val="Normal"/>
    <w:rsid w:val="00EA67C4"/>
    <w:pPr>
      <w:widowControl w:val="0"/>
      <w:tabs>
        <w:tab w:val="left" w:pos="204"/>
      </w:tabs>
      <w:autoSpaceDE w:val="0"/>
      <w:autoSpaceDN w:val="0"/>
      <w:adjustRightInd w:val="0"/>
      <w:spacing w:line="289" w:lineRule="atLeast"/>
      <w:jc w:val="both"/>
    </w:pPr>
    <w:rPr>
      <w:sz w:val="20"/>
      <w:szCs w:val="24"/>
      <w:lang w:val="en-US"/>
    </w:rPr>
  </w:style>
  <w:style w:type="paragraph" w:customStyle="1" w:styleId="p2">
    <w:name w:val="p2"/>
    <w:basedOn w:val="Normal"/>
    <w:rsid w:val="00EA67C4"/>
    <w:pPr>
      <w:widowControl w:val="0"/>
      <w:tabs>
        <w:tab w:val="left" w:pos="1218"/>
      </w:tabs>
      <w:autoSpaceDE w:val="0"/>
      <w:autoSpaceDN w:val="0"/>
      <w:adjustRightInd w:val="0"/>
      <w:spacing w:line="240" w:lineRule="atLeast"/>
      <w:ind w:left="222" w:hanging="1218"/>
    </w:pPr>
    <w:rPr>
      <w:sz w:val="20"/>
      <w:szCs w:val="24"/>
      <w:lang w:val="en-US"/>
    </w:rPr>
  </w:style>
  <w:style w:type="paragraph" w:customStyle="1" w:styleId="p13">
    <w:name w:val="p13"/>
    <w:basedOn w:val="Normal"/>
    <w:rsid w:val="00EA67C4"/>
    <w:pPr>
      <w:widowControl w:val="0"/>
      <w:tabs>
        <w:tab w:val="left" w:pos="204"/>
      </w:tabs>
      <w:autoSpaceDE w:val="0"/>
      <w:autoSpaceDN w:val="0"/>
      <w:adjustRightInd w:val="0"/>
      <w:spacing w:line="289" w:lineRule="atLeast"/>
      <w:jc w:val="both"/>
    </w:pPr>
    <w:rPr>
      <w:sz w:val="20"/>
      <w:szCs w:val="24"/>
      <w:lang w:val="en-US"/>
    </w:rPr>
  </w:style>
  <w:style w:type="character" w:customStyle="1" w:styleId="TtuloCar">
    <w:name w:val="Título Car"/>
    <w:link w:val="Ttulo"/>
    <w:uiPriority w:val="99"/>
    <w:rsid w:val="00EA67C4"/>
    <w:rPr>
      <w:rFonts w:cs="Arial"/>
      <w:b/>
      <w:smallCaps/>
      <w:sz w:val="48"/>
      <w:lang w:eastAsia="en-US"/>
    </w:rPr>
  </w:style>
  <w:style w:type="paragraph" w:styleId="Revisin">
    <w:name w:val="Revision"/>
    <w:hidden/>
    <w:uiPriority w:val="99"/>
    <w:rsid w:val="00EA67C4"/>
    <w:rPr>
      <w:sz w:val="24"/>
      <w:szCs w:val="24"/>
      <w:lang w:val="es-ES" w:eastAsia="es-ES"/>
    </w:rPr>
  </w:style>
  <w:style w:type="paragraph" w:customStyle="1" w:styleId="Textopredeterminado">
    <w:name w:val="Texto predeterminado"/>
    <w:basedOn w:val="Normal"/>
    <w:uiPriority w:val="99"/>
    <w:rsid w:val="00EA67C4"/>
    <w:pPr>
      <w:widowControl w:val="0"/>
      <w:autoSpaceDE w:val="0"/>
      <w:autoSpaceDN w:val="0"/>
      <w:adjustRightInd w:val="0"/>
    </w:pPr>
    <w:rPr>
      <w:sz w:val="24"/>
      <w:szCs w:val="24"/>
    </w:rPr>
  </w:style>
  <w:style w:type="character" w:customStyle="1" w:styleId="z-PrincipiodelformularioCar">
    <w:name w:val="z-Principio del formulario Car"/>
    <w:link w:val="z-Principiodelformulario"/>
    <w:uiPriority w:val="99"/>
    <w:rsid w:val="00EA67C4"/>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EA67C4"/>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EA67C4"/>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EA67C4"/>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EA67C4"/>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EA67C4"/>
    <w:rPr>
      <w:rFonts w:ascii="Arial" w:hAnsi="Arial" w:cs="Arial"/>
      <w:vanish/>
      <w:sz w:val="16"/>
      <w:szCs w:val="16"/>
      <w:lang w:val="es-ES" w:eastAsia="es-ES"/>
    </w:rPr>
  </w:style>
  <w:style w:type="character" w:customStyle="1" w:styleId="PiedepginaCar1">
    <w:name w:val="Pie de página Car1"/>
    <w:uiPriority w:val="99"/>
    <w:semiHidden/>
    <w:rsid w:val="00EA67C4"/>
    <w:rPr>
      <w:rFonts w:ascii="Times New Roman" w:eastAsia="Times New Roman" w:hAnsi="Times New Roman" w:cs="Times New Roman"/>
      <w:sz w:val="20"/>
      <w:szCs w:val="20"/>
      <w:lang w:eastAsia="es-ES"/>
    </w:rPr>
  </w:style>
  <w:style w:type="character" w:customStyle="1" w:styleId="SubttuloCar">
    <w:name w:val="Subtítulo Car"/>
    <w:link w:val="Subttulo"/>
    <w:rsid w:val="00EA67C4"/>
    <w:rPr>
      <w:rFonts w:cs="Arial"/>
      <w:b/>
      <w:smallCaps/>
      <w:sz w:val="24"/>
      <w:lang w:eastAsia="en-US"/>
    </w:rPr>
  </w:style>
  <w:style w:type="character" w:customStyle="1" w:styleId="TextodegloboCar1">
    <w:name w:val="Texto de globo Car1"/>
    <w:uiPriority w:val="99"/>
    <w:rsid w:val="00EA67C4"/>
    <w:rPr>
      <w:rFonts w:ascii="Tahoma" w:hAnsi="Tahoma" w:cs="Tahoma"/>
      <w:sz w:val="16"/>
      <w:szCs w:val="16"/>
      <w:lang w:val="es-MX" w:eastAsia="en-US"/>
    </w:rPr>
  </w:style>
  <w:style w:type="character" w:styleId="nfasissutil">
    <w:name w:val="Subtle Emphasis"/>
    <w:uiPriority w:val="99"/>
    <w:qFormat/>
    <w:rsid w:val="00EA67C4"/>
    <w:rPr>
      <w:rFonts w:eastAsia="Times New Roman"/>
      <w:i/>
      <w:iCs/>
      <w:color w:val="808080"/>
      <w:sz w:val="22"/>
      <w:szCs w:val="22"/>
      <w:lang w:val="es-ES"/>
    </w:rPr>
  </w:style>
  <w:style w:type="paragraph" w:customStyle="1" w:styleId="Style3">
    <w:name w:val="Style 3"/>
    <w:basedOn w:val="Normal"/>
    <w:uiPriority w:val="99"/>
    <w:rsid w:val="00EA67C4"/>
    <w:pPr>
      <w:widowControl w:val="0"/>
      <w:autoSpaceDE w:val="0"/>
      <w:autoSpaceDN w:val="0"/>
      <w:adjustRightInd w:val="0"/>
    </w:pPr>
    <w:rPr>
      <w:sz w:val="20"/>
    </w:rPr>
  </w:style>
  <w:style w:type="character" w:customStyle="1" w:styleId="CharacterStyle3">
    <w:name w:val="Character Style 3"/>
    <w:uiPriority w:val="99"/>
    <w:rsid w:val="00EA67C4"/>
    <w:rPr>
      <w:sz w:val="20"/>
      <w:szCs w:val="20"/>
    </w:rPr>
  </w:style>
  <w:style w:type="paragraph" w:customStyle="1" w:styleId="Style1">
    <w:name w:val="Style 1"/>
    <w:basedOn w:val="Normal"/>
    <w:uiPriority w:val="99"/>
    <w:rsid w:val="00EA67C4"/>
    <w:pPr>
      <w:widowControl w:val="0"/>
      <w:autoSpaceDE w:val="0"/>
      <w:autoSpaceDN w:val="0"/>
      <w:adjustRightInd w:val="0"/>
    </w:pPr>
    <w:rPr>
      <w:sz w:val="24"/>
      <w:szCs w:val="24"/>
    </w:rPr>
  </w:style>
  <w:style w:type="paragraph" w:customStyle="1" w:styleId="xl82">
    <w:name w:val="xl82"/>
    <w:basedOn w:val="Normal"/>
    <w:rsid w:val="00EA67C4"/>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EA67C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EA67C4"/>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EA67C4"/>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EA67C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EA67C4"/>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EA67C4"/>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EA67C4"/>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EA67C4"/>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EA67C4"/>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EA67C4"/>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EA67C4"/>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EA67C4"/>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EA6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EA67C4"/>
    <w:pPr>
      <w:spacing w:before="120" w:after="120"/>
      <w:ind w:left="283" w:firstLine="210"/>
    </w:pPr>
    <w:rPr>
      <w:rFonts w:ascii="Arial" w:hAnsi="Arial" w:cs="Times New Roman"/>
    </w:rPr>
  </w:style>
  <w:style w:type="character" w:customStyle="1" w:styleId="SangradetextonormalCar">
    <w:name w:val="Sangría de texto normal Car"/>
    <w:basedOn w:val="Fuentedeprrafopredeter"/>
    <w:link w:val="Sangradetextonormal"/>
    <w:uiPriority w:val="99"/>
    <w:rsid w:val="00EA67C4"/>
    <w:rPr>
      <w:rFonts w:cs="Arial"/>
      <w:sz w:val="16"/>
      <w:lang w:eastAsia="en-US"/>
    </w:rPr>
  </w:style>
  <w:style w:type="character" w:customStyle="1" w:styleId="Textoindependienteprimerasangra2Car">
    <w:name w:val="Texto independiente primera sangría 2 Car"/>
    <w:basedOn w:val="SangradetextonormalCar"/>
    <w:link w:val="Textoindependienteprimerasangra2"/>
    <w:uiPriority w:val="99"/>
    <w:rsid w:val="00EA67C4"/>
    <w:rPr>
      <w:rFonts w:cs="Arial"/>
      <w:sz w:val="16"/>
      <w:lang w:eastAsia="en-US"/>
    </w:rPr>
  </w:style>
  <w:style w:type="paragraph" w:customStyle="1" w:styleId="Estilo">
    <w:name w:val="Estilo"/>
    <w:rsid w:val="00EA67C4"/>
    <w:pPr>
      <w:widowControl w:val="0"/>
      <w:autoSpaceDE w:val="0"/>
      <w:autoSpaceDN w:val="0"/>
      <w:adjustRightInd w:val="0"/>
    </w:pPr>
    <w:rPr>
      <w:sz w:val="24"/>
      <w:szCs w:val="24"/>
    </w:rPr>
  </w:style>
  <w:style w:type="character" w:customStyle="1" w:styleId="TextosinformatoCar">
    <w:name w:val="Texto sin formato Car"/>
    <w:link w:val="Textosinformato"/>
    <w:uiPriority w:val="99"/>
    <w:rsid w:val="00EA67C4"/>
    <w:rPr>
      <w:rFonts w:ascii="Courier New" w:hAnsi="Courier New"/>
      <w:lang w:val="es-ES" w:eastAsia="es-ES"/>
    </w:rPr>
  </w:style>
  <w:style w:type="paragraph" w:customStyle="1" w:styleId="corte2ponente">
    <w:name w:val="corte2 ponente"/>
    <w:basedOn w:val="Normal"/>
    <w:rsid w:val="00EA67C4"/>
    <w:rPr>
      <w:rFonts w:ascii="Arial" w:hAnsi="Arial"/>
      <w:b/>
      <w:caps/>
      <w:sz w:val="30"/>
      <w:szCs w:val="30"/>
      <w:lang w:val="es-MX" w:eastAsia="es-MX"/>
    </w:rPr>
  </w:style>
  <w:style w:type="paragraph" w:customStyle="1" w:styleId="corte4fondo">
    <w:name w:val="corte4 fondo"/>
    <w:basedOn w:val="Normal"/>
    <w:link w:val="corte4fondoCar"/>
    <w:rsid w:val="00EA67C4"/>
    <w:pPr>
      <w:spacing w:line="360" w:lineRule="auto"/>
      <w:ind w:firstLine="709"/>
      <w:jc w:val="both"/>
    </w:pPr>
    <w:rPr>
      <w:rFonts w:ascii="Arial" w:hAnsi="Arial"/>
      <w:sz w:val="30"/>
      <w:szCs w:val="24"/>
      <w:lang w:val="es-MX" w:eastAsia="es-MX"/>
    </w:rPr>
  </w:style>
  <w:style w:type="character" w:customStyle="1" w:styleId="corte4fondoCar">
    <w:name w:val="corte4 fondo Car"/>
    <w:link w:val="corte4fondo"/>
    <w:rsid w:val="00EA67C4"/>
    <w:rPr>
      <w:rFonts w:ascii="Arial" w:hAnsi="Arial"/>
      <w:sz w:val="30"/>
      <w:szCs w:val="24"/>
    </w:rPr>
  </w:style>
  <w:style w:type="paragraph" w:customStyle="1" w:styleId="Tema">
    <w:name w:val="Tema"/>
    <w:basedOn w:val="Normal"/>
    <w:uiPriority w:val="99"/>
    <w:rsid w:val="00EA67C4"/>
    <w:pPr>
      <w:tabs>
        <w:tab w:val="left" w:pos="560"/>
      </w:tabs>
    </w:pPr>
    <w:rPr>
      <w:rFonts w:ascii="Helvetica" w:eastAsia="Calibri" w:hAnsi="Helvetica" w:cs="Helvetica"/>
      <w:sz w:val="20"/>
    </w:rPr>
  </w:style>
  <w:style w:type="character" w:customStyle="1" w:styleId="CharacterStyle2">
    <w:name w:val="Character Style 2"/>
    <w:uiPriority w:val="99"/>
    <w:rsid w:val="00EA67C4"/>
    <w:rPr>
      <w:sz w:val="20"/>
    </w:rPr>
  </w:style>
  <w:style w:type="paragraph" w:customStyle="1" w:styleId="ecmsonormal">
    <w:name w:val="ec_msonormal"/>
    <w:basedOn w:val="Normal"/>
    <w:rsid w:val="00EA67C4"/>
    <w:pPr>
      <w:spacing w:before="100" w:beforeAutospacing="1" w:after="100" w:afterAutospacing="1"/>
    </w:pPr>
    <w:rPr>
      <w:sz w:val="24"/>
      <w:szCs w:val="24"/>
    </w:rPr>
  </w:style>
  <w:style w:type="paragraph" w:customStyle="1" w:styleId="texto10">
    <w:name w:val="texto1"/>
    <w:basedOn w:val="Normal"/>
    <w:next w:val="Normal"/>
    <w:rsid w:val="00EA67C4"/>
    <w:pPr>
      <w:autoSpaceDE w:val="0"/>
      <w:autoSpaceDN w:val="0"/>
      <w:adjustRightInd w:val="0"/>
    </w:pPr>
    <w:rPr>
      <w:rFonts w:ascii="Arial" w:hAnsi="Arial" w:cs="Arial"/>
      <w:sz w:val="24"/>
      <w:szCs w:val="24"/>
      <w:lang w:val="es-MX" w:eastAsia="es-MX"/>
    </w:rPr>
  </w:style>
  <w:style w:type="paragraph" w:customStyle="1" w:styleId="p18">
    <w:name w:val="p18"/>
    <w:basedOn w:val="Normal"/>
    <w:rsid w:val="00EA67C4"/>
    <w:pPr>
      <w:widowControl w:val="0"/>
      <w:tabs>
        <w:tab w:val="left" w:pos="2360"/>
      </w:tabs>
      <w:spacing w:line="480" w:lineRule="atLeast"/>
      <w:ind w:left="720" w:firstLine="1584"/>
    </w:pPr>
    <w:rPr>
      <w:snapToGrid w:val="0"/>
      <w:sz w:val="24"/>
    </w:rPr>
  </w:style>
  <w:style w:type="paragraph" w:customStyle="1" w:styleId="ListParagraph1">
    <w:name w:val="List Paragraph1"/>
    <w:basedOn w:val="Normal"/>
    <w:uiPriority w:val="99"/>
    <w:rsid w:val="00EA67C4"/>
    <w:pPr>
      <w:spacing w:line="360" w:lineRule="auto"/>
      <w:ind w:left="720"/>
      <w:jc w:val="both"/>
    </w:pPr>
    <w:rPr>
      <w:rFonts w:ascii="Tahoma" w:hAnsi="Tahoma" w:cs="Calibri"/>
      <w:sz w:val="24"/>
      <w:szCs w:val="24"/>
      <w:lang w:val="es-MX" w:eastAsia="en-US"/>
    </w:rPr>
  </w:style>
  <w:style w:type="paragraph" w:customStyle="1" w:styleId="Prrafodelista10">
    <w:name w:val="Párrafo de lista1"/>
    <w:basedOn w:val="Normal"/>
    <w:qFormat/>
    <w:rsid w:val="00EA67C4"/>
    <w:pPr>
      <w:spacing w:line="360" w:lineRule="auto"/>
      <w:ind w:left="720"/>
      <w:jc w:val="both"/>
    </w:pPr>
    <w:rPr>
      <w:rFonts w:ascii="Tahoma" w:hAnsi="Tahoma" w:cs="Calibri"/>
      <w:sz w:val="24"/>
      <w:szCs w:val="24"/>
      <w:lang w:val="es-MX" w:eastAsia="en-US"/>
    </w:rPr>
  </w:style>
  <w:style w:type="character" w:customStyle="1" w:styleId="CarCar22">
    <w:name w:val="Car Car22"/>
    <w:rsid w:val="00EA67C4"/>
    <w:rPr>
      <w:rFonts w:ascii="Arial" w:hAnsi="Arial"/>
      <w:b/>
      <w:bCs/>
      <w:sz w:val="28"/>
      <w:lang w:val="es-ES" w:eastAsia="es-ES" w:bidi="ar-SA"/>
    </w:rPr>
  </w:style>
  <w:style w:type="character" w:customStyle="1" w:styleId="Ttulo3Car1">
    <w:name w:val="Título 3 Car1"/>
    <w:uiPriority w:val="99"/>
    <w:rsid w:val="00EA67C4"/>
    <w:rPr>
      <w:rFonts w:ascii="Arial Black" w:hAnsi="Arial Black" w:cs="Arial"/>
      <w:sz w:val="24"/>
      <w:lang w:val="es-ES_tradnl" w:eastAsia="en-US" w:bidi="ar-SA"/>
    </w:rPr>
  </w:style>
  <w:style w:type="character" w:customStyle="1" w:styleId="CarCar19">
    <w:name w:val="Car Car19"/>
    <w:rsid w:val="00EA67C4"/>
    <w:rPr>
      <w:rFonts w:ascii="Arial" w:hAnsi="Arial"/>
      <w:b/>
      <w:bCs/>
      <w:sz w:val="26"/>
      <w:szCs w:val="24"/>
      <w:lang w:val="es-ES" w:eastAsia="es-ES" w:bidi="ar-SA"/>
    </w:rPr>
  </w:style>
  <w:style w:type="numbering" w:customStyle="1" w:styleId="Sinlista11">
    <w:name w:val="Sin lista11"/>
    <w:next w:val="Sinlista"/>
    <w:uiPriority w:val="99"/>
    <w:semiHidden/>
    <w:rsid w:val="00EA67C4"/>
  </w:style>
  <w:style w:type="numbering" w:customStyle="1" w:styleId="Sinlista4">
    <w:name w:val="Sin lista4"/>
    <w:next w:val="Sinlista"/>
    <w:uiPriority w:val="99"/>
    <w:semiHidden/>
    <w:rsid w:val="00EA67C4"/>
  </w:style>
  <w:style w:type="numbering" w:customStyle="1" w:styleId="Sinlista12">
    <w:name w:val="Sin lista12"/>
    <w:next w:val="Sinlista"/>
    <w:uiPriority w:val="99"/>
    <w:semiHidden/>
    <w:rsid w:val="00EA67C4"/>
  </w:style>
  <w:style w:type="numbering" w:customStyle="1" w:styleId="Sinlista5">
    <w:name w:val="Sin lista5"/>
    <w:next w:val="Sinlista"/>
    <w:uiPriority w:val="99"/>
    <w:semiHidden/>
    <w:rsid w:val="00EA67C4"/>
  </w:style>
  <w:style w:type="numbering" w:customStyle="1" w:styleId="Sinlista13">
    <w:name w:val="Sin lista13"/>
    <w:next w:val="Sinlista"/>
    <w:uiPriority w:val="99"/>
    <w:semiHidden/>
    <w:rsid w:val="00EA67C4"/>
  </w:style>
  <w:style w:type="numbering" w:customStyle="1" w:styleId="Sinlista6">
    <w:name w:val="Sin lista6"/>
    <w:next w:val="Sinlista"/>
    <w:uiPriority w:val="99"/>
    <w:semiHidden/>
    <w:rsid w:val="00EA67C4"/>
  </w:style>
  <w:style w:type="paragraph" w:customStyle="1" w:styleId="296">
    <w:name w:val="296"/>
    <w:basedOn w:val="Normal"/>
    <w:uiPriority w:val="99"/>
    <w:rsid w:val="00EA67C4"/>
    <w:pPr>
      <w:tabs>
        <w:tab w:val="left" w:pos="0"/>
      </w:tabs>
      <w:overflowPunct w:val="0"/>
      <w:autoSpaceDE w:val="0"/>
      <w:autoSpaceDN w:val="0"/>
      <w:adjustRightInd w:val="0"/>
    </w:pPr>
    <w:rPr>
      <w:sz w:val="20"/>
      <w:lang w:val="en-US"/>
    </w:rPr>
  </w:style>
  <w:style w:type="paragraph" w:customStyle="1" w:styleId="font7">
    <w:name w:val="font7"/>
    <w:basedOn w:val="Normal"/>
    <w:rsid w:val="00EA67C4"/>
    <w:pPr>
      <w:spacing w:before="100" w:beforeAutospacing="1" w:after="100" w:afterAutospacing="1"/>
    </w:pPr>
    <w:rPr>
      <w:rFonts w:ascii="Arial" w:hAnsi="Arial" w:cs="Arial"/>
      <w:b/>
      <w:bCs/>
      <w:sz w:val="20"/>
    </w:rPr>
  </w:style>
  <w:style w:type="paragraph" w:customStyle="1" w:styleId="xl173">
    <w:name w:val="xl173"/>
    <w:basedOn w:val="Normal"/>
    <w:rsid w:val="00EA67C4"/>
    <w:pPr>
      <w:spacing w:before="100" w:beforeAutospacing="1" w:after="100" w:afterAutospacing="1"/>
      <w:jc w:val="center"/>
      <w:textAlignment w:val="center"/>
    </w:pPr>
    <w:rPr>
      <w:rFonts w:ascii="Arial" w:hAnsi="Arial" w:cs="Arial"/>
      <w:sz w:val="24"/>
      <w:szCs w:val="24"/>
    </w:rPr>
  </w:style>
  <w:style w:type="paragraph" w:customStyle="1" w:styleId="xl174">
    <w:name w:val="xl174"/>
    <w:basedOn w:val="Normal"/>
    <w:rsid w:val="00EA67C4"/>
    <w:pPr>
      <w:spacing w:before="100" w:beforeAutospacing="1" w:after="100" w:afterAutospacing="1"/>
      <w:jc w:val="center"/>
      <w:textAlignment w:val="center"/>
    </w:pPr>
    <w:rPr>
      <w:rFonts w:ascii="Arial Narrow" w:hAnsi="Arial Narrow"/>
      <w:color w:val="000000"/>
      <w:sz w:val="24"/>
      <w:szCs w:val="24"/>
    </w:rPr>
  </w:style>
  <w:style w:type="paragraph" w:customStyle="1" w:styleId="xl175">
    <w:name w:val="xl175"/>
    <w:basedOn w:val="Normal"/>
    <w:rsid w:val="00EA67C4"/>
    <w:pPr>
      <w:spacing w:before="100" w:beforeAutospacing="1" w:after="100" w:afterAutospacing="1"/>
      <w:jc w:val="center"/>
      <w:textAlignment w:val="center"/>
    </w:pPr>
    <w:rPr>
      <w:rFonts w:ascii="Arial Narrow" w:hAnsi="Arial Narrow"/>
      <w:sz w:val="24"/>
      <w:szCs w:val="24"/>
    </w:rPr>
  </w:style>
  <w:style w:type="paragraph" w:customStyle="1" w:styleId="xl176">
    <w:name w:val="xl176"/>
    <w:basedOn w:val="Normal"/>
    <w:rsid w:val="00EA67C4"/>
    <w:pPr>
      <w:spacing w:before="100" w:beforeAutospacing="1" w:after="100" w:afterAutospacing="1"/>
      <w:jc w:val="center"/>
      <w:textAlignment w:val="center"/>
    </w:pPr>
    <w:rPr>
      <w:rFonts w:ascii="Arial" w:hAnsi="Arial" w:cs="Arial"/>
      <w:sz w:val="24"/>
      <w:szCs w:val="24"/>
    </w:rPr>
  </w:style>
  <w:style w:type="paragraph" w:customStyle="1" w:styleId="xl177">
    <w:name w:val="xl177"/>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8">
    <w:name w:val="xl178"/>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79">
    <w:name w:val="xl179"/>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0">
    <w:name w:val="xl180"/>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81">
    <w:name w:val="xl181"/>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2">
    <w:name w:val="xl182"/>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3">
    <w:name w:val="xl183"/>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4">
    <w:name w:val="xl184"/>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5">
    <w:name w:val="xl185"/>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86">
    <w:name w:val="xl186"/>
    <w:basedOn w:val="Normal"/>
    <w:rsid w:val="00EA67C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sz w:val="24"/>
      <w:szCs w:val="24"/>
    </w:rPr>
  </w:style>
  <w:style w:type="paragraph" w:customStyle="1" w:styleId="xl187">
    <w:name w:val="xl187"/>
    <w:basedOn w:val="Normal"/>
    <w:rsid w:val="00EA67C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rPr>
  </w:style>
  <w:style w:type="paragraph" w:customStyle="1" w:styleId="xl188">
    <w:name w:val="xl188"/>
    <w:basedOn w:val="Normal"/>
    <w:rsid w:val="00EA67C4"/>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sz w:val="24"/>
      <w:szCs w:val="24"/>
    </w:rPr>
  </w:style>
  <w:style w:type="paragraph" w:customStyle="1" w:styleId="xl189">
    <w:name w:val="xl189"/>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190">
    <w:name w:val="xl190"/>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91">
    <w:name w:val="xl191"/>
    <w:basedOn w:val="Normal"/>
    <w:rsid w:val="00EA67C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4"/>
      <w:szCs w:val="24"/>
    </w:rPr>
  </w:style>
  <w:style w:type="paragraph" w:customStyle="1" w:styleId="xl192">
    <w:name w:val="xl192"/>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3">
    <w:name w:val="xl193"/>
    <w:basedOn w:val="Normal"/>
    <w:rsid w:val="00EA67C4"/>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94">
    <w:name w:val="xl194"/>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4"/>
      <w:szCs w:val="24"/>
    </w:rPr>
  </w:style>
  <w:style w:type="paragraph" w:customStyle="1" w:styleId="xl195">
    <w:name w:val="xl195"/>
    <w:basedOn w:val="Normal"/>
    <w:rsid w:val="00EA67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6">
    <w:name w:val="xl196"/>
    <w:basedOn w:val="Normal"/>
    <w:rsid w:val="00EA67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197">
    <w:name w:val="xl197"/>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198">
    <w:name w:val="xl198"/>
    <w:basedOn w:val="Normal"/>
    <w:rsid w:val="00EA67C4"/>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199">
    <w:name w:val="xl199"/>
    <w:basedOn w:val="Normal"/>
    <w:rsid w:val="00EA67C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sz w:val="24"/>
      <w:szCs w:val="24"/>
    </w:rPr>
  </w:style>
  <w:style w:type="paragraph" w:customStyle="1" w:styleId="xl200">
    <w:name w:val="xl200"/>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01">
    <w:name w:val="xl201"/>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02">
    <w:name w:val="xl202"/>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03">
    <w:name w:val="xl203"/>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204">
    <w:name w:val="xl204"/>
    <w:basedOn w:val="Normal"/>
    <w:rsid w:val="00EA67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sz w:val="24"/>
      <w:szCs w:val="24"/>
    </w:rPr>
  </w:style>
  <w:style w:type="paragraph" w:customStyle="1" w:styleId="xl205">
    <w:name w:val="xl205"/>
    <w:basedOn w:val="Normal"/>
    <w:rsid w:val="00EA67C4"/>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EA67C4"/>
    <w:pPr>
      <w:spacing w:before="100" w:beforeAutospacing="1" w:after="100" w:afterAutospacing="1"/>
      <w:jc w:val="center"/>
      <w:textAlignment w:val="center"/>
    </w:pPr>
    <w:rPr>
      <w:rFonts w:ascii="Arial" w:hAnsi="Arial" w:cs="Arial"/>
      <w:b/>
      <w:bCs/>
      <w:szCs w:val="26"/>
    </w:rPr>
  </w:style>
  <w:style w:type="character" w:customStyle="1" w:styleId="WW8Num36z3">
    <w:name w:val="WW8Num36z3"/>
    <w:uiPriority w:val="99"/>
    <w:rsid w:val="00EA67C4"/>
    <w:rPr>
      <w:rFonts w:ascii="Symbol" w:hAnsi="Symbol"/>
    </w:rPr>
  </w:style>
  <w:style w:type="character" w:customStyle="1" w:styleId="Sangra2detindependienteCar">
    <w:name w:val="Sangría 2 de t. independiente Car"/>
    <w:link w:val="Sangra2detindependiente"/>
    <w:uiPriority w:val="99"/>
    <w:rsid w:val="00EA67C4"/>
    <w:rPr>
      <w:rFonts w:ascii="Arial" w:hAnsi="Arial"/>
      <w:sz w:val="28"/>
      <w:szCs w:val="24"/>
      <w:lang w:val="es-ES" w:eastAsia="es-ES"/>
    </w:rPr>
  </w:style>
  <w:style w:type="character" w:customStyle="1" w:styleId="Sangra3detindependienteCar">
    <w:name w:val="Sangría 3 de t. independiente Car"/>
    <w:link w:val="Sangra3detindependiente"/>
    <w:uiPriority w:val="99"/>
    <w:rsid w:val="00EA67C4"/>
    <w:rPr>
      <w:sz w:val="16"/>
      <w:szCs w:val="16"/>
      <w:lang w:val="es-ES_tradnl" w:eastAsia="es-ES"/>
    </w:rPr>
  </w:style>
  <w:style w:type="paragraph" w:styleId="Sangranormal">
    <w:name w:val="Normal Indent"/>
    <w:basedOn w:val="Normal"/>
    <w:uiPriority w:val="99"/>
    <w:rsid w:val="00EA67C4"/>
    <w:pPr>
      <w:spacing w:after="72" w:line="187" w:lineRule="atLeast"/>
      <w:jc w:val="both"/>
    </w:pPr>
    <w:rPr>
      <w:rFonts w:ascii="Arial" w:hAnsi="Arial"/>
      <w:sz w:val="16"/>
      <w:lang w:val="es-ES_tradnl"/>
    </w:rPr>
  </w:style>
  <w:style w:type="paragraph" w:customStyle="1" w:styleId="ABRIR">
    <w:name w:val="ABRIR"/>
    <w:basedOn w:val="Normal"/>
    <w:uiPriority w:val="99"/>
    <w:rsid w:val="00EA67C4"/>
    <w:pPr>
      <w:spacing w:after="120" w:line="240" w:lineRule="atLeast"/>
      <w:ind w:firstLine="288"/>
      <w:jc w:val="both"/>
    </w:pPr>
    <w:rPr>
      <w:rFonts w:ascii="Arial" w:hAnsi="Arial"/>
      <w:sz w:val="18"/>
      <w:lang w:val="es-ES_tradnl"/>
    </w:rPr>
  </w:style>
  <w:style w:type="paragraph" w:customStyle="1" w:styleId="4x3">
    <w:name w:val="4x3"/>
    <w:basedOn w:val="texto"/>
    <w:uiPriority w:val="99"/>
    <w:rsid w:val="00EA67C4"/>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EA67C4"/>
    <w:pPr>
      <w:jc w:val="right"/>
    </w:pPr>
    <w:rPr>
      <w:rFonts w:cs="Times New Roman"/>
      <w:b/>
      <w:lang w:eastAsia="es-ES"/>
    </w:rPr>
  </w:style>
  <w:style w:type="paragraph" w:customStyle="1" w:styleId="tab">
    <w:name w:val="tab"/>
    <w:basedOn w:val="Normal"/>
    <w:rsid w:val="00EA67C4"/>
    <w:pPr>
      <w:keepNext/>
      <w:keepLines/>
      <w:tabs>
        <w:tab w:val="right" w:leader="dot" w:pos="7470"/>
      </w:tabs>
      <w:spacing w:after="101" w:line="216" w:lineRule="atLeast"/>
      <w:ind w:right="-162" w:firstLine="720"/>
      <w:jc w:val="both"/>
    </w:pPr>
    <w:rPr>
      <w:rFonts w:ascii="Arial" w:hAnsi="Arial"/>
      <w:b/>
      <w:sz w:val="22"/>
      <w:lang w:val="es-ES_tradnl"/>
    </w:rPr>
  </w:style>
  <w:style w:type="paragraph" w:customStyle="1" w:styleId="cetneg">
    <w:name w:val="cetneg"/>
    <w:basedOn w:val="texto"/>
    <w:rsid w:val="00EA67C4"/>
    <w:pPr>
      <w:jc w:val="center"/>
    </w:pPr>
    <w:rPr>
      <w:rFonts w:cs="Times New Roman"/>
      <w:b/>
      <w:lang w:eastAsia="es-ES"/>
    </w:rPr>
  </w:style>
  <w:style w:type="paragraph" w:customStyle="1" w:styleId="FIRMA">
    <w:name w:val="FIRMA"/>
    <w:basedOn w:val="texto"/>
    <w:uiPriority w:val="99"/>
    <w:rsid w:val="00EA67C4"/>
    <w:pPr>
      <w:tabs>
        <w:tab w:val="right" w:leader="dot" w:pos="8640"/>
      </w:tabs>
      <w:ind w:left="4320" w:firstLine="0"/>
    </w:pPr>
    <w:rPr>
      <w:rFonts w:cs="Times New Roman"/>
      <w:lang w:eastAsia="es-ES"/>
    </w:rPr>
  </w:style>
  <w:style w:type="paragraph" w:customStyle="1" w:styleId="FIRMA2">
    <w:name w:val="FIRMA2"/>
    <w:basedOn w:val="texto"/>
    <w:uiPriority w:val="99"/>
    <w:rsid w:val="00EA67C4"/>
    <w:pPr>
      <w:tabs>
        <w:tab w:val="center" w:pos="6480"/>
      </w:tabs>
    </w:pPr>
    <w:rPr>
      <w:rFonts w:cs="Times New Roman"/>
      <w:lang w:eastAsia="es-ES"/>
    </w:rPr>
  </w:style>
  <w:style w:type="paragraph" w:customStyle="1" w:styleId="NOMBRE">
    <w:name w:val="NOMBRE"/>
    <w:basedOn w:val="texto"/>
    <w:uiPriority w:val="99"/>
    <w:rsid w:val="00EA67C4"/>
    <w:pPr>
      <w:tabs>
        <w:tab w:val="right" w:leader="underscore" w:pos="8640"/>
      </w:tabs>
    </w:pPr>
    <w:rPr>
      <w:rFonts w:cs="Times New Roman"/>
      <w:lang w:eastAsia="es-ES"/>
    </w:rPr>
  </w:style>
  <w:style w:type="paragraph" w:customStyle="1" w:styleId="GRANPTOS">
    <w:name w:val="GRANPTOS"/>
    <w:basedOn w:val="NOMBRE"/>
    <w:uiPriority w:val="99"/>
    <w:rsid w:val="00EA67C4"/>
    <w:pPr>
      <w:tabs>
        <w:tab w:val="right" w:leader="dot" w:pos="8640"/>
      </w:tabs>
    </w:pPr>
  </w:style>
  <w:style w:type="paragraph" w:customStyle="1" w:styleId="tabla1">
    <w:name w:val="tabla 1"/>
    <w:basedOn w:val="texto"/>
    <w:rsid w:val="00EA67C4"/>
    <w:rPr>
      <w:rFonts w:ascii="Univers" w:hAnsi="Univers" w:cs="Times New Roman"/>
      <w:lang w:eastAsia="es-ES"/>
    </w:rPr>
  </w:style>
  <w:style w:type="paragraph" w:customStyle="1" w:styleId="Textoindependiente32">
    <w:name w:val="Texto independiente 32"/>
    <w:basedOn w:val="Normal"/>
    <w:rsid w:val="00EA67C4"/>
    <w:pPr>
      <w:jc w:val="both"/>
    </w:pPr>
    <w:rPr>
      <w:rFonts w:ascii="Univers" w:hAnsi="Univers"/>
      <w:b/>
      <w:sz w:val="22"/>
    </w:rPr>
  </w:style>
  <w:style w:type="paragraph" w:customStyle="1" w:styleId="Sangra2detindependiente2">
    <w:name w:val="Sangría 2 de t. independiente2"/>
    <w:basedOn w:val="Normal"/>
    <w:rsid w:val="00EA67C4"/>
    <w:pPr>
      <w:ind w:left="709"/>
      <w:jc w:val="both"/>
    </w:pPr>
    <w:rPr>
      <w:rFonts w:ascii="Univers" w:hAnsi="Univers"/>
      <w:b/>
      <w:color w:val="000000"/>
      <w:sz w:val="28"/>
      <w:u w:val="single"/>
      <w:lang w:val="es-MX"/>
    </w:rPr>
  </w:style>
  <w:style w:type="paragraph" w:customStyle="1" w:styleId="Mapadeldocumento1">
    <w:name w:val="Mapa del documento1"/>
    <w:basedOn w:val="Normal"/>
    <w:rsid w:val="00EA67C4"/>
    <w:pPr>
      <w:shd w:val="clear" w:color="auto" w:fill="000080"/>
    </w:pPr>
    <w:rPr>
      <w:rFonts w:ascii="Tahoma" w:hAnsi="Tahoma"/>
      <w:sz w:val="20"/>
      <w:lang w:val="es-ES_tradnl"/>
    </w:rPr>
  </w:style>
  <w:style w:type="paragraph" w:customStyle="1" w:styleId="Sangra3detindependiente1">
    <w:name w:val="Sangría 3 de t. independiente1"/>
    <w:basedOn w:val="Normal"/>
    <w:rsid w:val="00EA67C4"/>
    <w:pPr>
      <w:ind w:left="567" w:hanging="567"/>
      <w:jc w:val="both"/>
    </w:pPr>
    <w:rPr>
      <w:rFonts w:ascii="Univers" w:hAnsi="Univers"/>
      <w:color w:val="000000"/>
      <w:sz w:val="28"/>
    </w:rPr>
  </w:style>
  <w:style w:type="paragraph" w:customStyle="1" w:styleId="Textodebloque1">
    <w:name w:val="Texto de bloque1"/>
    <w:basedOn w:val="Normal"/>
    <w:rsid w:val="00EA67C4"/>
    <w:pPr>
      <w:ind w:left="709" w:right="49" w:hanging="709"/>
      <w:jc w:val="both"/>
    </w:pPr>
    <w:rPr>
      <w:rFonts w:ascii="Univers" w:hAnsi="Univers"/>
      <w:sz w:val="22"/>
    </w:rPr>
  </w:style>
  <w:style w:type="paragraph" w:customStyle="1" w:styleId="2X1">
    <w:name w:val="2X1"/>
    <w:basedOn w:val="Normal"/>
    <w:uiPriority w:val="99"/>
    <w:rsid w:val="00EA67C4"/>
    <w:pPr>
      <w:tabs>
        <w:tab w:val="left" w:pos="2160"/>
        <w:tab w:val="left" w:pos="7200"/>
      </w:tabs>
      <w:spacing w:after="29" w:line="202" w:lineRule="exact"/>
      <w:ind w:left="2160" w:right="3172" w:hanging="1980"/>
    </w:pPr>
    <w:rPr>
      <w:rFonts w:ascii="Univers" w:hAnsi="Univers"/>
      <w:sz w:val="18"/>
      <w:lang w:val="es-ES_tradnl"/>
    </w:rPr>
  </w:style>
  <w:style w:type="paragraph" w:customStyle="1" w:styleId="centneg">
    <w:name w:val="centneg"/>
    <w:basedOn w:val="texto"/>
    <w:rsid w:val="00EA67C4"/>
    <w:pPr>
      <w:ind w:firstLine="0"/>
      <w:jc w:val="center"/>
    </w:pPr>
    <w:rPr>
      <w:rFonts w:ascii="Univers" w:hAnsi="Univers" w:cs="Times New Roman"/>
      <w:b/>
      <w:lang w:eastAsia="es-ES"/>
    </w:rPr>
  </w:style>
  <w:style w:type="paragraph" w:customStyle="1" w:styleId="2X2">
    <w:name w:val="2X2"/>
    <w:basedOn w:val="2X1"/>
    <w:uiPriority w:val="99"/>
    <w:rsid w:val="00EA67C4"/>
    <w:pPr>
      <w:tabs>
        <w:tab w:val="clear" w:pos="7200"/>
        <w:tab w:val="right" w:pos="7110"/>
        <w:tab w:val="right" w:pos="8550"/>
      </w:tabs>
      <w:jc w:val="both"/>
    </w:pPr>
  </w:style>
  <w:style w:type="paragraph" w:customStyle="1" w:styleId="4X1">
    <w:name w:val="4X1"/>
    <w:basedOn w:val="Normal"/>
    <w:uiPriority w:val="99"/>
    <w:rsid w:val="00EA67C4"/>
    <w:pPr>
      <w:tabs>
        <w:tab w:val="right" w:pos="720"/>
        <w:tab w:val="right" w:pos="2250"/>
        <w:tab w:val="right" w:pos="3420"/>
        <w:tab w:val="left" w:pos="4680"/>
      </w:tabs>
      <w:spacing w:after="29" w:line="202" w:lineRule="exact"/>
    </w:pPr>
    <w:rPr>
      <w:rFonts w:ascii="Univers" w:hAnsi="Univers"/>
      <w:sz w:val="18"/>
      <w:lang w:val="es-ES_tradnl"/>
    </w:rPr>
  </w:style>
  <w:style w:type="paragraph" w:customStyle="1" w:styleId="centrado">
    <w:name w:val="centrado"/>
    <w:basedOn w:val="texto"/>
    <w:rsid w:val="00EA67C4"/>
    <w:pPr>
      <w:jc w:val="center"/>
    </w:pPr>
    <w:rPr>
      <w:rFonts w:ascii="Univers" w:hAnsi="Univers" w:cs="Times New Roman"/>
      <w:lang w:eastAsia="es-ES"/>
    </w:rPr>
  </w:style>
  <w:style w:type="paragraph" w:customStyle="1" w:styleId="punto2">
    <w:name w:val="punto2"/>
    <w:basedOn w:val="texto"/>
    <w:rsid w:val="00EA67C4"/>
    <w:pPr>
      <w:ind w:left="270" w:firstLine="0"/>
    </w:pPr>
    <w:rPr>
      <w:rFonts w:ascii="Univers" w:hAnsi="Univers" w:cs="Times New Roman"/>
      <w:lang w:eastAsia="es-ES"/>
    </w:rPr>
  </w:style>
  <w:style w:type="paragraph" w:customStyle="1" w:styleId="indent">
    <w:name w:val="indent"/>
    <w:basedOn w:val="texto"/>
    <w:rsid w:val="00EA67C4"/>
    <w:pPr>
      <w:ind w:left="5400" w:hanging="1080"/>
    </w:pPr>
    <w:rPr>
      <w:rFonts w:ascii="Univers" w:hAnsi="Univers" w:cs="Times New Roman"/>
      <w:lang w:eastAsia="es-ES"/>
    </w:rPr>
  </w:style>
  <w:style w:type="paragraph" w:customStyle="1" w:styleId="TX1">
    <w:name w:val="TX1"/>
    <w:basedOn w:val="Normal"/>
    <w:uiPriority w:val="99"/>
    <w:rsid w:val="00EA67C4"/>
    <w:pPr>
      <w:ind w:left="2880" w:hanging="2700"/>
    </w:pPr>
    <w:rPr>
      <w:rFonts w:ascii="Univers" w:hAnsi="Univers"/>
      <w:sz w:val="18"/>
      <w:lang w:val="es-ES_tradnl"/>
    </w:rPr>
  </w:style>
  <w:style w:type="paragraph" w:customStyle="1" w:styleId="cabeza6">
    <w:name w:val="cabeza6"/>
    <w:basedOn w:val="Normal"/>
    <w:rsid w:val="00EA67C4"/>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lang w:val="es-ES_tradnl"/>
    </w:rPr>
  </w:style>
  <w:style w:type="paragraph" w:customStyle="1" w:styleId="cabeza1">
    <w:name w:val="cabeza1"/>
    <w:basedOn w:val="Normal"/>
    <w:rsid w:val="00EA67C4"/>
    <w:pPr>
      <w:pBdr>
        <w:top w:val="double" w:sz="6" w:space="1" w:color="auto"/>
        <w:bottom w:val="double" w:sz="6" w:space="1" w:color="auto"/>
      </w:pBdr>
      <w:tabs>
        <w:tab w:val="center" w:pos="1080"/>
        <w:tab w:val="center" w:pos="2790"/>
        <w:tab w:val="center" w:pos="4320"/>
        <w:tab w:val="center" w:pos="6930"/>
      </w:tabs>
    </w:pPr>
    <w:rPr>
      <w:rFonts w:ascii="Univers" w:hAnsi="Univers"/>
      <w:sz w:val="18"/>
      <w:lang w:val="es-ES_tradnl"/>
    </w:rPr>
  </w:style>
  <w:style w:type="paragraph" w:customStyle="1" w:styleId="1x1">
    <w:name w:val="1x1"/>
    <w:basedOn w:val="texto"/>
    <w:uiPriority w:val="99"/>
    <w:rsid w:val="00EA67C4"/>
    <w:pPr>
      <w:ind w:left="2790" w:hanging="2430"/>
    </w:pPr>
    <w:rPr>
      <w:rFonts w:ascii="Univers" w:hAnsi="Univers" w:cs="Times New Roman"/>
      <w:lang w:eastAsia="es-ES"/>
    </w:rPr>
  </w:style>
  <w:style w:type="paragraph" w:customStyle="1" w:styleId="ENCONST">
    <w:name w:val="ENCONST"/>
    <w:basedOn w:val="texto"/>
    <w:uiPriority w:val="99"/>
    <w:rsid w:val="00EA67C4"/>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uiPriority w:val="99"/>
    <w:rsid w:val="00EA67C4"/>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EA67C4"/>
    <w:pPr>
      <w:spacing w:before="112"/>
      <w:ind w:firstLine="290"/>
    </w:pPr>
    <w:rPr>
      <w:rFonts w:ascii="Univers" w:hAnsi="Univers" w:cs="Times New Roman"/>
      <w:b/>
      <w:i/>
      <w:lang w:eastAsia="es-ES"/>
    </w:rPr>
  </w:style>
  <w:style w:type="paragraph" w:customStyle="1" w:styleId="CG">
    <w:name w:val="CG"/>
    <w:basedOn w:val="Normal"/>
    <w:uiPriority w:val="99"/>
    <w:rsid w:val="00EA67C4"/>
    <w:pPr>
      <w:jc w:val="both"/>
    </w:pPr>
    <w:rPr>
      <w:rFonts w:ascii="Courier" w:hAnsi="Courier"/>
      <w:b/>
      <w:sz w:val="20"/>
      <w:lang w:val="es-ES_tradnl"/>
    </w:rPr>
  </w:style>
  <w:style w:type="paragraph" w:customStyle="1" w:styleId="centro">
    <w:name w:val="centro"/>
    <w:basedOn w:val="centrado"/>
    <w:rsid w:val="00EA67C4"/>
  </w:style>
  <w:style w:type="paragraph" w:customStyle="1" w:styleId="cab1">
    <w:name w:val="cab1"/>
    <w:basedOn w:val="texto"/>
    <w:rsid w:val="00EA67C4"/>
    <w:rPr>
      <w:rFonts w:ascii="Courier" w:hAnsi="Courier" w:cs="Times New Roman"/>
      <w:b/>
      <w:sz w:val="24"/>
      <w:lang w:eastAsia="es-ES"/>
    </w:rPr>
  </w:style>
  <w:style w:type="paragraph" w:customStyle="1" w:styleId="txt1">
    <w:name w:val="txt1"/>
    <w:basedOn w:val="texto"/>
    <w:rsid w:val="00EA67C4"/>
    <w:pPr>
      <w:spacing w:line="360" w:lineRule="atLeast"/>
    </w:pPr>
    <w:rPr>
      <w:rFonts w:ascii="Univers" w:hAnsi="Univers" w:cs="Times New Roman"/>
      <w:sz w:val="24"/>
      <w:lang w:eastAsia="es-ES"/>
    </w:rPr>
  </w:style>
  <w:style w:type="paragraph" w:customStyle="1" w:styleId="TX">
    <w:name w:val="TX"/>
    <w:basedOn w:val="texto"/>
    <w:uiPriority w:val="99"/>
    <w:rsid w:val="00EA67C4"/>
    <w:rPr>
      <w:rFonts w:ascii="Univers" w:hAnsi="Univers" w:cs="Times New Roman"/>
      <w:b/>
      <w:lang w:eastAsia="es-ES"/>
    </w:rPr>
  </w:style>
  <w:style w:type="paragraph" w:customStyle="1" w:styleId="dent">
    <w:name w:val="dent"/>
    <w:basedOn w:val="texto"/>
    <w:rsid w:val="00EA67C4"/>
    <w:pPr>
      <w:tabs>
        <w:tab w:val="left" w:pos="3600"/>
      </w:tabs>
      <w:ind w:left="3600" w:hanging="3330"/>
    </w:pPr>
    <w:rPr>
      <w:rFonts w:ascii="Univers" w:hAnsi="Univers" w:cs="Times New Roman"/>
      <w:lang w:eastAsia="es-ES"/>
    </w:rPr>
  </w:style>
  <w:style w:type="paragraph" w:customStyle="1" w:styleId="saco">
    <w:name w:val="saco"/>
    <w:basedOn w:val="Normal"/>
    <w:rsid w:val="00EA67C4"/>
    <w:pPr>
      <w:tabs>
        <w:tab w:val="right" w:leader="dot" w:pos="5040"/>
        <w:tab w:val="center" w:pos="6120"/>
        <w:tab w:val="right" w:pos="7380"/>
      </w:tabs>
      <w:spacing w:after="101" w:line="216" w:lineRule="atLeast"/>
      <w:ind w:right="2448" w:firstLine="270"/>
      <w:jc w:val="both"/>
    </w:pPr>
    <w:rPr>
      <w:rFonts w:ascii="Univers" w:hAnsi="Univers"/>
      <w:sz w:val="22"/>
      <w:lang w:val="es-ES_tradnl"/>
    </w:rPr>
  </w:style>
  <w:style w:type="paragraph" w:customStyle="1" w:styleId="saco1">
    <w:name w:val="saco1"/>
    <w:basedOn w:val="saco"/>
    <w:rsid w:val="00EA67C4"/>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EA67C4"/>
    <w:pPr>
      <w:tabs>
        <w:tab w:val="left" w:pos="3240"/>
        <w:tab w:val="left" w:pos="5580"/>
      </w:tabs>
    </w:pPr>
    <w:rPr>
      <w:rFonts w:ascii="Univers" w:hAnsi="Univers" w:cs="Times New Roman"/>
      <w:b/>
      <w:lang w:eastAsia="es-ES"/>
    </w:rPr>
  </w:style>
  <w:style w:type="paragraph" w:customStyle="1" w:styleId="modelo">
    <w:name w:val="modelo"/>
    <w:basedOn w:val="texto"/>
    <w:rsid w:val="00EA67C4"/>
    <w:pPr>
      <w:tabs>
        <w:tab w:val="left" w:pos="2970"/>
        <w:tab w:val="left" w:pos="4950"/>
      </w:tabs>
    </w:pPr>
    <w:rPr>
      <w:rFonts w:ascii="Univers" w:hAnsi="Univers" w:cs="Times New Roman"/>
      <w:lang w:eastAsia="es-ES"/>
    </w:rPr>
  </w:style>
  <w:style w:type="paragraph" w:customStyle="1" w:styleId="versin">
    <w:name w:val="versión"/>
    <w:basedOn w:val="texto"/>
    <w:rsid w:val="00EA67C4"/>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EA67C4"/>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EA67C4"/>
    <w:pPr>
      <w:tabs>
        <w:tab w:val="right" w:pos="5760"/>
        <w:tab w:val="right" w:pos="8010"/>
      </w:tabs>
    </w:pPr>
    <w:rPr>
      <w:rFonts w:ascii="Univers" w:hAnsi="Univers" w:cs="Times New Roman"/>
      <w:lang w:eastAsia="es-ES"/>
    </w:rPr>
  </w:style>
  <w:style w:type="paragraph" w:customStyle="1" w:styleId="shcp1">
    <w:name w:val="shcp1"/>
    <w:basedOn w:val="texto"/>
    <w:rsid w:val="00EA67C4"/>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EA67C4"/>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EA67C4"/>
    <w:pPr>
      <w:spacing w:after="101" w:line="216" w:lineRule="atLeast"/>
      <w:jc w:val="center"/>
    </w:pPr>
    <w:rPr>
      <w:rFonts w:ascii="Univers" w:hAnsi="Univers"/>
      <w:b/>
      <w:sz w:val="22"/>
      <w:lang w:val="es-ES_tradnl"/>
    </w:rPr>
  </w:style>
  <w:style w:type="paragraph" w:customStyle="1" w:styleId="psroma">
    <w:name w:val="psroma"/>
    <w:basedOn w:val="Normal"/>
    <w:rsid w:val="00EA67C4"/>
    <w:pPr>
      <w:spacing w:after="101" w:line="216" w:lineRule="atLeast"/>
      <w:ind w:left="1440" w:hanging="720"/>
      <w:jc w:val="both"/>
    </w:pPr>
    <w:rPr>
      <w:rFonts w:ascii="Univers" w:hAnsi="Univers"/>
      <w:sz w:val="22"/>
      <w:lang w:val="es-ES_tradnl"/>
    </w:rPr>
  </w:style>
  <w:style w:type="paragraph" w:customStyle="1" w:styleId="psinci">
    <w:name w:val="psinci"/>
    <w:basedOn w:val="psroma"/>
    <w:rsid w:val="00EA67C4"/>
    <w:pPr>
      <w:ind w:left="2160"/>
    </w:pPr>
  </w:style>
  <w:style w:type="paragraph" w:customStyle="1" w:styleId="A">
    <w:name w:val="A"/>
    <w:basedOn w:val="INCISO"/>
    <w:uiPriority w:val="99"/>
    <w:rsid w:val="00EA67C4"/>
    <w:pPr>
      <w:tabs>
        <w:tab w:val="clear" w:pos="1080"/>
      </w:tabs>
      <w:spacing w:line="216" w:lineRule="atLeast"/>
      <w:ind w:left="1620" w:hanging="432"/>
      <w:outlineLvl w:val="9"/>
    </w:pPr>
    <w:rPr>
      <w:rFonts w:ascii="Univers" w:hAnsi="Univers" w:cs="Times New Roman"/>
      <w:szCs w:val="20"/>
      <w:lang w:val="es-ES_tradnl"/>
    </w:rPr>
  </w:style>
  <w:style w:type="paragraph" w:customStyle="1" w:styleId="Style2">
    <w:name w:val="Style 2"/>
    <w:basedOn w:val="Normal"/>
    <w:uiPriority w:val="99"/>
    <w:rsid w:val="00EA67C4"/>
    <w:pPr>
      <w:widowControl w:val="0"/>
      <w:autoSpaceDE w:val="0"/>
      <w:autoSpaceDN w:val="0"/>
      <w:adjustRightInd w:val="0"/>
    </w:pPr>
    <w:rPr>
      <w:sz w:val="20"/>
      <w:lang w:val="en-US" w:eastAsia="es-MX"/>
    </w:rPr>
  </w:style>
  <w:style w:type="paragraph" w:customStyle="1" w:styleId="Textoindependiente25">
    <w:name w:val="Texto independiente 25"/>
    <w:basedOn w:val="Normal"/>
    <w:uiPriority w:val="99"/>
    <w:rsid w:val="00EA67C4"/>
    <w:pPr>
      <w:suppressAutoHyphens/>
      <w:spacing w:after="120" w:line="480" w:lineRule="auto"/>
    </w:pPr>
    <w:rPr>
      <w:rFonts w:ascii="Arial" w:hAnsi="Arial" w:cs="Arial"/>
      <w:sz w:val="16"/>
      <w:lang w:eastAsia="ar-SA"/>
    </w:rPr>
  </w:style>
  <w:style w:type="paragraph" w:customStyle="1" w:styleId="Style5">
    <w:name w:val="Style 5"/>
    <w:basedOn w:val="Normal"/>
    <w:uiPriority w:val="99"/>
    <w:rsid w:val="00EA67C4"/>
    <w:pPr>
      <w:widowControl w:val="0"/>
      <w:autoSpaceDE w:val="0"/>
      <w:autoSpaceDN w:val="0"/>
      <w:spacing w:before="288"/>
      <w:ind w:left="1080"/>
    </w:pPr>
    <w:rPr>
      <w:sz w:val="24"/>
      <w:szCs w:val="24"/>
      <w:lang w:val="en-US" w:eastAsia="es-MX"/>
    </w:rPr>
  </w:style>
  <w:style w:type="paragraph" w:customStyle="1" w:styleId="Style4">
    <w:name w:val="Style 4"/>
    <w:basedOn w:val="Normal"/>
    <w:uiPriority w:val="99"/>
    <w:rsid w:val="00EA67C4"/>
    <w:pPr>
      <w:widowControl w:val="0"/>
      <w:autoSpaceDE w:val="0"/>
      <w:autoSpaceDN w:val="0"/>
      <w:spacing w:before="216" w:line="276" w:lineRule="auto"/>
      <w:ind w:left="1080" w:right="216"/>
      <w:jc w:val="both"/>
    </w:pPr>
    <w:rPr>
      <w:sz w:val="24"/>
      <w:szCs w:val="24"/>
      <w:lang w:val="en-US" w:eastAsia="es-MX"/>
    </w:rPr>
  </w:style>
  <w:style w:type="character" w:customStyle="1" w:styleId="CharacterStyle4">
    <w:name w:val="Character Style 4"/>
    <w:uiPriority w:val="99"/>
    <w:rsid w:val="00EA67C4"/>
    <w:rPr>
      <w:sz w:val="20"/>
    </w:rPr>
  </w:style>
  <w:style w:type="character" w:customStyle="1" w:styleId="CharacterStyle1">
    <w:name w:val="Character Style 1"/>
    <w:uiPriority w:val="99"/>
    <w:rsid w:val="00EA67C4"/>
    <w:rPr>
      <w:sz w:val="18"/>
    </w:rPr>
  </w:style>
  <w:style w:type="paragraph" w:customStyle="1" w:styleId="CM19">
    <w:name w:val="CM19"/>
    <w:basedOn w:val="Normal"/>
    <w:next w:val="Normal"/>
    <w:uiPriority w:val="99"/>
    <w:rsid w:val="00EA67C4"/>
    <w:pPr>
      <w:widowControl w:val="0"/>
      <w:autoSpaceDE w:val="0"/>
      <w:autoSpaceDN w:val="0"/>
      <w:adjustRightInd w:val="0"/>
    </w:pPr>
    <w:rPr>
      <w:rFonts w:ascii="Arial" w:hAnsi="Arial"/>
      <w:sz w:val="24"/>
      <w:szCs w:val="24"/>
    </w:rPr>
  </w:style>
  <w:style w:type="paragraph" w:customStyle="1" w:styleId="Textosinformato1">
    <w:name w:val="Texto sin formato1"/>
    <w:basedOn w:val="Normal"/>
    <w:uiPriority w:val="99"/>
    <w:rsid w:val="00EA67C4"/>
    <w:pPr>
      <w:suppressAutoHyphens/>
    </w:pPr>
    <w:rPr>
      <w:rFonts w:ascii="Courier New" w:hAnsi="Courier New"/>
      <w:sz w:val="20"/>
    </w:rPr>
  </w:style>
  <w:style w:type="character" w:customStyle="1" w:styleId="INCISOCar">
    <w:name w:val="INCISO Car"/>
    <w:link w:val="INCISO"/>
    <w:uiPriority w:val="99"/>
    <w:rsid w:val="00EA67C4"/>
    <w:rPr>
      <w:rFonts w:ascii="Arial" w:hAnsi="Arial" w:cs="Arial"/>
      <w:sz w:val="18"/>
      <w:szCs w:val="18"/>
      <w:lang w:val="es-ES" w:eastAsia="es-ES"/>
    </w:rPr>
  </w:style>
  <w:style w:type="character" w:customStyle="1" w:styleId="apple-style-span">
    <w:name w:val="apple-style-span"/>
    <w:basedOn w:val="Fuentedeprrafopredeter"/>
    <w:uiPriority w:val="99"/>
    <w:rsid w:val="00EA67C4"/>
  </w:style>
  <w:style w:type="paragraph" w:customStyle="1" w:styleId="Textosinformato2">
    <w:name w:val="Texto sin formato2"/>
    <w:basedOn w:val="Normal"/>
    <w:uiPriority w:val="99"/>
    <w:rsid w:val="00EA67C4"/>
    <w:pPr>
      <w:suppressAutoHyphens/>
    </w:pPr>
    <w:rPr>
      <w:rFonts w:ascii="Courier New" w:hAnsi="Courier New"/>
      <w:sz w:val="20"/>
      <w:lang w:eastAsia="ar-SA"/>
    </w:rPr>
  </w:style>
  <w:style w:type="paragraph" w:customStyle="1" w:styleId="xl97">
    <w:name w:val="xl97"/>
    <w:basedOn w:val="Normal"/>
    <w:rsid w:val="00EA67C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EA67C4"/>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EA67C4"/>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EA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EA67C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EA67C4"/>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EA67C4"/>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EA67C4"/>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EA67C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EA67C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EA67C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EA67C4"/>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EA67C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EA67C4"/>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EA67C4"/>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EA67C4"/>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EA67C4"/>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EA67C4"/>
    <w:pPr>
      <w:spacing w:before="100" w:beforeAutospacing="1" w:after="100" w:afterAutospacing="1"/>
      <w:jc w:val="both"/>
    </w:pPr>
    <w:rPr>
      <w:rFonts w:ascii="Arial" w:hAnsi="Arial" w:cs="Arial"/>
      <w:sz w:val="20"/>
    </w:rPr>
  </w:style>
  <w:style w:type="paragraph" w:customStyle="1" w:styleId="xl143">
    <w:name w:val="xl143"/>
    <w:basedOn w:val="Normal"/>
    <w:rsid w:val="00EA67C4"/>
    <w:pPr>
      <w:pBdr>
        <w:top w:val="single" w:sz="4" w:space="0" w:color="auto"/>
        <w:bottom w:val="single" w:sz="4" w:space="0" w:color="auto"/>
      </w:pBdr>
      <w:spacing w:before="100" w:beforeAutospacing="1" w:after="100" w:afterAutospacing="1"/>
      <w:jc w:val="center"/>
    </w:pPr>
    <w:rPr>
      <w:sz w:val="24"/>
      <w:szCs w:val="24"/>
    </w:rPr>
  </w:style>
  <w:style w:type="paragraph" w:customStyle="1" w:styleId="xl144">
    <w:name w:val="xl144"/>
    <w:basedOn w:val="Normal"/>
    <w:rsid w:val="00EA67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EA67C4"/>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EA6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EA67C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EA67C4"/>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EA67C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EA67C4"/>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EA67C4"/>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EA67C4"/>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EA67C4"/>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EA67C4"/>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EA67C4"/>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EA67C4"/>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EA67C4"/>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EA67C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EA67C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EA67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EA67C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EA67C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EA67C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EA67C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EA67C4"/>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EA67C4"/>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EA67C4"/>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EA67C4"/>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EA67C4"/>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EA67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EA67C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EA67C4"/>
    <w:pPr>
      <w:suppressAutoHyphens/>
    </w:pPr>
    <w:rPr>
      <w:rFonts w:ascii="Arial" w:hAnsi="Arial"/>
      <w:sz w:val="20"/>
      <w:lang w:val="es-MX" w:eastAsia="ar-SA"/>
    </w:rPr>
  </w:style>
  <w:style w:type="character" w:customStyle="1" w:styleId="NormalCar">
    <w:name w:val="[Normal] Car"/>
    <w:link w:val="Normal0"/>
    <w:uiPriority w:val="99"/>
    <w:locked/>
    <w:rsid w:val="00EA67C4"/>
    <w:rPr>
      <w:rFonts w:ascii="Arial" w:hAnsi="Arial" w:cs="Arial"/>
      <w:sz w:val="24"/>
      <w:szCs w:val="24"/>
      <w:lang w:val="es-ES" w:eastAsia="ar-SA"/>
    </w:rPr>
  </w:style>
  <w:style w:type="paragraph" w:customStyle="1" w:styleId="Normal0">
    <w:name w:val="[Normal]"/>
    <w:link w:val="NormalCar"/>
    <w:uiPriority w:val="99"/>
    <w:rsid w:val="00EA67C4"/>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EA67C4"/>
    <w:pPr>
      <w:ind w:left="1987" w:hanging="720"/>
      <w:outlineLvl w:val="9"/>
    </w:pPr>
    <w:rPr>
      <w:rFonts w:cs="Arial"/>
      <w:szCs w:val="20"/>
      <w:lang w:val="es-MX"/>
    </w:rPr>
  </w:style>
  <w:style w:type="paragraph" w:customStyle="1" w:styleId="tt">
    <w:name w:val="tt"/>
    <w:basedOn w:val="Texto0"/>
    <w:rsid w:val="00EA67C4"/>
    <w:pPr>
      <w:tabs>
        <w:tab w:val="left" w:pos="1320"/>
        <w:tab w:val="left" w:pos="1629"/>
      </w:tabs>
      <w:ind w:left="1647" w:hanging="1440"/>
      <w:outlineLvl w:val="9"/>
    </w:pPr>
    <w:rPr>
      <w:rFonts w:cs="Arial"/>
      <w:szCs w:val="20"/>
      <w:lang w:val="es-ES_tradnl"/>
    </w:rPr>
  </w:style>
  <w:style w:type="paragraph" w:customStyle="1" w:styleId="sum">
    <w:name w:val="sum"/>
    <w:basedOn w:val="Texto0"/>
    <w:rsid w:val="00EA67C4"/>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EA67C4"/>
    <w:pPr>
      <w:spacing w:after="101" w:line="216" w:lineRule="exact"/>
      <w:jc w:val="both"/>
    </w:pPr>
    <w:rPr>
      <w:rFonts w:ascii="Arial" w:hAnsi="Arial"/>
      <w:sz w:val="18"/>
      <w:lang w:val="es-MX" w:eastAsia="es-MX"/>
    </w:rPr>
  </w:style>
  <w:style w:type="paragraph" w:customStyle="1" w:styleId="Textodeglobo1">
    <w:name w:val="Texto de globo1"/>
    <w:basedOn w:val="Normal"/>
    <w:rsid w:val="00EA67C4"/>
    <w:rPr>
      <w:rFonts w:ascii="Tahoma" w:hAnsi="Tahoma" w:cs="Tahoma"/>
      <w:sz w:val="16"/>
      <w:lang w:val="es-MX" w:eastAsia="es-MX"/>
    </w:rPr>
  </w:style>
  <w:style w:type="paragraph" w:customStyle="1" w:styleId="Asuntodelcomentario1">
    <w:name w:val="Asunto del comentario1"/>
    <w:basedOn w:val="Textocomentario"/>
    <w:next w:val="Textocomentario"/>
    <w:rsid w:val="00EA67C4"/>
    <w:pPr>
      <w:spacing w:after="200"/>
    </w:pPr>
    <w:rPr>
      <w:rFonts w:ascii="Calibri" w:hAnsi="Calibri" w:cs="Calibri"/>
      <w:b/>
      <w:lang w:val="es-MX" w:eastAsia="es-MX"/>
    </w:rPr>
  </w:style>
  <w:style w:type="paragraph" w:customStyle="1" w:styleId="Sumario">
    <w:name w:val="Sumario"/>
    <w:basedOn w:val="Normal"/>
    <w:rsid w:val="00EA67C4"/>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EA67C4"/>
    <w:pPr>
      <w:tabs>
        <w:tab w:val="right" w:leader="dot" w:pos="8100"/>
        <w:tab w:val="right" w:pos="8640"/>
      </w:tabs>
      <w:spacing w:line="334" w:lineRule="exact"/>
      <w:ind w:left="274" w:right="749"/>
      <w:jc w:val="both"/>
    </w:pPr>
    <w:rPr>
      <w:b/>
      <w:sz w:val="20"/>
      <w:u w:val="single"/>
      <w:lang w:val="es-ES_tradnl"/>
    </w:rPr>
  </w:style>
  <w:style w:type="character" w:customStyle="1" w:styleId="TextocomentarioCar1">
    <w:name w:val="Texto comentario Car1"/>
    <w:uiPriority w:val="99"/>
    <w:rsid w:val="00EA67C4"/>
    <w:rPr>
      <w:lang w:val="es-ES" w:eastAsia="es-ES"/>
    </w:rPr>
  </w:style>
  <w:style w:type="character" w:customStyle="1" w:styleId="AsuntodelcomentarioCar1">
    <w:name w:val="Asunto del comentario Car1"/>
    <w:uiPriority w:val="99"/>
    <w:rsid w:val="00EA67C4"/>
    <w:rPr>
      <w:rFonts w:ascii="Arial" w:hAnsi="Arial" w:cs="Arial"/>
      <w:b/>
      <w:bCs/>
      <w:lang w:val="es-MX" w:eastAsia="en-US"/>
    </w:rPr>
  </w:style>
  <w:style w:type="paragraph" w:customStyle="1" w:styleId="ChapArt">
    <w:name w:val="Chap_Art"/>
    <w:basedOn w:val="Normal"/>
    <w:link w:val="ChapArt0"/>
    <w:uiPriority w:val="99"/>
    <w:qFormat/>
    <w:rsid w:val="00EA67C4"/>
    <w:pPr>
      <w:kinsoku w:val="0"/>
      <w:overflowPunct w:val="0"/>
      <w:adjustRightInd w:val="0"/>
      <w:jc w:val="center"/>
    </w:pPr>
    <w:rPr>
      <w:rFonts w:ascii="Courier New" w:eastAsia="MS Mincho" w:hAnsi="Courier New"/>
      <w:sz w:val="24"/>
      <w:szCs w:val="24"/>
      <w:lang w:eastAsia="de-DE"/>
    </w:rPr>
  </w:style>
  <w:style w:type="character" w:customStyle="1" w:styleId="ChapArt0">
    <w:name w:val="Chap_Art (文字)"/>
    <w:link w:val="ChapArt"/>
    <w:uiPriority w:val="99"/>
    <w:rsid w:val="00EA67C4"/>
    <w:rPr>
      <w:rFonts w:ascii="Courier New" w:eastAsia="MS Mincho" w:hAnsi="Courier New"/>
      <w:sz w:val="24"/>
      <w:szCs w:val="24"/>
      <w:lang w:eastAsia="de-DE"/>
    </w:rPr>
  </w:style>
  <w:style w:type="paragraph" w:customStyle="1" w:styleId="paragraph">
    <w:name w:val="paragraph"/>
    <w:basedOn w:val="Normal"/>
    <w:link w:val="paragraph0"/>
    <w:qFormat/>
    <w:rsid w:val="00EA67C4"/>
    <w:pPr>
      <w:tabs>
        <w:tab w:val="left" w:pos="709"/>
      </w:tabs>
      <w:kinsoku w:val="0"/>
      <w:overflowPunct w:val="0"/>
      <w:adjustRightInd w:val="0"/>
    </w:pPr>
    <w:rPr>
      <w:rFonts w:ascii="Courier New" w:eastAsia="MS Mincho" w:hAnsi="Courier New"/>
      <w:sz w:val="24"/>
      <w:szCs w:val="24"/>
      <w:lang w:eastAsia="de-DE"/>
    </w:rPr>
  </w:style>
  <w:style w:type="character" w:customStyle="1" w:styleId="paragraph0">
    <w:name w:val="paragraph (文字)"/>
    <w:link w:val="paragraph"/>
    <w:rsid w:val="00EA67C4"/>
    <w:rPr>
      <w:rFonts w:ascii="Courier New" w:eastAsia="MS Mincho" w:hAnsi="Courier New"/>
      <w:sz w:val="24"/>
      <w:szCs w:val="24"/>
      <w:lang w:eastAsia="de-DE"/>
    </w:rPr>
  </w:style>
  <w:style w:type="paragraph" w:customStyle="1" w:styleId="i">
    <w:name w:val="(i)"/>
    <w:basedOn w:val="Normal"/>
    <w:link w:val="i0"/>
    <w:uiPriority w:val="99"/>
    <w:qFormat/>
    <w:rsid w:val="00EA67C4"/>
    <w:pPr>
      <w:tabs>
        <w:tab w:val="right" w:pos="1843"/>
      </w:tabs>
      <w:kinsoku w:val="0"/>
      <w:overflowPunct w:val="0"/>
      <w:adjustRightInd w:val="0"/>
      <w:ind w:left="2126" w:hangingChars="886" w:hanging="2126"/>
    </w:pPr>
    <w:rPr>
      <w:rFonts w:ascii="Courier New" w:eastAsia="MS Mincho" w:hAnsi="Courier New"/>
      <w:sz w:val="24"/>
      <w:szCs w:val="24"/>
    </w:rPr>
  </w:style>
  <w:style w:type="character" w:customStyle="1" w:styleId="i0">
    <w:name w:val="(i) (文字)"/>
    <w:link w:val="i"/>
    <w:uiPriority w:val="99"/>
    <w:rsid w:val="00EA67C4"/>
    <w:rPr>
      <w:rFonts w:ascii="Courier New" w:eastAsia="MS Mincho" w:hAnsi="Courier New"/>
      <w:sz w:val="24"/>
      <w:szCs w:val="24"/>
    </w:rPr>
  </w:style>
  <w:style w:type="paragraph" w:customStyle="1" w:styleId="a0">
    <w:name w:val="(a)"/>
    <w:basedOn w:val="Normal"/>
    <w:link w:val="a1"/>
    <w:qFormat/>
    <w:rsid w:val="00EA67C4"/>
    <w:pPr>
      <w:tabs>
        <w:tab w:val="left" w:pos="2127"/>
      </w:tabs>
      <w:kinsoku w:val="0"/>
      <w:overflowPunct w:val="0"/>
      <w:adjustRightInd w:val="0"/>
      <w:ind w:leftChars="337" w:left="1346" w:hangingChars="266" w:hanging="638"/>
    </w:pPr>
    <w:rPr>
      <w:rFonts w:ascii="Courier New" w:eastAsia="MS Mincho" w:hAnsi="Courier New"/>
      <w:sz w:val="24"/>
      <w:szCs w:val="24"/>
    </w:rPr>
  </w:style>
  <w:style w:type="character" w:customStyle="1" w:styleId="a1">
    <w:name w:val="(a) (文字)"/>
    <w:link w:val="a0"/>
    <w:rsid w:val="00EA67C4"/>
    <w:rPr>
      <w:rFonts w:ascii="Courier New" w:eastAsia="MS Mincho" w:hAnsi="Courier New"/>
      <w:sz w:val="24"/>
      <w:szCs w:val="24"/>
    </w:rPr>
  </w:style>
  <w:style w:type="paragraph" w:customStyle="1" w:styleId="aNote">
    <w:name w:val="(a)Note"/>
    <w:basedOn w:val="Normal"/>
    <w:link w:val="aNote0"/>
    <w:uiPriority w:val="99"/>
    <w:qFormat/>
    <w:rsid w:val="00EA67C4"/>
    <w:pPr>
      <w:tabs>
        <w:tab w:val="left" w:pos="2410"/>
      </w:tabs>
      <w:kinsoku w:val="0"/>
      <w:overflowPunct w:val="0"/>
      <w:adjustRightInd w:val="0"/>
      <w:ind w:leftChars="590" w:left="2410" w:hangingChars="414" w:hanging="994"/>
    </w:pPr>
    <w:rPr>
      <w:rFonts w:ascii="Courier New" w:eastAsia="MS Mincho" w:hAnsi="Courier New"/>
      <w:sz w:val="24"/>
      <w:szCs w:val="24"/>
    </w:rPr>
  </w:style>
  <w:style w:type="character" w:customStyle="1" w:styleId="aNote0">
    <w:name w:val="(a)Note (文字)"/>
    <w:link w:val="aNote"/>
    <w:uiPriority w:val="99"/>
    <w:rsid w:val="00EA67C4"/>
    <w:rPr>
      <w:rFonts w:ascii="Courier New" w:eastAsia="MS Mincho" w:hAnsi="Courier New"/>
      <w:sz w:val="24"/>
      <w:szCs w:val="24"/>
    </w:rPr>
  </w:style>
  <w:style w:type="paragraph" w:customStyle="1" w:styleId="A2">
    <w:name w:val="(A)"/>
    <w:basedOn w:val="a0"/>
    <w:link w:val="A3"/>
    <w:uiPriority w:val="99"/>
    <w:qFormat/>
    <w:rsid w:val="00EA67C4"/>
    <w:pPr>
      <w:tabs>
        <w:tab w:val="clear" w:pos="2127"/>
      </w:tabs>
      <w:ind w:leftChars="877" w:left="2835" w:hangingChars="304" w:hanging="730"/>
    </w:pPr>
  </w:style>
  <w:style w:type="character" w:customStyle="1" w:styleId="A3">
    <w:name w:val="(A) (文字)"/>
    <w:link w:val="A2"/>
    <w:uiPriority w:val="99"/>
    <w:rsid w:val="00EA67C4"/>
    <w:rPr>
      <w:rFonts w:ascii="Courier New" w:eastAsia="MS Mincho" w:hAnsi="Courier New"/>
      <w:sz w:val="24"/>
      <w:szCs w:val="24"/>
    </w:rPr>
  </w:style>
  <w:style w:type="paragraph" w:customStyle="1" w:styleId="ai">
    <w:name w:val="(a)(i)"/>
    <w:basedOn w:val="a0"/>
    <w:link w:val="ai0"/>
    <w:uiPriority w:val="99"/>
    <w:qFormat/>
    <w:rsid w:val="00EA67C4"/>
    <w:pPr>
      <w:tabs>
        <w:tab w:val="right" w:pos="1985"/>
      </w:tabs>
      <w:ind w:leftChars="354" w:left="2122" w:hangingChars="530" w:hanging="1272"/>
    </w:pPr>
  </w:style>
  <w:style w:type="character" w:customStyle="1" w:styleId="ai0">
    <w:name w:val="(a)(i) (文字)"/>
    <w:link w:val="ai"/>
    <w:uiPriority w:val="99"/>
    <w:rsid w:val="00EA67C4"/>
    <w:rPr>
      <w:rFonts w:ascii="Courier New" w:eastAsia="MS Mincho" w:hAnsi="Courier New"/>
      <w:sz w:val="24"/>
      <w:szCs w:val="24"/>
    </w:rPr>
  </w:style>
  <w:style w:type="paragraph" w:customStyle="1" w:styleId="paraNote">
    <w:name w:val="para Note"/>
    <w:basedOn w:val="Normal"/>
    <w:link w:val="paraNote0"/>
    <w:qFormat/>
    <w:rsid w:val="00EA67C4"/>
    <w:pPr>
      <w:kinsoku w:val="0"/>
      <w:overflowPunct w:val="0"/>
      <w:adjustRightInd w:val="0"/>
      <w:ind w:leftChars="295" w:left="1559" w:hanging="851"/>
    </w:pPr>
    <w:rPr>
      <w:rFonts w:ascii="Courier New" w:eastAsia="MS Mincho" w:hAnsi="Courier New"/>
      <w:sz w:val="24"/>
      <w:szCs w:val="24"/>
      <w:lang w:val="en-GB" w:eastAsia="de-DE"/>
    </w:rPr>
  </w:style>
  <w:style w:type="character" w:customStyle="1" w:styleId="paraNote0">
    <w:name w:val="para Note (文字)"/>
    <w:link w:val="paraNote"/>
    <w:rsid w:val="00EA67C4"/>
    <w:rPr>
      <w:rFonts w:ascii="Courier New" w:eastAsia="MS Mincho" w:hAnsi="Courier New"/>
      <w:sz w:val="24"/>
      <w:szCs w:val="24"/>
      <w:lang w:val="en-GB" w:eastAsia="de-DE"/>
    </w:rPr>
  </w:style>
  <w:style w:type="paragraph" w:customStyle="1" w:styleId="paraa">
    <w:name w:val="para(a)"/>
    <w:basedOn w:val="a0"/>
    <w:link w:val="paraa0"/>
    <w:qFormat/>
    <w:rsid w:val="00EA67C4"/>
    <w:pPr>
      <w:tabs>
        <w:tab w:val="left" w:pos="709"/>
      </w:tabs>
      <w:ind w:leftChars="0" w:left="0" w:hangingChars="599" w:hanging="1438"/>
    </w:pPr>
    <w:rPr>
      <w:lang w:eastAsia="de-DE"/>
    </w:rPr>
  </w:style>
  <w:style w:type="character" w:customStyle="1" w:styleId="paraa0">
    <w:name w:val="para(a) (文字)"/>
    <w:link w:val="paraa"/>
    <w:rsid w:val="00EA67C4"/>
    <w:rPr>
      <w:rFonts w:ascii="Courier New" w:eastAsia="MS Mincho" w:hAnsi="Courier New"/>
      <w:sz w:val="24"/>
      <w:szCs w:val="24"/>
      <w:lang w:eastAsia="de-DE"/>
    </w:rPr>
  </w:style>
  <w:style w:type="character" w:customStyle="1" w:styleId="MapadeldocumentoCar">
    <w:name w:val="Mapa del documento Car"/>
    <w:link w:val="Mapadeldocumento"/>
    <w:uiPriority w:val="99"/>
    <w:rsid w:val="00EA67C4"/>
    <w:rPr>
      <w:rFonts w:ascii="Tahoma" w:hAnsi="Tahoma" w:cs="Arial"/>
      <w:sz w:val="16"/>
      <w:shd w:val="clear" w:color="auto" w:fill="000080"/>
      <w:lang w:eastAsia="en-US"/>
    </w:rPr>
  </w:style>
  <w:style w:type="character" w:customStyle="1" w:styleId="MapadeldocumentoCar1">
    <w:name w:val="Mapa del documento Car1"/>
    <w:uiPriority w:val="99"/>
    <w:rsid w:val="00EA67C4"/>
    <w:rPr>
      <w:rFonts w:ascii="Tahoma" w:hAnsi="Tahoma" w:cs="Tahoma"/>
      <w:sz w:val="16"/>
      <w:szCs w:val="16"/>
      <w:lang w:val="es-ES" w:eastAsia="es-ES"/>
    </w:rPr>
  </w:style>
  <w:style w:type="paragraph" w:customStyle="1" w:styleId="aNote1">
    <w:name w:val="(a)Note1"/>
    <w:basedOn w:val="aNote"/>
    <w:link w:val="aNote10"/>
    <w:uiPriority w:val="99"/>
    <w:qFormat/>
    <w:rsid w:val="00EA67C4"/>
    <w:pPr>
      <w:tabs>
        <w:tab w:val="left" w:pos="2552"/>
      </w:tabs>
      <w:ind w:left="2551" w:hangingChars="473" w:hanging="1135"/>
    </w:pPr>
    <w:rPr>
      <w:lang w:eastAsia="de-DE"/>
    </w:rPr>
  </w:style>
  <w:style w:type="character" w:customStyle="1" w:styleId="aNote10">
    <w:name w:val="(a)Note1 (文字)"/>
    <w:link w:val="aNote1"/>
    <w:uiPriority w:val="99"/>
    <w:rsid w:val="00EA67C4"/>
    <w:rPr>
      <w:rFonts w:ascii="Courier New" w:eastAsia="MS Mincho" w:hAnsi="Courier New"/>
      <w:sz w:val="24"/>
      <w:szCs w:val="24"/>
      <w:lang w:eastAsia="de-DE"/>
    </w:rPr>
  </w:style>
  <w:style w:type="paragraph" w:customStyle="1" w:styleId="iNote">
    <w:name w:val="(i)Note"/>
    <w:basedOn w:val="paraNote"/>
    <w:link w:val="iNote0"/>
    <w:uiPriority w:val="99"/>
    <w:qFormat/>
    <w:rsid w:val="00EA67C4"/>
    <w:pPr>
      <w:ind w:leftChars="885" w:left="3117" w:hanging="993"/>
    </w:pPr>
  </w:style>
  <w:style w:type="character" w:customStyle="1" w:styleId="iNote0">
    <w:name w:val="(i)Note (文字)"/>
    <w:link w:val="iNote"/>
    <w:uiPriority w:val="99"/>
    <w:rsid w:val="00EA67C4"/>
    <w:rPr>
      <w:rFonts w:ascii="Courier New" w:eastAsia="MS Mincho" w:hAnsi="Courier New"/>
      <w:sz w:val="24"/>
      <w:szCs w:val="24"/>
      <w:lang w:val="en-GB" w:eastAsia="de-DE"/>
    </w:rPr>
  </w:style>
  <w:style w:type="paragraph" w:customStyle="1" w:styleId="HeaderFooter">
    <w:name w:val="HeaderFooter"/>
    <w:basedOn w:val="Normal"/>
    <w:uiPriority w:val="99"/>
    <w:rsid w:val="00EA67C4"/>
    <w:pPr>
      <w:tabs>
        <w:tab w:val="center" w:pos="4252"/>
        <w:tab w:val="right" w:pos="8504"/>
      </w:tabs>
      <w:snapToGrid w:val="0"/>
      <w:jc w:val="center"/>
    </w:pPr>
    <w:rPr>
      <w:rFonts w:ascii="Courier New" w:eastAsia="MS Mincho" w:hAnsi="Courier New" w:cs="Courier New"/>
      <w:sz w:val="24"/>
      <w:szCs w:val="24"/>
      <w:lang w:val="en-US" w:eastAsia="de-DE"/>
    </w:rPr>
  </w:style>
  <w:style w:type="paragraph" w:customStyle="1" w:styleId="aNotei">
    <w:name w:val="(a)Note(i)"/>
    <w:basedOn w:val="i"/>
    <w:link w:val="aNotei0"/>
    <w:uiPriority w:val="99"/>
    <w:qFormat/>
    <w:rsid w:val="00EA67C4"/>
    <w:pPr>
      <w:tabs>
        <w:tab w:val="clear" w:pos="1843"/>
        <w:tab w:val="right" w:pos="1985"/>
        <w:tab w:val="right" w:pos="2268"/>
      </w:tabs>
      <w:ind w:left="2551" w:hangingChars="1063" w:hanging="2551"/>
    </w:pPr>
    <w:rPr>
      <w:lang w:eastAsia="de-DE"/>
    </w:rPr>
  </w:style>
  <w:style w:type="character" w:customStyle="1" w:styleId="aNotei0">
    <w:name w:val="(a)Note(i) (文字)"/>
    <w:link w:val="aNotei"/>
    <w:uiPriority w:val="99"/>
    <w:rsid w:val="00EA67C4"/>
    <w:rPr>
      <w:rFonts w:ascii="Courier New" w:eastAsia="MS Mincho" w:hAnsi="Courier New"/>
      <w:sz w:val="24"/>
      <w:szCs w:val="24"/>
      <w:lang w:eastAsia="de-DE"/>
    </w:rPr>
  </w:style>
  <w:style w:type="paragraph" w:customStyle="1" w:styleId="Firma1">
    <w:name w:val="Firma1"/>
    <w:basedOn w:val="paragraph"/>
    <w:link w:val="signature"/>
    <w:qFormat/>
    <w:rsid w:val="00EA67C4"/>
    <w:pPr>
      <w:tabs>
        <w:tab w:val="clear" w:pos="709"/>
        <w:tab w:val="left" w:pos="851"/>
        <w:tab w:val="left" w:pos="4253"/>
      </w:tabs>
    </w:pPr>
  </w:style>
  <w:style w:type="character" w:customStyle="1" w:styleId="signature">
    <w:name w:val="signature (文字)"/>
    <w:link w:val="Firma1"/>
    <w:rsid w:val="00EA67C4"/>
    <w:rPr>
      <w:rFonts w:ascii="Courier New" w:eastAsia="MS Mincho" w:hAnsi="Courier New"/>
      <w:sz w:val="24"/>
      <w:szCs w:val="24"/>
      <w:lang w:eastAsia="de-DE"/>
    </w:rPr>
  </w:style>
  <w:style w:type="paragraph" w:customStyle="1" w:styleId="ToCChap">
    <w:name w:val="ToC_Chap"/>
    <w:basedOn w:val="Normal"/>
    <w:uiPriority w:val="99"/>
    <w:qFormat/>
    <w:rsid w:val="00EA67C4"/>
    <w:pPr>
      <w:tabs>
        <w:tab w:val="left" w:pos="1843"/>
      </w:tabs>
      <w:spacing w:line="360" w:lineRule="auto"/>
      <w:ind w:left="1841" w:hangingChars="767" w:hanging="1841"/>
    </w:pPr>
    <w:rPr>
      <w:rFonts w:ascii="Courier New" w:eastAsia="MS Mincho" w:hAnsi="Courier New" w:cs="Courier New"/>
      <w:sz w:val="24"/>
      <w:szCs w:val="24"/>
      <w:lang w:val="en-US" w:eastAsia="de-DE"/>
    </w:rPr>
  </w:style>
  <w:style w:type="paragraph" w:customStyle="1" w:styleId="ToCArt">
    <w:name w:val="ToC_Art"/>
    <w:basedOn w:val="Normal"/>
    <w:link w:val="ToCArt0"/>
    <w:uiPriority w:val="99"/>
    <w:qFormat/>
    <w:rsid w:val="00EA67C4"/>
    <w:pPr>
      <w:tabs>
        <w:tab w:val="left" w:pos="2410"/>
      </w:tabs>
      <w:spacing w:line="360" w:lineRule="auto"/>
      <w:ind w:leftChars="236" w:left="2409" w:hangingChars="768" w:hanging="1843"/>
    </w:pPr>
    <w:rPr>
      <w:rFonts w:ascii="Courier New" w:eastAsia="MS Mincho" w:hAnsi="Courier New"/>
      <w:sz w:val="24"/>
      <w:szCs w:val="24"/>
      <w:lang w:eastAsia="de-DE"/>
    </w:rPr>
  </w:style>
  <w:style w:type="character" w:customStyle="1" w:styleId="ToCArt0">
    <w:name w:val="ToC_Art (文字)"/>
    <w:link w:val="ToCArt"/>
    <w:uiPriority w:val="99"/>
    <w:rsid w:val="00EA67C4"/>
    <w:rPr>
      <w:rFonts w:ascii="Courier New" w:eastAsia="MS Mincho" w:hAnsi="Courier New"/>
      <w:sz w:val="24"/>
      <w:szCs w:val="24"/>
      <w:lang w:eastAsia="de-DE"/>
    </w:rPr>
  </w:style>
  <w:style w:type="paragraph" w:customStyle="1" w:styleId="ToCAnnex">
    <w:name w:val="ToC_Annex"/>
    <w:basedOn w:val="Normal"/>
    <w:uiPriority w:val="99"/>
    <w:qFormat/>
    <w:rsid w:val="00EA67C4"/>
    <w:pPr>
      <w:tabs>
        <w:tab w:val="left" w:pos="5103"/>
      </w:tabs>
      <w:spacing w:line="360" w:lineRule="auto"/>
      <w:ind w:left="5102" w:hangingChars="2126" w:hanging="5102"/>
    </w:pPr>
    <w:rPr>
      <w:rFonts w:ascii="Courier New" w:eastAsia="MS Mincho" w:hAnsi="Courier New" w:cs="Courier New"/>
      <w:sz w:val="24"/>
      <w:szCs w:val="24"/>
      <w:lang w:val="en-US" w:eastAsia="de-DE"/>
    </w:rPr>
  </w:style>
  <w:style w:type="paragraph" w:customStyle="1" w:styleId="Ttulo10">
    <w:name w:val="Título1"/>
    <w:basedOn w:val="ChapArt"/>
    <w:uiPriority w:val="99"/>
    <w:qFormat/>
    <w:rsid w:val="00EA67C4"/>
    <w:rPr>
      <w:lang w:eastAsia="ja-JP"/>
    </w:rPr>
  </w:style>
  <w:style w:type="paragraph" w:customStyle="1" w:styleId="paraNote1">
    <w:name w:val="para Note1"/>
    <w:basedOn w:val="paraNote"/>
    <w:qFormat/>
    <w:rsid w:val="00EA67C4"/>
    <w:pPr>
      <w:ind w:left="1843" w:hanging="1135"/>
    </w:pPr>
  </w:style>
  <w:style w:type="paragraph" w:customStyle="1" w:styleId="1">
    <w:name w:val="行間詰め1"/>
    <w:uiPriority w:val="99"/>
    <w:qFormat/>
    <w:rsid w:val="00EA67C4"/>
    <w:rPr>
      <w:rFonts w:eastAsia="MS Mincho"/>
      <w:sz w:val="24"/>
      <w:szCs w:val="24"/>
      <w:lang w:val="en-US" w:eastAsia="en-US" w:bidi="hi-IN"/>
    </w:rPr>
  </w:style>
  <w:style w:type="paragraph" w:customStyle="1" w:styleId="ArtNote">
    <w:name w:val="Art_Note"/>
    <w:basedOn w:val="paraNote"/>
    <w:uiPriority w:val="99"/>
    <w:qFormat/>
    <w:rsid w:val="00EA67C4"/>
    <w:pPr>
      <w:ind w:leftChars="0" w:left="851"/>
    </w:pPr>
  </w:style>
  <w:style w:type="paragraph" w:customStyle="1" w:styleId="ArtNote1">
    <w:name w:val="Art_Note1"/>
    <w:basedOn w:val="ArtNote"/>
    <w:uiPriority w:val="99"/>
    <w:qFormat/>
    <w:rsid w:val="00EA67C4"/>
    <w:pPr>
      <w:ind w:left="1134" w:hanging="1134"/>
    </w:pPr>
  </w:style>
  <w:style w:type="paragraph" w:customStyle="1" w:styleId="ToCSec">
    <w:name w:val="ToC_Sec"/>
    <w:basedOn w:val="ToCArt"/>
    <w:link w:val="ToCSec0"/>
    <w:uiPriority w:val="99"/>
    <w:qFormat/>
    <w:rsid w:val="00EA67C4"/>
    <w:pPr>
      <w:tabs>
        <w:tab w:val="clear" w:pos="2410"/>
        <w:tab w:val="left" w:pos="2127"/>
      </w:tabs>
      <w:ind w:leftChars="118" w:left="2126"/>
    </w:pPr>
  </w:style>
  <w:style w:type="character" w:customStyle="1" w:styleId="ToCSec0">
    <w:name w:val="ToC_Sec (文字)"/>
    <w:link w:val="ToCSec"/>
    <w:uiPriority w:val="99"/>
    <w:rsid w:val="00EA67C4"/>
    <w:rPr>
      <w:rFonts w:ascii="Courier New" w:eastAsia="MS Mincho" w:hAnsi="Courier New"/>
      <w:sz w:val="24"/>
      <w:szCs w:val="24"/>
      <w:lang w:eastAsia="de-DE"/>
    </w:rPr>
  </w:style>
  <w:style w:type="paragraph" w:customStyle="1" w:styleId="ArtNotea">
    <w:name w:val="Art_Note(a)"/>
    <w:basedOn w:val="a0"/>
    <w:link w:val="ArtNotea0"/>
    <w:uiPriority w:val="99"/>
    <w:qFormat/>
    <w:rsid w:val="00EA67C4"/>
    <w:pPr>
      <w:tabs>
        <w:tab w:val="clear" w:pos="2127"/>
        <w:tab w:val="left" w:pos="2268"/>
      </w:tabs>
      <w:ind w:leftChars="345" w:left="1558" w:hangingChars="244" w:hanging="586"/>
    </w:pPr>
    <w:rPr>
      <w:lang w:eastAsia="de-DE"/>
    </w:rPr>
  </w:style>
  <w:style w:type="character" w:customStyle="1" w:styleId="ArtNotea0">
    <w:name w:val="Art_Note(a) (文字)"/>
    <w:link w:val="ArtNotea"/>
    <w:uiPriority w:val="99"/>
    <w:rsid w:val="00EA67C4"/>
    <w:rPr>
      <w:rFonts w:ascii="Courier New" w:eastAsia="MS Mincho" w:hAnsi="Courier New"/>
      <w:sz w:val="24"/>
      <w:szCs w:val="24"/>
      <w:lang w:eastAsia="de-DE"/>
    </w:rPr>
  </w:style>
  <w:style w:type="paragraph" w:customStyle="1" w:styleId="ArtNote1a">
    <w:name w:val="Art_Note1(a)"/>
    <w:basedOn w:val="ArtNotea"/>
    <w:link w:val="ArtNote1a0"/>
    <w:uiPriority w:val="99"/>
    <w:qFormat/>
    <w:rsid w:val="00EA67C4"/>
    <w:pPr>
      <w:ind w:leftChars="463" w:left="1841"/>
    </w:pPr>
  </w:style>
  <w:style w:type="character" w:customStyle="1" w:styleId="ArtNote1a0">
    <w:name w:val="Art_Note1(a) (文字)"/>
    <w:link w:val="ArtNote1a"/>
    <w:uiPriority w:val="99"/>
    <w:rsid w:val="00EA67C4"/>
    <w:rPr>
      <w:rFonts w:ascii="Courier New" w:eastAsia="MS Mincho" w:hAnsi="Courier New"/>
      <w:sz w:val="24"/>
      <w:szCs w:val="24"/>
      <w:lang w:eastAsia="de-DE"/>
    </w:rPr>
  </w:style>
  <w:style w:type="paragraph" w:customStyle="1" w:styleId="iNote1">
    <w:name w:val="(i)Note1"/>
    <w:basedOn w:val="iNote"/>
    <w:link w:val="iNote10"/>
    <w:uiPriority w:val="99"/>
    <w:qFormat/>
    <w:rsid w:val="00EA67C4"/>
    <w:pPr>
      <w:ind w:left="3400" w:hanging="1276"/>
    </w:pPr>
  </w:style>
  <w:style w:type="character" w:customStyle="1" w:styleId="iNote10">
    <w:name w:val="(i)Note1 (文字)"/>
    <w:link w:val="iNote1"/>
    <w:uiPriority w:val="99"/>
    <w:rsid w:val="00EA67C4"/>
    <w:rPr>
      <w:rFonts w:ascii="Courier New" w:eastAsia="MS Mincho" w:hAnsi="Courier New"/>
      <w:sz w:val="24"/>
      <w:szCs w:val="24"/>
      <w:lang w:val="en-GB" w:eastAsia="de-DE"/>
    </w:rPr>
  </w:style>
  <w:style w:type="paragraph" w:customStyle="1" w:styleId="Char">
    <w:name w:val="Char"/>
    <w:basedOn w:val="Normal"/>
    <w:uiPriority w:val="99"/>
    <w:rsid w:val="00EA67C4"/>
    <w:pPr>
      <w:spacing w:after="160" w:line="240" w:lineRule="exact"/>
    </w:pPr>
    <w:rPr>
      <w:rFonts w:ascii="Arial" w:hAnsi="Arial"/>
      <w:sz w:val="20"/>
      <w:lang w:val="en-US" w:eastAsia="en-US"/>
    </w:rPr>
  </w:style>
  <w:style w:type="character" w:customStyle="1" w:styleId="TextonotaalfinalCar">
    <w:name w:val="Texto nota al final Car"/>
    <w:link w:val="Textonotaalfinal"/>
    <w:uiPriority w:val="99"/>
    <w:rsid w:val="00EA67C4"/>
    <w:rPr>
      <w:rFonts w:ascii="Arial" w:hAnsi="Arial"/>
      <w:lang w:eastAsia="en-US"/>
    </w:rPr>
  </w:style>
  <w:style w:type="paragraph" w:styleId="Textonotaalfinal">
    <w:name w:val="endnote text"/>
    <w:basedOn w:val="Normal"/>
    <w:link w:val="TextonotaalfinalCar"/>
    <w:uiPriority w:val="99"/>
    <w:unhideWhenUsed/>
    <w:rsid w:val="00EA67C4"/>
    <w:rPr>
      <w:rFonts w:ascii="Arial" w:hAnsi="Arial"/>
      <w:sz w:val="20"/>
      <w:lang w:val="es-MX" w:eastAsia="en-US"/>
    </w:rPr>
  </w:style>
  <w:style w:type="character" w:customStyle="1" w:styleId="TextonotaalfinalCar1">
    <w:name w:val="Texto nota al final Car1"/>
    <w:basedOn w:val="Fuentedeprrafopredeter"/>
    <w:uiPriority w:val="99"/>
    <w:rsid w:val="00EA67C4"/>
    <w:rPr>
      <w:lang w:val="es-ES" w:eastAsia="es-ES"/>
    </w:rPr>
  </w:style>
  <w:style w:type="paragraph" w:customStyle="1" w:styleId="NormalTimesNewRoman">
    <w:name w:val="Normal + Times New Roman"/>
    <w:aliases w:val="12 pt,Negrita,Versales,Centrado"/>
    <w:basedOn w:val="Ttulo3"/>
    <w:link w:val="NormalTimesNewRomanCar"/>
    <w:uiPriority w:val="99"/>
    <w:rsid w:val="00EA67C4"/>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uiPriority w:val="99"/>
    <w:rsid w:val="00EA67C4"/>
    <w:rPr>
      <w:rFonts w:eastAsia="SimSun"/>
      <w:bCs/>
      <w:color w:val="0000FF"/>
      <w:sz w:val="24"/>
      <w:szCs w:val="24"/>
      <w:lang w:val="en-GB" w:eastAsia="zh-CN"/>
    </w:rPr>
  </w:style>
  <w:style w:type="character" w:customStyle="1" w:styleId="Sangra3detindependienteCar1">
    <w:name w:val="Sangría 3 de t. independiente Car1"/>
    <w:uiPriority w:val="99"/>
    <w:rsid w:val="00EA67C4"/>
    <w:rPr>
      <w:sz w:val="16"/>
      <w:szCs w:val="16"/>
      <w:lang w:val="es-ES" w:eastAsia="es-ES"/>
    </w:rPr>
  </w:style>
  <w:style w:type="paragraph" w:customStyle="1" w:styleId="aa">
    <w:name w:val="(aa)"/>
    <w:basedOn w:val="paragraph"/>
    <w:link w:val="aa0"/>
    <w:uiPriority w:val="99"/>
    <w:qFormat/>
    <w:rsid w:val="00EA67C4"/>
    <w:pPr>
      <w:tabs>
        <w:tab w:val="clear" w:pos="709"/>
        <w:tab w:val="left" w:pos="851"/>
      </w:tabs>
      <w:ind w:leftChars="1181" w:left="3542" w:hangingChars="295" w:hanging="708"/>
    </w:pPr>
  </w:style>
  <w:style w:type="character" w:customStyle="1" w:styleId="aa0">
    <w:name w:val="(aa) (文字)"/>
    <w:link w:val="aa"/>
    <w:uiPriority w:val="99"/>
    <w:rsid w:val="00EA67C4"/>
    <w:rPr>
      <w:rFonts w:ascii="Courier New" w:eastAsia="MS Mincho" w:hAnsi="Courier New"/>
      <w:sz w:val="24"/>
      <w:szCs w:val="24"/>
      <w:lang w:eastAsia="de-DE"/>
    </w:rPr>
  </w:style>
  <w:style w:type="paragraph" w:customStyle="1" w:styleId="AA1">
    <w:name w:val="(AA)"/>
    <w:basedOn w:val="aa"/>
    <w:link w:val="AA2"/>
    <w:qFormat/>
    <w:rsid w:val="00EA67C4"/>
    <w:pPr>
      <w:ind w:leftChars="1477" w:left="4253"/>
    </w:pPr>
  </w:style>
  <w:style w:type="character" w:customStyle="1" w:styleId="AA2">
    <w:name w:val="(AA) (文字)"/>
    <w:link w:val="AA1"/>
    <w:rsid w:val="00EA67C4"/>
    <w:rPr>
      <w:rFonts w:ascii="Courier New" w:eastAsia="MS Mincho" w:hAnsi="Courier New"/>
      <w:sz w:val="24"/>
      <w:szCs w:val="24"/>
      <w:lang w:eastAsia="de-DE"/>
    </w:rPr>
  </w:style>
  <w:style w:type="character" w:customStyle="1" w:styleId="hps">
    <w:name w:val="hps"/>
    <w:rsid w:val="00EA67C4"/>
  </w:style>
  <w:style w:type="paragraph" w:customStyle="1" w:styleId="-x1-0">
    <w:name w:val="[-]x1 -0"/>
    <w:basedOn w:val="Normal"/>
    <w:link w:val="-x1-00"/>
    <w:uiPriority w:val="99"/>
    <w:qFormat/>
    <w:rsid w:val="00EA67C4"/>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uiPriority w:val="99"/>
    <w:rsid w:val="00EA67C4"/>
    <w:rPr>
      <w:rFonts w:ascii="Courier New" w:eastAsia="MS Mincho" w:hAnsi="Courier New"/>
      <w:sz w:val="16"/>
      <w:szCs w:val="16"/>
      <w:lang w:eastAsia="de-DE"/>
    </w:rPr>
  </w:style>
  <w:style w:type="paragraph" w:customStyle="1" w:styleId="-x1-1">
    <w:name w:val="[-]x1 -1"/>
    <w:basedOn w:val="Normal"/>
    <w:link w:val="-x1-10"/>
    <w:uiPriority w:val="99"/>
    <w:qFormat/>
    <w:rsid w:val="00EA67C4"/>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uiPriority w:val="99"/>
    <w:rsid w:val="00EA67C4"/>
    <w:rPr>
      <w:rFonts w:ascii="Courier New" w:eastAsia="MS Mincho" w:hAnsi="Courier New"/>
      <w:sz w:val="16"/>
      <w:szCs w:val="16"/>
      <w:lang w:eastAsia="de-DE"/>
    </w:rPr>
  </w:style>
  <w:style w:type="paragraph" w:customStyle="1" w:styleId="-x2-0">
    <w:name w:val="[-]x2 -0"/>
    <w:basedOn w:val="Normal"/>
    <w:link w:val="-x2-00"/>
    <w:uiPriority w:val="99"/>
    <w:qFormat/>
    <w:rsid w:val="00EA67C4"/>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uiPriority w:val="99"/>
    <w:rsid w:val="00EA67C4"/>
    <w:rPr>
      <w:rFonts w:ascii="Courier New" w:eastAsia="MS Mincho" w:hAnsi="Courier New"/>
      <w:sz w:val="16"/>
      <w:szCs w:val="16"/>
      <w:lang w:eastAsia="de-DE"/>
    </w:rPr>
  </w:style>
  <w:style w:type="paragraph" w:customStyle="1" w:styleId="-x2-1">
    <w:name w:val="[-]x2 -1"/>
    <w:basedOn w:val="Normal"/>
    <w:link w:val="-x2-10"/>
    <w:uiPriority w:val="99"/>
    <w:qFormat/>
    <w:rsid w:val="00EA67C4"/>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uiPriority w:val="99"/>
    <w:rsid w:val="00EA67C4"/>
    <w:rPr>
      <w:rFonts w:ascii="Courier New" w:eastAsia="MS Mincho" w:hAnsi="Courier New"/>
      <w:color w:val="000000"/>
      <w:sz w:val="16"/>
      <w:szCs w:val="16"/>
      <w:lang w:eastAsia="de-DE"/>
    </w:rPr>
  </w:style>
  <w:style w:type="paragraph" w:customStyle="1" w:styleId="-x2-2">
    <w:name w:val="[-]x2 -2"/>
    <w:basedOn w:val="Normal"/>
    <w:link w:val="-x2-20"/>
    <w:uiPriority w:val="99"/>
    <w:qFormat/>
    <w:rsid w:val="00EA67C4"/>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uiPriority w:val="99"/>
    <w:rsid w:val="00EA67C4"/>
    <w:rPr>
      <w:rFonts w:ascii="Courier New" w:eastAsia="MS Mincho" w:hAnsi="Courier New"/>
      <w:color w:val="000000"/>
      <w:sz w:val="16"/>
      <w:szCs w:val="16"/>
      <w:lang w:eastAsia="de-DE"/>
    </w:rPr>
  </w:style>
  <w:style w:type="paragraph" w:customStyle="1" w:styleId="-x1-2">
    <w:name w:val="[-]x1 -2"/>
    <w:basedOn w:val="Normal"/>
    <w:link w:val="-x1-20"/>
    <w:uiPriority w:val="99"/>
    <w:qFormat/>
    <w:rsid w:val="00EA67C4"/>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uiPriority w:val="99"/>
    <w:rsid w:val="00EA67C4"/>
    <w:rPr>
      <w:rFonts w:ascii="Courier New" w:eastAsia="MS Mincho" w:hAnsi="Courier New"/>
      <w:color w:val="000000"/>
      <w:sz w:val="16"/>
      <w:szCs w:val="16"/>
      <w:lang w:eastAsia="de-DE"/>
    </w:rPr>
  </w:style>
  <w:style w:type="paragraph" w:customStyle="1" w:styleId="-x1-3">
    <w:name w:val="[-]x1 -3"/>
    <w:basedOn w:val="Normal"/>
    <w:link w:val="-x1-30"/>
    <w:uiPriority w:val="99"/>
    <w:qFormat/>
    <w:rsid w:val="00EA67C4"/>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uiPriority w:val="99"/>
    <w:rsid w:val="00EA67C4"/>
    <w:rPr>
      <w:rFonts w:ascii="Courier New" w:eastAsia="MS Mincho" w:hAnsi="Courier New"/>
      <w:color w:val="000000"/>
      <w:sz w:val="16"/>
      <w:szCs w:val="16"/>
      <w:lang w:eastAsia="de-DE"/>
    </w:rPr>
  </w:style>
  <w:style w:type="paragraph" w:customStyle="1" w:styleId="-x0-0">
    <w:name w:val="[-]x0 -0"/>
    <w:basedOn w:val="Normal"/>
    <w:link w:val="-x0-00"/>
    <w:uiPriority w:val="99"/>
    <w:qFormat/>
    <w:rsid w:val="00EA67C4"/>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uiPriority w:val="99"/>
    <w:rsid w:val="00EA67C4"/>
    <w:rPr>
      <w:rFonts w:ascii="Courier New" w:eastAsia="MS Mincho" w:hAnsi="Courier New"/>
      <w:color w:val="000000"/>
      <w:sz w:val="16"/>
      <w:szCs w:val="16"/>
      <w:lang w:eastAsia="de-DE"/>
    </w:rPr>
  </w:style>
  <w:style w:type="paragraph" w:customStyle="1" w:styleId="-x1-4">
    <w:name w:val="[-]x1 -4"/>
    <w:basedOn w:val="Normal"/>
    <w:link w:val="-x1-40"/>
    <w:uiPriority w:val="99"/>
    <w:qFormat/>
    <w:rsid w:val="00EA67C4"/>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uiPriority w:val="99"/>
    <w:rsid w:val="00EA67C4"/>
    <w:rPr>
      <w:rFonts w:ascii="Courier New" w:eastAsia="MS Mincho" w:hAnsi="Courier New"/>
      <w:sz w:val="16"/>
      <w:szCs w:val="16"/>
      <w:lang w:eastAsia="de-DE"/>
    </w:rPr>
  </w:style>
  <w:style w:type="paragraph" w:customStyle="1" w:styleId="-x1-5">
    <w:name w:val="[-]x1 -5"/>
    <w:basedOn w:val="Normal"/>
    <w:link w:val="-x1-50"/>
    <w:uiPriority w:val="99"/>
    <w:qFormat/>
    <w:rsid w:val="00EA67C4"/>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uiPriority w:val="99"/>
    <w:rsid w:val="00EA67C4"/>
    <w:rPr>
      <w:rFonts w:ascii="Courier New" w:eastAsia="MS Mincho" w:hAnsi="Courier New"/>
      <w:sz w:val="16"/>
      <w:szCs w:val="16"/>
      <w:lang w:eastAsia="de-DE"/>
    </w:rPr>
  </w:style>
  <w:style w:type="paragraph" w:customStyle="1" w:styleId="-x1-2Note">
    <w:name w:val="[-]x1 -2 Note"/>
    <w:basedOn w:val="Normal"/>
    <w:link w:val="-x1-2Note0"/>
    <w:uiPriority w:val="99"/>
    <w:qFormat/>
    <w:rsid w:val="00EA67C4"/>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uiPriority w:val="99"/>
    <w:rsid w:val="00EA67C4"/>
    <w:rPr>
      <w:rFonts w:ascii="Courier New" w:eastAsia="MS Mincho" w:hAnsi="Courier New"/>
      <w:sz w:val="16"/>
      <w:szCs w:val="16"/>
      <w:lang w:eastAsia="de-DE"/>
    </w:rPr>
  </w:style>
  <w:style w:type="paragraph" w:customStyle="1" w:styleId="-x1-6">
    <w:name w:val="[-]x1 -6"/>
    <w:basedOn w:val="Normal"/>
    <w:link w:val="-x1-60"/>
    <w:uiPriority w:val="99"/>
    <w:qFormat/>
    <w:rsid w:val="00EA67C4"/>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uiPriority w:val="99"/>
    <w:rsid w:val="00EA67C4"/>
    <w:rPr>
      <w:rFonts w:ascii="Courier New" w:eastAsia="MS Mincho" w:hAnsi="Courier New"/>
      <w:sz w:val="16"/>
      <w:szCs w:val="16"/>
      <w:lang w:eastAsia="de-DE"/>
    </w:rPr>
  </w:style>
  <w:style w:type="paragraph" w:customStyle="1" w:styleId="-x1-7">
    <w:name w:val="[-]x1 -7"/>
    <w:basedOn w:val="Normal"/>
    <w:link w:val="-x1-70"/>
    <w:uiPriority w:val="99"/>
    <w:qFormat/>
    <w:rsid w:val="00EA67C4"/>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uiPriority w:val="99"/>
    <w:rsid w:val="00EA67C4"/>
    <w:rPr>
      <w:rFonts w:ascii="Courier New" w:eastAsia="MS Mincho" w:hAnsi="Courier New"/>
      <w:sz w:val="16"/>
      <w:szCs w:val="16"/>
      <w:lang w:eastAsia="de-DE"/>
    </w:rPr>
  </w:style>
  <w:style w:type="paragraph" w:customStyle="1" w:styleId="-x1-8">
    <w:name w:val="[-]x1 -8"/>
    <w:basedOn w:val="Normal"/>
    <w:link w:val="-x1-80"/>
    <w:uiPriority w:val="99"/>
    <w:qFormat/>
    <w:rsid w:val="00EA67C4"/>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uiPriority w:val="99"/>
    <w:rsid w:val="00EA67C4"/>
    <w:rPr>
      <w:rFonts w:ascii="Courier New" w:eastAsia="MS Mincho" w:hAnsi="Courier New"/>
      <w:sz w:val="16"/>
      <w:szCs w:val="16"/>
      <w:lang w:eastAsia="de-DE"/>
    </w:rPr>
  </w:style>
  <w:style w:type="paragraph" w:customStyle="1" w:styleId="-x1-9">
    <w:name w:val="[-]x1 -9"/>
    <w:basedOn w:val="Normal"/>
    <w:link w:val="-x1-90"/>
    <w:uiPriority w:val="99"/>
    <w:qFormat/>
    <w:rsid w:val="00EA67C4"/>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uiPriority w:val="99"/>
    <w:rsid w:val="00EA67C4"/>
    <w:rPr>
      <w:rFonts w:ascii="Courier New" w:eastAsia="MS Mincho" w:hAnsi="Courier New"/>
      <w:sz w:val="16"/>
      <w:szCs w:val="16"/>
      <w:lang w:eastAsia="de-DE"/>
    </w:rPr>
  </w:style>
  <w:style w:type="paragraph" w:customStyle="1" w:styleId="Column45">
    <w:name w:val="Column 4_5"/>
    <w:basedOn w:val="-x0-0"/>
    <w:link w:val="Column450"/>
    <w:uiPriority w:val="99"/>
    <w:qFormat/>
    <w:rsid w:val="00EA67C4"/>
    <w:pPr>
      <w:jc w:val="center"/>
    </w:pPr>
  </w:style>
  <w:style w:type="character" w:customStyle="1" w:styleId="Column450">
    <w:name w:val="Column 4_5 (文字)"/>
    <w:link w:val="Column45"/>
    <w:uiPriority w:val="99"/>
    <w:rsid w:val="00EA67C4"/>
    <w:rPr>
      <w:rFonts w:ascii="Courier New" w:eastAsia="MS Mincho" w:hAnsi="Courier New"/>
      <w:color w:val="000000"/>
      <w:sz w:val="16"/>
      <w:szCs w:val="16"/>
      <w:lang w:eastAsia="de-DE"/>
    </w:rPr>
  </w:style>
  <w:style w:type="paragraph" w:customStyle="1" w:styleId="Textonormal">
    <w:name w:val="Texto normal"/>
    <w:basedOn w:val="Normal"/>
    <w:rsid w:val="00EA67C4"/>
    <w:rPr>
      <w:sz w:val="24"/>
      <w:lang w:val="de-CH" w:eastAsia="es-MX"/>
    </w:rPr>
  </w:style>
  <w:style w:type="paragraph" w:customStyle="1" w:styleId="Textosinformato3">
    <w:name w:val="Texto sin formato3"/>
    <w:basedOn w:val="Normal"/>
    <w:rsid w:val="00EA67C4"/>
    <w:pPr>
      <w:jc w:val="both"/>
    </w:pPr>
    <w:rPr>
      <w:rFonts w:ascii="Calibri" w:eastAsia="MS Mincho" w:hAnsi="Calibri" w:cs="Calibri"/>
      <w:sz w:val="20"/>
      <w:lang w:val="en-GB" w:eastAsia="es-MX"/>
    </w:rPr>
  </w:style>
  <w:style w:type="paragraph" w:customStyle="1" w:styleId="10">
    <w:name w:val="????1"/>
    <w:uiPriority w:val="99"/>
    <w:rsid w:val="00EA67C4"/>
    <w:rPr>
      <w:sz w:val="24"/>
      <w:lang w:val="en-US"/>
    </w:rPr>
  </w:style>
  <w:style w:type="paragraph" w:customStyle="1" w:styleId="textodenotaalfinal">
    <w:name w:val="texto de nota al final"/>
    <w:basedOn w:val="Normal"/>
    <w:rsid w:val="00EA67C4"/>
    <w:rPr>
      <w:rFonts w:ascii="Calibri" w:hAnsi="Calibri" w:cs="Calibri"/>
      <w:sz w:val="20"/>
      <w:lang w:eastAsia="es-MX"/>
    </w:rPr>
  </w:style>
  <w:style w:type="character" w:customStyle="1" w:styleId="EncabezadoCar1">
    <w:name w:val="Encabezado Car1"/>
    <w:uiPriority w:val="99"/>
    <w:rsid w:val="00EA67C4"/>
    <w:rPr>
      <w:rFonts w:ascii="Arial" w:hAnsi="Arial" w:cs="Arial"/>
      <w:sz w:val="16"/>
      <w:lang w:val="es-MX" w:eastAsia="en-US"/>
    </w:rPr>
  </w:style>
  <w:style w:type="character" w:customStyle="1" w:styleId="TextosinformatoCar1">
    <w:name w:val="Texto sin formato Car1"/>
    <w:uiPriority w:val="99"/>
    <w:rsid w:val="00EA67C4"/>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EA67C4"/>
    <w:pPr>
      <w:widowControl w:val="0"/>
      <w:spacing w:after="215"/>
    </w:pPr>
    <w:rPr>
      <w:rFonts w:ascii="Arial" w:hAnsi="Arial" w:cs="Arial"/>
      <w:color w:val="auto"/>
    </w:rPr>
  </w:style>
  <w:style w:type="paragraph" w:customStyle="1" w:styleId="Sinespaciado1">
    <w:name w:val="Sin espaciado1"/>
    <w:rsid w:val="00EA67C4"/>
    <w:rPr>
      <w:rFonts w:ascii="Calibri" w:eastAsia="Calibri" w:hAnsi="Calibri" w:cs="Calibri"/>
      <w:sz w:val="22"/>
      <w:szCs w:val="22"/>
      <w:lang w:eastAsia="en-US"/>
    </w:rPr>
  </w:style>
  <w:style w:type="paragraph" w:customStyle="1" w:styleId="Style6">
    <w:name w:val="Style 6"/>
    <w:basedOn w:val="Normal"/>
    <w:uiPriority w:val="99"/>
    <w:rsid w:val="00EA67C4"/>
    <w:pPr>
      <w:widowControl w:val="0"/>
      <w:autoSpaceDE w:val="0"/>
      <w:autoSpaceDN w:val="0"/>
      <w:spacing w:before="36"/>
      <w:ind w:left="1368"/>
    </w:pPr>
    <w:rPr>
      <w:sz w:val="24"/>
      <w:szCs w:val="24"/>
      <w:lang w:val="en-US"/>
    </w:rPr>
  </w:style>
  <w:style w:type="paragraph" w:customStyle="1" w:styleId="Style7">
    <w:name w:val="Style 7"/>
    <w:basedOn w:val="Normal"/>
    <w:uiPriority w:val="99"/>
    <w:rsid w:val="00EA67C4"/>
    <w:pPr>
      <w:widowControl w:val="0"/>
      <w:autoSpaceDE w:val="0"/>
      <w:autoSpaceDN w:val="0"/>
      <w:ind w:left="1080" w:right="1224"/>
      <w:jc w:val="both"/>
    </w:pPr>
    <w:rPr>
      <w:sz w:val="24"/>
      <w:szCs w:val="24"/>
      <w:lang w:val="en-US"/>
    </w:rPr>
  </w:style>
  <w:style w:type="paragraph" w:customStyle="1" w:styleId="Style8">
    <w:name w:val="Style 8"/>
    <w:basedOn w:val="Normal"/>
    <w:uiPriority w:val="99"/>
    <w:rsid w:val="00EA67C4"/>
    <w:pPr>
      <w:widowControl w:val="0"/>
      <w:autoSpaceDE w:val="0"/>
      <w:autoSpaceDN w:val="0"/>
      <w:spacing w:before="288" w:line="268" w:lineRule="auto"/>
      <w:ind w:left="144"/>
    </w:pPr>
    <w:rPr>
      <w:sz w:val="24"/>
      <w:szCs w:val="24"/>
      <w:lang w:val="en-US"/>
    </w:rPr>
  </w:style>
  <w:style w:type="character" w:styleId="nfasisintenso">
    <w:name w:val="Intense Emphasis"/>
    <w:uiPriority w:val="21"/>
    <w:qFormat/>
    <w:rsid w:val="00EA67C4"/>
    <w:rPr>
      <w:b/>
      <w:bCs/>
      <w:i/>
      <w:iCs/>
      <w:color w:val="4F81BD"/>
    </w:rPr>
  </w:style>
  <w:style w:type="paragraph" w:customStyle="1" w:styleId="Textopredeterminado1">
    <w:name w:val="Texto predeterminado:1"/>
    <w:basedOn w:val="Normal"/>
    <w:rsid w:val="00EA67C4"/>
    <w:pPr>
      <w:autoSpaceDE w:val="0"/>
      <w:autoSpaceDN w:val="0"/>
      <w:adjustRightInd w:val="0"/>
    </w:pPr>
    <w:rPr>
      <w:sz w:val="24"/>
      <w:szCs w:val="24"/>
    </w:rPr>
  </w:style>
  <w:style w:type="paragraph" w:styleId="ndice7">
    <w:name w:val="index 7"/>
    <w:basedOn w:val="Normal"/>
    <w:next w:val="Normal"/>
    <w:rsid w:val="00EA67C4"/>
    <w:pPr>
      <w:ind w:left="1400" w:hanging="200"/>
    </w:pPr>
    <w:rPr>
      <w:rFonts w:ascii="Calibri" w:hAnsi="Calibri" w:cs="Calibri"/>
      <w:sz w:val="18"/>
      <w:lang w:eastAsia="es-MX"/>
    </w:rPr>
  </w:style>
  <w:style w:type="paragraph" w:styleId="ndice6">
    <w:name w:val="index 6"/>
    <w:basedOn w:val="Normal"/>
    <w:next w:val="Normal"/>
    <w:rsid w:val="00EA67C4"/>
    <w:pPr>
      <w:ind w:left="1200" w:hanging="200"/>
    </w:pPr>
    <w:rPr>
      <w:rFonts w:ascii="Calibri" w:hAnsi="Calibri" w:cs="Calibri"/>
      <w:sz w:val="18"/>
      <w:lang w:eastAsia="es-MX"/>
    </w:rPr>
  </w:style>
  <w:style w:type="paragraph" w:styleId="ndice5">
    <w:name w:val="index 5"/>
    <w:basedOn w:val="Normal"/>
    <w:next w:val="Normal"/>
    <w:rsid w:val="00EA67C4"/>
    <w:pPr>
      <w:ind w:left="1000" w:hanging="200"/>
    </w:pPr>
    <w:rPr>
      <w:rFonts w:ascii="Calibri" w:hAnsi="Calibri" w:cs="Calibri"/>
      <w:sz w:val="18"/>
      <w:lang w:eastAsia="es-MX"/>
    </w:rPr>
  </w:style>
  <w:style w:type="paragraph" w:styleId="ndice4">
    <w:name w:val="index 4"/>
    <w:basedOn w:val="Normal"/>
    <w:next w:val="Normal"/>
    <w:rsid w:val="00EA67C4"/>
    <w:pPr>
      <w:ind w:left="800" w:hanging="200"/>
    </w:pPr>
    <w:rPr>
      <w:rFonts w:ascii="Calibri" w:hAnsi="Calibri" w:cs="Calibri"/>
      <w:sz w:val="18"/>
      <w:lang w:eastAsia="es-MX"/>
    </w:rPr>
  </w:style>
  <w:style w:type="paragraph" w:styleId="ndice3">
    <w:name w:val="index 3"/>
    <w:basedOn w:val="Normal"/>
    <w:next w:val="Normal"/>
    <w:rsid w:val="00EA67C4"/>
    <w:pPr>
      <w:ind w:left="600" w:hanging="200"/>
    </w:pPr>
    <w:rPr>
      <w:rFonts w:ascii="Calibri" w:hAnsi="Calibri" w:cs="Calibri"/>
      <w:sz w:val="18"/>
      <w:lang w:eastAsia="es-MX"/>
    </w:rPr>
  </w:style>
  <w:style w:type="paragraph" w:styleId="ndice2">
    <w:name w:val="index 2"/>
    <w:basedOn w:val="Normal"/>
    <w:next w:val="Normal"/>
    <w:rsid w:val="00EA67C4"/>
    <w:pPr>
      <w:ind w:left="400" w:hanging="200"/>
    </w:pPr>
    <w:rPr>
      <w:rFonts w:ascii="Calibri" w:hAnsi="Calibri" w:cs="Calibri"/>
      <w:sz w:val="18"/>
      <w:lang w:eastAsia="es-MX"/>
    </w:rPr>
  </w:style>
  <w:style w:type="paragraph" w:styleId="ndice1">
    <w:name w:val="index 1"/>
    <w:basedOn w:val="Normal"/>
    <w:next w:val="Normal"/>
    <w:rsid w:val="00EA67C4"/>
    <w:pPr>
      <w:ind w:left="200" w:hanging="200"/>
    </w:pPr>
    <w:rPr>
      <w:rFonts w:ascii="Calibri" w:hAnsi="Calibri" w:cs="Calibri"/>
      <w:sz w:val="18"/>
      <w:lang w:eastAsia="es-MX"/>
    </w:rPr>
  </w:style>
  <w:style w:type="paragraph" w:styleId="Ttulodendice">
    <w:name w:val="index heading"/>
    <w:basedOn w:val="Normal"/>
    <w:next w:val="ndice1"/>
    <w:rsid w:val="00EA67C4"/>
    <w:pPr>
      <w:spacing w:before="240" w:after="120"/>
      <w:jc w:val="center"/>
    </w:pPr>
    <w:rPr>
      <w:rFonts w:ascii="Calibri" w:hAnsi="Calibri" w:cs="Calibri"/>
      <w:b/>
      <w:lang w:eastAsia="es-MX"/>
    </w:rPr>
  </w:style>
  <w:style w:type="paragraph" w:customStyle="1" w:styleId="EstilotextoPrimeral">
    <w:name w:val="Estilo texto + Primera l"/>
    <w:basedOn w:val="Normal"/>
    <w:rsid w:val="00EA67C4"/>
    <w:pPr>
      <w:spacing w:after="101" w:line="216" w:lineRule="exact"/>
      <w:jc w:val="both"/>
    </w:pPr>
    <w:rPr>
      <w:rFonts w:ascii="Arial" w:hAnsi="Arial" w:cs="Arial"/>
      <w:sz w:val="18"/>
      <w:lang w:val="es-MX" w:eastAsia="es-MX"/>
    </w:rPr>
  </w:style>
  <w:style w:type="paragraph" w:customStyle="1" w:styleId="notas">
    <w:name w:val="notas"/>
    <w:basedOn w:val="Normal"/>
    <w:rsid w:val="00EA67C4"/>
    <w:pPr>
      <w:spacing w:before="100" w:after="100"/>
      <w:jc w:val="both"/>
    </w:pPr>
    <w:rPr>
      <w:color w:val="000000"/>
      <w:sz w:val="24"/>
      <w:lang w:eastAsia="es-MX"/>
    </w:rPr>
  </w:style>
  <w:style w:type="paragraph" w:customStyle="1" w:styleId="Frotiregular">
    <w:name w:val="Frotiregular"/>
    <w:basedOn w:val="Encabezado"/>
    <w:rsid w:val="00EA67C4"/>
    <w:pPr>
      <w:tabs>
        <w:tab w:val="clear" w:pos="4419"/>
        <w:tab w:val="clear" w:pos="8838"/>
      </w:tabs>
    </w:pPr>
    <w:rPr>
      <w:rFonts w:ascii="R Frutiger Roman" w:hAnsi="R Frutiger Roman" w:cs="R Frutiger Roman"/>
      <w:lang w:val="es-ES" w:eastAsia="es-MX"/>
    </w:rPr>
  </w:style>
  <w:style w:type="paragraph" w:customStyle="1" w:styleId="Frutbold">
    <w:name w:val="Frutbold"/>
    <w:basedOn w:val="Frotiregular"/>
    <w:rsid w:val="00EA67C4"/>
    <w:rPr>
      <w:rFonts w:ascii="B Frutiger Bold" w:hAnsi="B Frutiger Bold" w:cs="B Frutiger Bold"/>
    </w:rPr>
  </w:style>
  <w:style w:type="paragraph" w:customStyle="1" w:styleId="paper">
    <w:name w:val="paper"/>
    <w:basedOn w:val="Normal"/>
    <w:rsid w:val="00EA67C4"/>
    <w:pPr>
      <w:spacing w:before="120"/>
      <w:ind w:firstLine="720"/>
      <w:jc w:val="both"/>
    </w:pPr>
    <w:rPr>
      <w:rFonts w:ascii="Garamond" w:hAnsi="Garamond" w:cs="Garamond"/>
      <w:sz w:val="22"/>
      <w:lang w:val="en-US" w:eastAsia="es-MX"/>
    </w:rPr>
  </w:style>
  <w:style w:type="paragraph" w:customStyle="1" w:styleId="ttulo0">
    <w:name w:val="título"/>
    <w:basedOn w:val="Normal"/>
    <w:next w:val="Normal"/>
    <w:rsid w:val="00EA67C4"/>
    <w:rPr>
      <w:rFonts w:ascii="Arial" w:hAnsi="Arial" w:cs="Arial"/>
      <w:b/>
      <w:sz w:val="32"/>
      <w:lang w:eastAsia="es-MX"/>
    </w:rPr>
  </w:style>
  <w:style w:type="paragraph" w:customStyle="1" w:styleId="Textoindependienteprimerasangra21">
    <w:name w:val="Texto independiente primera sangría 21"/>
    <w:basedOn w:val="Textoindependiente22"/>
    <w:rsid w:val="00EA67C4"/>
    <w:pPr>
      <w:overflowPunct/>
      <w:autoSpaceDE/>
      <w:autoSpaceDN/>
      <w:adjustRightInd/>
      <w:spacing w:before="0" w:after="120"/>
      <w:ind w:left="283" w:firstLine="210"/>
      <w:textAlignment w:val="auto"/>
    </w:pPr>
    <w:rPr>
      <w:rFonts w:ascii="Times New Roman" w:hAnsi="Times New Roman"/>
      <w:sz w:val="20"/>
      <w:lang w:val="es-ES" w:eastAsia="es-MX"/>
    </w:rPr>
  </w:style>
  <w:style w:type="paragraph" w:customStyle="1" w:styleId="Listadevietas4">
    <w:name w:val="Lista de viñetas 4"/>
    <w:basedOn w:val="Normal"/>
    <w:rsid w:val="00EA67C4"/>
    <w:pPr>
      <w:tabs>
        <w:tab w:val="left" w:pos="643"/>
      </w:tabs>
      <w:spacing w:after="120"/>
      <w:ind w:left="643" w:hanging="360"/>
      <w:jc w:val="both"/>
    </w:pPr>
    <w:rPr>
      <w:sz w:val="24"/>
      <w:lang w:eastAsia="es-MX"/>
    </w:rPr>
  </w:style>
  <w:style w:type="paragraph" w:styleId="TtuloTDC">
    <w:name w:val="TOC Heading"/>
    <w:basedOn w:val="Ttulo1"/>
    <w:next w:val="Normal"/>
    <w:qFormat/>
    <w:rsid w:val="00EA67C4"/>
    <w:pPr>
      <w:keepLines/>
      <w:spacing w:before="480" w:line="276" w:lineRule="atLeast"/>
      <w:jc w:val="left"/>
    </w:pPr>
    <w:rPr>
      <w:rFonts w:ascii="Cambria" w:hAnsi="Cambria" w:cs="Cambria"/>
      <w:color w:val="00FFFF"/>
      <w:sz w:val="28"/>
      <w:lang w:eastAsia="es-MX"/>
    </w:rPr>
  </w:style>
  <w:style w:type="paragraph" w:customStyle="1" w:styleId="ndice81">
    <w:name w:val="Índice 81"/>
    <w:basedOn w:val="Normal"/>
    <w:next w:val="Normal"/>
    <w:rsid w:val="00EA67C4"/>
    <w:pPr>
      <w:ind w:left="1600" w:hanging="200"/>
    </w:pPr>
    <w:rPr>
      <w:rFonts w:ascii="Calibri" w:hAnsi="Calibri" w:cs="Calibri"/>
      <w:sz w:val="18"/>
      <w:lang w:eastAsia="es-MX"/>
    </w:rPr>
  </w:style>
  <w:style w:type="paragraph" w:customStyle="1" w:styleId="ndice91">
    <w:name w:val="Índice 91"/>
    <w:basedOn w:val="Normal"/>
    <w:next w:val="Normal"/>
    <w:rsid w:val="00EA67C4"/>
    <w:pPr>
      <w:ind w:left="1800" w:hanging="200"/>
    </w:pPr>
    <w:rPr>
      <w:rFonts w:ascii="Calibri" w:hAnsi="Calibri" w:cs="Calibri"/>
      <w:sz w:val="18"/>
      <w:lang w:eastAsia="es-MX"/>
    </w:rPr>
  </w:style>
  <w:style w:type="paragraph" w:styleId="Lista4">
    <w:name w:val="List 4"/>
    <w:basedOn w:val="Normal"/>
    <w:rsid w:val="00EA67C4"/>
    <w:pPr>
      <w:ind w:left="283" w:hanging="283"/>
    </w:pPr>
    <w:rPr>
      <w:sz w:val="20"/>
      <w:lang w:eastAsia="es-MX"/>
    </w:rPr>
  </w:style>
  <w:style w:type="paragraph" w:styleId="Lista5">
    <w:name w:val="List 5"/>
    <w:basedOn w:val="Normal"/>
    <w:rsid w:val="00EA67C4"/>
    <w:pPr>
      <w:ind w:left="566" w:hanging="283"/>
    </w:pPr>
    <w:rPr>
      <w:sz w:val="20"/>
      <w:lang w:eastAsia="es-MX"/>
    </w:rPr>
  </w:style>
  <w:style w:type="paragraph" w:customStyle="1" w:styleId="Listadevietas2">
    <w:name w:val="Lista de viñetas 2"/>
    <w:basedOn w:val="Normal"/>
    <w:rsid w:val="00EA67C4"/>
    <w:pPr>
      <w:ind w:left="849" w:hanging="283"/>
    </w:pPr>
    <w:rPr>
      <w:sz w:val="20"/>
      <w:lang w:eastAsia="es-MX"/>
    </w:rPr>
  </w:style>
  <w:style w:type="paragraph" w:customStyle="1" w:styleId="Saludo1">
    <w:name w:val="Saludo1"/>
    <w:basedOn w:val="Normal"/>
    <w:next w:val="Normal"/>
    <w:rsid w:val="00EA67C4"/>
    <w:rPr>
      <w:sz w:val="20"/>
      <w:lang w:eastAsia="es-MX"/>
    </w:rPr>
  </w:style>
  <w:style w:type="paragraph" w:customStyle="1" w:styleId="Fecha1">
    <w:name w:val="Fecha1"/>
    <w:basedOn w:val="Normal"/>
    <w:next w:val="Normal"/>
    <w:rsid w:val="00EA67C4"/>
    <w:rPr>
      <w:sz w:val="20"/>
      <w:lang w:eastAsia="es-MX"/>
    </w:rPr>
  </w:style>
  <w:style w:type="paragraph" w:customStyle="1" w:styleId="Listadevietas3">
    <w:name w:val="Lista de viñetas 3"/>
    <w:basedOn w:val="Normal"/>
    <w:rsid w:val="00EA67C4"/>
    <w:pPr>
      <w:tabs>
        <w:tab w:val="left" w:pos="360"/>
      </w:tabs>
      <w:ind w:left="360" w:hanging="360"/>
    </w:pPr>
    <w:rPr>
      <w:sz w:val="20"/>
      <w:lang w:eastAsia="es-MX"/>
    </w:rPr>
  </w:style>
  <w:style w:type="paragraph" w:customStyle="1" w:styleId="Listadevietas5">
    <w:name w:val="Lista de viñetas 5"/>
    <w:basedOn w:val="Normal"/>
    <w:rsid w:val="00EA67C4"/>
    <w:pPr>
      <w:tabs>
        <w:tab w:val="left" w:pos="926"/>
      </w:tabs>
      <w:ind w:left="926" w:hanging="360"/>
    </w:pPr>
    <w:rPr>
      <w:sz w:val="20"/>
      <w:lang w:eastAsia="es-MX"/>
    </w:rPr>
  </w:style>
  <w:style w:type="paragraph" w:customStyle="1" w:styleId="Listacontinua3">
    <w:name w:val="Lista continua 3"/>
    <w:basedOn w:val="Normal"/>
    <w:rsid w:val="00EA67C4"/>
    <w:pPr>
      <w:spacing w:after="120"/>
      <w:ind w:left="283"/>
    </w:pPr>
    <w:rPr>
      <w:sz w:val="20"/>
      <w:lang w:eastAsia="es-MX"/>
    </w:rPr>
  </w:style>
  <w:style w:type="paragraph" w:customStyle="1" w:styleId="Listacontinua4">
    <w:name w:val="Lista continua 4"/>
    <w:basedOn w:val="Normal"/>
    <w:rsid w:val="00EA67C4"/>
    <w:pPr>
      <w:spacing w:after="120"/>
      <w:ind w:left="566"/>
    </w:pPr>
    <w:rPr>
      <w:sz w:val="20"/>
      <w:lang w:eastAsia="es-MX"/>
    </w:rPr>
  </w:style>
  <w:style w:type="paragraph" w:customStyle="1" w:styleId="Listacontinua5">
    <w:name w:val="Lista continua 5"/>
    <w:basedOn w:val="Normal"/>
    <w:rsid w:val="00EA67C4"/>
    <w:pPr>
      <w:spacing w:after="120"/>
      <w:ind w:left="849"/>
    </w:pPr>
    <w:rPr>
      <w:sz w:val="20"/>
      <w:lang w:eastAsia="es-MX"/>
    </w:rPr>
  </w:style>
  <w:style w:type="paragraph" w:customStyle="1" w:styleId="Listanumerada2">
    <w:name w:val="Lista numerada 2"/>
    <w:basedOn w:val="Normal"/>
    <w:rsid w:val="00EA67C4"/>
    <w:pPr>
      <w:spacing w:after="120"/>
      <w:ind w:left="1415"/>
    </w:pPr>
    <w:rPr>
      <w:sz w:val="20"/>
      <w:lang w:eastAsia="es-MX"/>
    </w:rPr>
  </w:style>
  <w:style w:type="paragraph" w:customStyle="1" w:styleId="Infodocumentosadjuntos">
    <w:name w:val="Info documentos adjuntos"/>
    <w:basedOn w:val="Normal"/>
    <w:rsid w:val="00EA67C4"/>
    <w:rPr>
      <w:sz w:val="20"/>
      <w:lang w:eastAsia="es-MX"/>
    </w:rPr>
  </w:style>
  <w:style w:type="paragraph" w:customStyle="1" w:styleId="Textoindependienteprimerasangra1">
    <w:name w:val="Texto independiente primera sangría1"/>
    <w:basedOn w:val="Textonormal"/>
    <w:rsid w:val="00EA67C4"/>
    <w:pPr>
      <w:spacing w:after="120"/>
      <w:ind w:firstLine="210"/>
    </w:pPr>
    <w:rPr>
      <w:sz w:val="20"/>
      <w:lang w:val="es-ES"/>
    </w:rPr>
  </w:style>
  <w:style w:type="paragraph" w:customStyle="1" w:styleId="at15dn">
    <w:name w:val="at15dn"/>
    <w:basedOn w:val="Normal"/>
    <w:rsid w:val="00EA67C4"/>
    <w:pPr>
      <w:spacing w:before="100" w:after="100"/>
    </w:pPr>
    <w:rPr>
      <w:vanish/>
      <w:sz w:val="24"/>
      <w:lang w:val="es-MX" w:eastAsia="es-MX"/>
    </w:rPr>
  </w:style>
  <w:style w:type="paragraph" w:customStyle="1" w:styleId="at15a">
    <w:name w:val="at15a"/>
    <w:basedOn w:val="Normal"/>
    <w:rsid w:val="00EA67C4"/>
    <w:rPr>
      <w:sz w:val="24"/>
      <w:lang w:val="es-MX" w:eastAsia="es-MX"/>
    </w:rPr>
  </w:style>
  <w:style w:type="paragraph" w:customStyle="1" w:styleId="at15erow">
    <w:name w:val="at15e_row"/>
    <w:basedOn w:val="Normal"/>
    <w:rsid w:val="00EA67C4"/>
    <w:pPr>
      <w:spacing w:before="100" w:after="100"/>
    </w:pPr>
    <w:rPr>
      <w:sz w:val="24"/>
      <w:lang w:val="es-MX" w:eastAsia="es-MX"/>
    </w:rPr>
  </w:style>
  <w:style w:type="paragraph" w:customStyle="1" w:styleId="at15t">
    <w:name w:val="at15t"/>
    <w:basedOn w:val="Normal"/>
    <w:rsid w:val="00EA67C4"/>
    <w:pPr>
      <w:spacing w:before="100" w:after="100"/>
    </w:pPr>
    <w:rPr>
      <w:sz w:val="24"/>
      <w:lang w:val="es-MX" w:eastAsia="es-MX"/>
    </w:rPr>
  </w:style>
  <w:style w:type="paragraph" w:customStyle="1" w:styleId="at300bs">
    <w:name w:val="at300bs"/>
    <w:basedOn w:val="Normal"/>
    <w:rsid w:val="00EA67C4"/>
    <w:pPr>
      <w:spacing w:before="100" w:after="100"/>
    </w:pPr>
    <w:rPr>
      <w:sz w:val="24"/>
      <w:lang w:val="es-MX" w:eastAsia="es-MX"/>
    </w:rPr>
  </w:style>
  <w:style w:type="paragraph" w:customStyle="1" w:styleId="atbaa">
    <w:name w:val="at_baa"/>
    <w:basedOn w:val="Normal"/>
    <w:rsid w:val="00EA67C4"/>
    <w:pPr>
      <w:spacing w:before="100" w:after="100"/>
    </w:pPr>
    <w:rPr>
      <w:sz w:val="24"/>
      <w:lang w:val="es-MX" w:eastAsia="es-MX"/>
    </w:rPr>
  </w:style>
  <w:style w:type="paragraph" w:customStyle="1" w:styleId="at-promo-single">
    <w:name w:val="at-promo-single"/>
    <w:basedOn w:val="Normal"/>
    <w:rsid w:val="00EA67C4"/>
    <w:pPr>
      <w:spacing w:before="100" w:after="100" w:line="360" w:lineRule="atLeast"/>
    </w:pPr>
    <w:rPr>
      <w:sz w:val="24"/>
      <w:lang w:val="es-MX" w:eastAsia="es-MX"/>
    </w:rPr>
  </w:style>
  <w:style w:type="paragraph" w:customStyle="1" w:styleId="addthistextshare">
    <w:name w:val="addthis_textshare"/>
    <w:basedOn w:val="Normal"/>
    <w:rsid w:val="00EA67C4"/>
    <w:pPr>
      <w:spacing w:line="560" w:lineRule="atLeast"/>
    </w:pPr>
    <w:rPr>
      <w:rFonts w:ascii="Helvetica" w:hAnsi="Helvetica" w:cs="Helvetica"/>
      <w:color w:val="FFFFFF"/>
      <w:sz w:val="24"/>
      <w:lang w:val="es-MX" w:eastAsia="es-MX"/>
    </w:rPr>
  </w:style>
  <w:style w:type="paragraph" w:customStyle="1" w:styleId="atimgshare">
    <w:name w:val="at_img_share"/>
    <w:basedOn w:val="Normal"/>
    <w:rsid w:val="00EA67C4"/>
    <w:pPr>
      <w:pBdr>
        <w:top w:val="single" w:sz="6" w:space="0" w:color="C0C0C0"/>
        <w:left w:val="single" w:sz="6" w:space="0" w:color="C0C0C0"/>
        <w:bottom w:val="single" w:sz="6" w:space="0" w:color="C0C0C0"/>
        <w:right w:val="single" w:sz="6" w:space="0" w:color="C0C0C0"/>
      </w:pBdr>
      <w:spacing w:line="420" w:lineRule="atLeast"/>
      <w:ind w:hanging="3372"/>
    </w:pPr>
    <w:rPr>
      <w:sz w:val="24"/>
      <w:lang w:val="es-MX" w:eastAsia="es-MX"/>
    </w:rPr>
  </w:style>
  <w:style w:type="paragraph" w:customStyle="1" w:styleId="atm">
    <w:name w:val="atm"/>
    <w:basedOn w:val="Normal"/>
    <w:rsid w:val="00EA67C4"/>
    <w:pPr>
      <w:spacing w:line="240" w:lineRule="atLeast"/>
    </w:pPr>
    <w:rPr>
      <w:rFonts w:ascii="Arial" w:hAnsi="Arial" w:cs="Arial"/>
      <w:color w:val="808080"/>
      <w:sz w:val="24"/>
      <w:lang w:val="es-MX" w:eastAsia="es-MX"/>
    </w:rPr>
  </w:style>
  <w:style w:type="paragraph" w:customStyle="1" w:styleId="atm-i">
    <w:name w:val="atm-i"/>
    <w:basedOn w:val="Normal"/>
    <w:rsid w:val="00EA67C4"/>
    <w:pPr>
      <w:pBdr>
        <w:top w:val="single" w:sz="6" w:space="4" w:color="C0C0C0"/>
        <w:left w:val="single" w:sz="6" w:space="0" w:color="C0C0C0"/>
        <w:bottom w:val="single" w:sz="6" w:space="0" w:color="C0C0C0"/>
        <w:right w:val="single" w:sz="6" w:space="0" w:color="C0C0C0"/>
      </w:pBdr>
      <w:shd w:val="clear" w:color="auto" w:fill="FFFFFF"/>
    </w:pPr>
    <w:rPr>
      <w:sz w:val="24"/>
      <w:lang w:val="es-MX" w:eastAsia="es-MX"/>
    </w:rPr>
  </w:style>
  <w:style w:type="paragraph" w:customStyle="1" w:styleId="atm-f">
    <w:name w:val="atm-f"/>
    <w:basedOn w:val="Normal"/>
    <w:rsid w:val="00EA67C4"/>
    <w:pPr>
      <w:spacing w:before="100" w:after="100"/>
    </w:pPr>
    <w:rPr>
      <w:sz w:val="18"/>
      <w:lang w:val="es-MX" w:eastAsia="es-MX"/>
    </w:rPr>
  </w:style>
  <w:style w:type="paragraph" w:customStyle="1" w:styleId="skip">
    <w:name w:val="skip"/>
    <w:basedOn w:val="Normal"/>
    <w:rsid w:val="00EA67C4"/>
    <w:pPr>
      <w:spacing w:before="100" w:after="100"/>
    </w:pPr>
    <w:rPr>
      <w:sz w:val="24"/>
      <w:lang w:val="es-MX" w:eastAsia="es-MX"/>
    </w:rPr>
  </w:style>
  <w:style w:type="paragraph" w:customStyle="1" w:styleId="login">
    <w:name w:val="login"/>
    <w:basedOn w:val="Normal"/>
    <w:rsid w:val="00EA67C4"/>
    <w:pPr>
      <w:spacing w:before="100" w:after="100"/>
    </w:pPr>
    <w:rPr>
      <w:sz w:val="19"/>
      <w:lang w:val="es-MX" w:eastAsia="es-MX"/>
    </w:rPr>
  </w:style>
  <w:style w:type="paragraph" w:customStyle="1" w:styleId="accesos">
    <w:name w:val="accesos"/>
    <w:basedOn w:val="Normal"/>
    <w:rsid w:val="00EA67C4"/>
    <w:pPr>
      <w:spacing w:before="72" w:after="100"/>
      <w:jc w:val="right"/>
    </w:pPr>
    <w:rPr>
      <w:sz w:val="24"/>
      <w:lang w:val="es-MX" w:eastAsia="es-MX"/>
    </w:rPr>
  </w:style>
  <w:style w:type="paragraph" w:customStyle="1" w:styleId="listamenu">
    <w:name w:val="lista_menu"/>
    <w:basedOn w:val="Normal"/>
    <w:rsid w:val="00EA67C4"/>
    <w:rPr>
      <w:sz w:val="24"/>
      <w:lang w:val="es-MX" w:eastAsia="es-MX"/>
    </w:rPr>
  </w:style>
  <w:style w:type="paragraph" w:customStyle="1" w:styleId="menuboton">
    <w:name w:val="menu_boton"/>
    <w:basedOn w:val="Normal"/>
    <w:rsid w:val="00EA67C4"/>
    <w:pPr>
      <w:spacing w:before="100" w:after="100"/>
    </w:pPr>
    <w:rPr>
      <w:sz w:val="24"/>
      <w:lang w:val="es-MX" w:eastAsia="es-MX"/>
    </w:rPr>
  </w:style>
  <w:style w:type="paragraph" w:customStyle="1" w:styleId="primeraletraliga">
    <w:name w:val="primera_letra_liga"/>
    <w:basedOn w:val="Normal"/>
    <w:rsid w:val="00EA67C4"/>
    <w:pPr>
      <w:spacing w:before="100" w:after="100"/>
    </w:pPr>
    <w:rPr>
      <w:b/>
      <w:sz w:val="29"/>
      <w:lang w:val="es-MX" w:eastAsia="es-MX"/>
    </w:rPr>
  </w:style>
  <w:style w:type="paragraph" w:customStyle="1" w:styleId="restoliga">
    <w:name w:val="resto_liga"/>
    <w:basedOn w:val="Normal"/>
    <w:rsid w:val="00EA67C4"/>
    <w:pPr>
      <w:spacing w:before="100" w:after="100"/>
    </w:pPr>
    <w:rPr>
      <w:b/>
      <w:sz w:val="22"/>
      <w:lang w:val="es-MX" w:eastAsia="es-MX"/>
    </w:rPr>
  </w:style>
  <w:style w:type="paragraph" w:customStyle="1" w:styleId="ajuste1">
    <w:name w:val="ajuste1"/>
    <w:basedOn w:val="Normal"/>
    <w:rsid w:val="00EA67C4"/>
    <w:pPr>
      <w:spacing w:after="100"/>
    </w:pPr>
    <w:rPr>
      <w:sz w:val="24"/>
      <w:lang w:val="es-MX" w:eastAsia="es-MX"/>
    </w:rPr>
  </w:style>
  <w:style w:type="paragraph" w:customStyle="1" w:styleId="menubotondvsf">
    <w:name w:val="menu_boton_dvsf"/>
    <w:basedOn w:val="Normal"/>
    <w:rsid w:val="00EA67C4"/>
    <w:pPr>
      <w:spacing w:before="100" w:after="100"/>
    </w:pPr>
    <w:rPr>
      <w:sz w:val="24"/>
      <w:lang w:val="es-MX" w:eastAsia="es-MX"/>
    </w:rPr>
  </w:style>
  <w:style w:type="paragraph" w:customStyle="1" w:styleId="esp8">
    <w:name w:val="esp8"/>
    <w:basedOn w:val="Normal"/>
    <w:rsid w:val="00EA67C4"/>
    <w:pPr>
      <w:spacing w:before="100" w:after="100"/>
      <w:ind w:left="2040"/>
    </w:pPr>
    <w:rPr>
      <w:sz w:val="24"/>
      <w:lang w:val="es-MX" w:eastAsia="es-MX"/>
    </w:rPr>
  </w:style>
  <w:style w:type="paragraph" w:customStyle="1" w:styleId="menu5ing">
    <w:name w:val="menu5ing"/>
    <w:basedOn w:val="Normal"/>
    <w:rsid w:val="00EA67C4"/>
    <w:pPr>
      <w:spacing w:before="100" w:after="100"/>
    </w:pPr>
    <w:rPr>
      <w:sz w:val="24"/>
      <w:lang w:val="es-MX" w:eastAsia="es-MX"/>
    </w:rPr>
  </w:style>
  <w:style w:type="paragraph" w:customStyle="1" w:styleId="links">
    <w:name w:val="links"/>
    <w:basedOn w:val="Normal"/>
    <w:rsid w:val="00EA67C4"/>
    <w:pPr>
      <w:spacing w:before="100" w:after="100"/>
    </w:pPr>
    <w:rPr>
      <w:sz w:val="24"/>
      <w:lang w:val="es-MX" w:eastAsia="es-MX"/>
    </w:rPr>
  </w:style>
  <w:style w:type="paragraph" w:customStyle="1" w:styleId="submenu">
    <w:name w:val="sub_menu"/>
    <w:basedOn w:val="Normal"/>
    <w:rsid w:val="00EA67C4"/>
    <w:pPr>
      <w:pBdr>
        <w:bottom w:val="single" w:sz="18" w:space="4" w:color="FFFF00"/>
      </w:pBdr>
      <w:spacing w:before="100" w:after="100"/>
    </w:pPr>
    <w:rPr>
      <w:sz w:val="17"/>
      <w:lang w:val="es-MX" w:eastAsia="es-MX"/>
    </w:rPr>
  </w:style>
  <w:style w:type="paragraph" w:customStyle="1" w:styleId="elemento">
    <w:name w:val="elemento"/>
    <w:basedOn w:val="Normal"/>
    <w:rsid w:val="00EA67C4"/>
    <w:pPr>
      <w:spacing w:before="100" w:after="100"/>
    </w:pPr>
    <w:rPr>
      <w:sz w:val="24"/>
      <w:lang w:val="es-MX" w:eastAsia="es-MX"/>
    </w:rPr>
  </w:style>
  <w:style w:type="paragraph" w:customStyle="1" w:styleId="tcentrado">
    <w:name w:val="tcentrado"/>
    <w:basedOn w:val="Normal"/>
    <w:rsid w:val="00EA67C4"/>
    <w:pPr>
      <w:spacing w:before="100" w:after="100"/>
      <w:jc w:val="center"/>
    </w:pPr>
    <w:rPr>
      <w:sz w:val="24"/>
      <w:lang w:val="es-MX" w:eastAsia="es-MX"/>
    </w:rPr>
  </w:style>
  <w:style w:type="paragraph" w:customStyle="1" w:styleId="tderecha">
    <w:name w:val="tderecha"/>
    <w:basedOn w:val="Normal"/>
    <w:rsid w:val="00EA67C4"/>
    <w:pPr>
      <w:spacing w:before="100" w:after="100"/>
      <w:jc w:val="right"/>
    </w:pPr>
    <w:rPr>
      <w:sz w:val="24"/>
      <w:lang w:val="es-MX" w:eastAsia="es-MX"/>
    </w:rPr>
  </w:style>
  <w:style w:type="paragraph" w:customStyle="1" w:styleId="tizquierda">
    <w:name w:val="tizquierda"/>
    <w:basedOn w:val="Normal"/>
    <w:rsid w:val="00EA67C4"/>
    <w:pPr>
      <w:spacing w:before="100" w:after="100"/>
    </w:pPr>
    <w:rPr>
      <w:sz w:val="24"/>
      <w:lang w:val="es-MX" w:eastAsia="es-MX"/>
    </w:rPr>
  </w:style>
  <w:style w:type="paragraph" w:customStyle="1" w:styleId="subtitulo">
    <w:name w:val="subtitulo"/>
    <w:basedOn w:val="Normal"/>
    <w:rsid w:val="00EA67C4"/>
    <w:pPr>
      <w:spacing w:before="100" w:after="100"/>
    </w:pPr>
    <w:rPr>
      <w:b/>
      <w:color w:val="808080"/>
      <w:sz w:val="17"/>
      <w:lang w:val="es-MX" w:eastAsia="es-MX"/>
    </w:rPr>
  </w:style>
  <w:style w:type="paragraph" w:customStyle="1" w:styleId="mas">
    <w:name w:val="mas"/>
    <w:basedOn w:val="Normal"/>
    <w:rsid w:val="00EA67C4"/>
    <w:pPr>
      <w:spacing w:before="100" w:after="100"/>
      <w:jc w:val="right"/>
    </w:pPr>
    <w:rPr>
      <w:b/>
      <w:sz w:val="14"/>
      <w:lang w:val="es-MX" w:eastAsia="es-MX"/>
    </w:rPr>
  </w:style>
  <w:style w:type="paragraph" w:customStyle="1" w:styleId="verde">
    <w:name w:val="verde"/>
    <w:basedOn w:val="Normal"/>
    <w:rsid w:val="00EA67C4"/>
    <w:pPr>
      <w:spacing w:before="100" w:after="100"/>
    </w:pPr>
    <w:rPr>
      <w:color w:val="FFFF00"/>
      <w:sz w:val="24"/>
      <w:lang w:val="es-MX" w:eastAsia="es-MX"/>
    </w:rPr>
  </w:style>
  <w:style w:type="paragraph" w:customStyle="1" w:styleId="azul">
    <w:name w:val="azul"/>
    <w:basedOn w:val="Normal"/>
    <w:rsid w:val="00EA67C4"/>
    <w:pPr>
      <w:spacing w:before="100" w:after="100"/>
    </w:pPr>
    <w:rPr>
      <w:color w:val="00FFFF"/>
      <w:sz w:val="24"/>
      <w:lang w:val="es-MX" w:eastAsia="es-MX"/>
    </w:rPr>
  </w:style>
  <w:style w:type="paragraph" w:customStyle="1" w:styleId="rojo">
    <w:name w:val="rojo"/>
    <w:basedOn w:val="Normal"/>
    <w:rsid w:val="00EA67C4"/>
    <w:pPr>
      <w:spacing w:before="100" w:after="100"/>
    </w:pPr>
    <w:rPr>
      <w:color w:val="FF0000"/>
      <w:sz w:val="24"/>
      <w:lang w:val="es-MX" w:eastAsia="es-MX"/>
    </w:rPr>
  </w:style>
  <w:style w:type="paragraph" w:customStyle="1" w:styleId="cian">
    <w:name w:val="cian"/>
    <w:basedOn w:val="Normal"/>
    <w:rsid w:val="00EA67C4"/>
    <w:pPr>
      <w:spacing w:before="100" w:after="100"/>
    </w:pPr>
    <w:rPr>
      <w:color w:val="00FFFF"/>
      <w:sz w:val="24"/>
      <w:lang w:val="es-MX" w:eastAsia="es-MX"/>
    </w:rPr>
  </w:style>
  <w:style w:type="paragraph" w:customStyle="1" w:styleId="rosa">
    <w:name w:val="rosa"/>
    <w:basedOn w:val="Normal"/>
    <w:rsid w:val="00EA67C4"/>
    <w:pPr>
      <w:spacing w:before="100" w:after="100"/>
    </w:pPr>
    <w:rPr>
      <w:color w:val="FF00FF"/>
      <w:sz w:val="24"/>
      <w:lang w:val="es-MX" w:eastAsia="es-MX"/>
    </w:rPr>
  </w:style>
  <w:style w:type="paragraph" w:customStyle="1" w:styleId="marron">
    <w:name w:val="marron"/>
    <w:basedOn w:val="Normal"/>
    <w:rsid w:val="00EA67C4"/>
    <w:pPr>
      <w:spacing w:before="100" w:after="100"/>
    </w:pPr>
    <w:rPr>
      <w:color w:val="800000"/>
      <w:sz w:val="24"/>
      <w:lang w:val="es-MX" w:eastAsia="es-MX"/>
    </w:rPr>
  </w:style>
  <w:style w:type="paragraph" w:customStyle="1" w:styleId="cafe">
    <w:name w:val="cafe"/>
    <w:basedOn w:val="Normal"/>
    <w:rsid w:val="00EA67C4"/>
    <w:pPr>
      <w:spacing w:before="100" w:after="100"/>
    </w:pPr>
    <w:rPr>
      <w:color w:val="FFFF00"/>
      <w:sz w:val="24"/>
      <w:lang w:val="es-MX" w:eastAsia="es-MX"/>
    </w:rPr>
  </w:style>
  <w:style w:type="paragraph" w:customStyle="1" w:styleId="gris">
    <w:name w:val="gris"/>
    <w:basedOn w:val="Normal"/>
    <w:rsid w:val="00EA67C4"/>
    <w:pPr>
      <w:spacing w:before="100" w:after="100"/>
    </w:pPr>
    <w:rPr>
      <w:color w:val="C0C0C0"/>
      <w:sz w:val="24"/>
      <w:lang w:val="es-MX" w:eastAsia="es-MX"/>
    </w:rPr>
  </w:style>
  <w:style w:type="paragraph" w:customStyle="1" w:styleId="registromedio">
    <w:name w:val="registro_medio"/>
    <w:basedOn w:val="Normal"/>
    <w:rsid w:val="00EA67C4"/>
    <w:pPr>
      <w:spacing w:before="100" w:after="100"/>
    </w:pPr>
    <w:rPr>
      <w:lang w:val="es-MX" w:eastAsia="es-MX"/>
    </w:rPr>
  </w:style>
  <w:style w:type="paragraph" w:customStyle="1" w:styleId="registromayor">
    <w:name w:val="registro_mayor"/>
    <w:basedOn w:val="Normal"/>
    <w:rsid w:val="00EA67C4"/>
    <w:pPr>
      <w:spacing w:before="100" w:after="100"/>
    </w:pPr>
    <w:rPr>
      <w:sz w:val="31"/>
      <w:lang w:val="es-MX" w:eastAsia="es-MX"/>
    </w:rPr>
  </w:style>
  <w:style w:type="paragraph" w:customStyle="1" w:styleId="titulopaginainterna">
    <w:name w:val="titulo_pagina_interna"/>
    <w:basedOn w:val="Normal"/>
    <w:rsid w:val="00EA67C4"/>
    <w:pPr>
      <w:spacing w:before="100" w:after="120" w:line="240" w:lineRule="atLeast"/>
    </w:pPr>
    <w:rPr>
      <w:rFonts w:ascii="Arial" w:hAnsi="Arial" w:cs="Arial"/>
      <w:caps/>
      <w:color w:val="00FF00"/>
      <w:sz w:val="22"/>
      <w:lang w:val="es-MX" w:eastAsia="es-MX"/>
    </w:rPr>
  </w:style>
  <w:style w:type="paragraph" w:customStyle="1" w:styleId="titulopaginainterna2">
    <w:name w:val="titulo_pagina_interna2"/>
    <w:basedOn w:val="Normal"/>
    <w:rsid w:val="00EA67C4"/>
    <w:pPr>
      <w:spacing w:before="100" w:after="100" w:line="240" w:lineRule="atLeast"/>
    </w:pPr>
    <w:rPr>
      <w:rFonts w:ascii="Arial" w:hAnsi="Arial" w:cs="Arial"/>
      <w:caps/>
      <w:color w:val="00FF00"/>
      <w:sz w:val="29"/>
      <w:lang w:val="es-MX" w:eastAsia="es-MX"/>
    </w:rPr>
  </w:style>
  <w:style w:type="paragraph" w:customStyle="1" w:styleId="titulonotainterna">
    <w:name w:val="titulo_nota_interna"/>
    <w:basedOn w:val="Normal"/>
    <w:rsid w:val="00EA67C4"/>
    <w:pPr>
      <w:spacing w:before="100" w:after="96" w:line="240" w:lineRule="atLeast"/>
    </w:pPr>
    <w:rPr>
      <w:rFonts w:ascii="Arial" w:hAnsi="Arial" w:cs="Arial"/>
      <w:b/>
      <w:caps/>
      <w:color w:val="C0C0C0"/>
      <w:sz w:val="24"/>
      <w:lang w:val="es-MX" w:eastAsia="es-MX"/>
    </w:rPr>
  </w:style>
  <w:style w:type="paragraph" w:customStyle="1" w:styleId="titulopaginainterna3">
    <w:name w:val="titulo_pagina_interna3"/>
    <w:basedOn w:val="Normal"/>
    <w:rsid w:val="00EA67C4"/>
    <w:pPr>
      <w:spacing w:before="120" w:after="72" w:line="240" w:lineRule="atLeast"/>
      <w:ind w:left="240"/>
    </w:pPr>
    <w:rPr>
      <w:rFonts w:ascii="Arial" w:hAnsi="Arial" w:cs="Arial"/>
      <w:b/>
      <w:caps/>
      <w:color w:val="FF0000"/>
      <w:sz w:val="38"/>
      <w:lang w:val="es-MX" w:eastAsia="es-MX"/>
    </w:rPr>
  </w:style>
  <w:style w:type="paragraph" w:customStyle="1" w:styleId="sinopsispaginainterna">
    <w:name w:val="sinopsis_pagina_interna"/>
    <w:basedOn w:val="Normal"/>
    <w:rsid w:val="00EA67C4"/>
    <w:pPr>
      <w:spacing w:before="100" w:after="100" w:line="264" w:lineRule="atLeast"/>
      <w:ind w:firstLine="240"/>
    </w:pPr>
    <w:rPr>
      <w:rFonts w:ascii="Arial" w:hAnsi="Arial" w:cs="Arial"/>
      <w:color w:val="00FF00"/>
      <w:lang w:val="es-MX" w:eastAsia="es-MX"/>
    </w:rPr>
  </w:style>
  <w:style w:type="paragraph" w:customStyle="1" w:styleId="rutapaginainterna">
    <w:name w:val="ruta_pagina_interna"/>
    <w:basedOn w:val="Normal"/>
    <w:rsid w:val="00EA67C4"/>
    <w:pPr>
      <w:spacing w:before="100" w:after="100"/>
    </w:pPr>
    <w:rPr>
      <w:rFonts w:ascii="Arial" w:hAnsi="Arial" w:cs="Arial"/>
      <w:caps/>
      <w:color w:val="FF0000"/>
      <w:sz w:val="17"/>
      <w:lang w:val="es-MX" w:eastAsia="es-MX"/>
    </w:rPr>
  </w:style>
  <w:style w:type="paragraph" w:customStyle="1" w:styleId="titulolistado">
    <w:name w:val="titulo_listado"/>
    <w:basedOn w:val="Normal"/>
    <w:rsid w:val="00EA67C4"/>
    <w:pPr>
      <w:spacing w:before="100" w:after="120" w:line="264" w:lineRule="atLeast"/>
    </w:pPr>
    <w:rPr>
      <w:color w:val="FF0000"/>
      <w:lang w:val="es-MX" w:eastAsia="es-MX"/>
    </w:rPr>
  </w:style>
  <w:style w:type="paragraph" w:customStyle="1" w:styleId="fechalistado">
    <w:name w:val="fecha_listado"/>
    <w:basedOn w:val="Normal"/>
    <w:rsid w:val="00EA67C4"/>
    <w:pPr>
      <w:spacing w:before="100" w:after="120"/>
    </w:pPr>
    <w:rPr>
      <w:b/>
      <w:color w:val="808000"/>
      <w:sz w:val="17"/>
      <w:lang w:val="es-MX" w:eastAsia="es-MX"/>
    </w:rPr>
  </w:style>
  <w:style w:type="paragraph" w:customStyle="1" w:styleId="sinopsislistado">
    <w:name w:val="sinopsis_listado"/>
    <w:basedOn w:val="Normal"/>
    <w:rsid w:val="00EA67C4"/>
    <w:pPr>
      <w:spacing w:before="100" w:after="100"/>
    </w:pPr>
    <w:rPr>
      <w:sz w:val="19"/>
      <w:lang w:val="es-MX" w:eastAsia="es-MX"/>
    </w:rPr>
  </w:style>
  <w:style w:type="paragraph" w:customStyle="1" w:styleId="vermaslistado">
    <w:name w:val="ver_mas_listado"/>
    <w:basedOn w:val="Normal"/>
    <w:rsid w:val="00EA67C4"/>
    <w:pPr>
      <w:spacing w:before="120" w:after="100"/>
      <w:jc w:val="right"/>
    </w:pPr>
    <w:rPr>
      <w:color w:val="FF0000"/>
      <w:sz w:val="17"/>
      <w:lang w:val="es-MX" w:eastAsia="es-MX"/>
    </w:rPr>
  </w:style>
  <w:style w:type="paragraph" w:customStyle="1" w:styleId="tituloregistro">
    <w:name w:val="titulo_registro"/>
    <w:basedOn w:val="Normal"/>
    <w:rsid w:val="00EA67C4"/>
    <w:pPr>
      <w:spacing w:before="120" w:after="120" w:line="264" w:lineRule="atLeast"/>
    </w:pPr>
    <w:rPr>
      <w:color w:val="FF0000"/>
      <w:sz w:val="31"/>
      <w:lang w:val="es-MX" w:eastAsia="es-MX"/>
    </w:rPr>
  </w:style>
  <w:style w:type="paragraph" w:customStyle="1" w:styleId="textoregistro">
    <w:name w:val="texto_registro"/>
    <w:basedOn w:val="Normal"/>
    <w:rsid w:val="00EA67C4"/>
    <w:pPr>
      <w:spacing w:before="100" w:after="100"/>
    </w:pPr>
    <w:rPr>
      <w:color w:val="808000"/>
      <w:sz w:val="22"/>
      <w:lang w:val="es-MX" w:eastAsia="es-MX"/>
    </w:rPr>
  </w:style>
  <w:style w:type="paragraph" w:customStyle="1" w:styleId="autorregistro">
    <w:name w:val="autor_registro"/>
    <w:basedOn w:val="Normal"/>
    <w:rsid w:val="00EA67C4"/>
    <w:pPr>
      <w:spacing w:before="100" w:after="100"/>
      <w:jc w:val="right"/>
    </w:pPr>
    <w:rPr>
      <w:color w:val="FFFF00"/>
      <w:sz w:val="14"/>
      <w:lang w:val="es-MX" w:eastAsia="es-MX"/>
    </w:rPr>
  </w:style>
  <w:style w:type="paragraph" w:customStyle="1" w:styleId="prensasube2">
    <w:name w:val="prensa_sube2"/>
    <w:basedOn w:val="Normal"/>
    <w:rsid w:val="00EA67C4"/>
    <w:pPr>
      <w:spacing w:before="100" w:after="100"/>
    </w:pPr>
    <w:rPr>
      <w:sz w:val="24"/>
      <w:lang w:val="es-MX" w:eastAsia="es-MX"/>
    </w:rPr>
  </w:style>
  <w:style w:type="paragraph" w:customStyle="1" w:styleId="notaprensamas">
    <w:name w:val="nota_prensa_mas"/>
    <w:basedOn w:val="Normal"/>
    <w:rsid w:val="00EA67C4"/>
    <w:pPr>
      <w:spacing w:before="100" w:after="100"/>
      <w:jc w:val="right"/>
    </w:pPr>
    <w:rPr>
      <w:color w:val="800000"/>
      <w:sz w:val="22"/>
      <w:lang w:val="es-MX" w:eastAsia="es-MX"/>
    </w:rPr>
  </w:style>
  <w:style w:type="paragraph" w:customStyle="1" w:styleId="notasdeprensamenos">
    <w:name w:val="notas_de_prensa_menos"/>
    <w:basedOn w:val="Normal"/>
    <w:rsid w:val="00EA67C4"/>
    <w:pPr>
      <w:spacing w:before="100" w:after="100"/>
      <w:jc w:val="right"/>
    </w:pPr>
    <w:rPr>
      <w:color w:val="800000"/>
      <w:sz w:val="22"/>
      <w:lang w:val="es-MX" w:eastAsia="es-MX"/>
    </w:rPr>
  </w:style>
  <w:style w:type="paragraph" w:customStyle="1" w:styleId="e1">
    <w:name w:val="e1"/>
    <w:basedOn w:val="Normal"/>
    <w:rsid w:val="00EA67C4"/>
    <w:pPr>
      <w:spacing w:before="100" w:after="100"/>
      <w:ind w:right="120"/>
    </w:pPr>
    <w:rPr>
      <w:sz w:val="24"/>
      <w:lang w:val="es-MX" w:eastAsia="es-MX"/>
    </w:rPr>
  </w:style>
  <w:style w:type="paragraph" w:customStyle="1" w:styleId="e2">
    <w:name w:val="e2"/>
    <w:basedOn w:val="Normal"/>
    <w:rsid w:val="00EA67C4"/>
    <w:pPr>
      <w:spacing w:before="100" w:after="100"/>
      <w:ind w:right="120"/>
    </w:pPr>
    <w:rPr>
      <w:sz w:val="24"/>
      <w:lang w:val="es-MX" w:eastAsia="es-MX"/>
    </w:rPr>
  </w:style>
  <w:style w:type="paragraph" w:customStyle="1" w:styleId="e3">
    <w:name w:val="e3"/>
    <w:basedOn w:val="Normal"/>
    <w:rsid w:val="00EA67C4"/>
    <w:pPr>
      <w:spacing w:before="100" w:after="100"/>
      <w:ind w:right="120"/>
    </w:pPr>
    <w:rPr>
      <w:sz w:val="24"/>
      <w:lang w:val="es-MX" w:eastAsia="es-MX"/>
    </w:rPr>
  </w:style>
  <w:style w:type="paragraph" w:customStyle="1" w:styleId="e4">
    <w:name w:val="e4"/>
    <w:basedOn w:val="Normal"/>
    <w:rsid w:val="00EA67C4"/>
    <w:pPr>
      <w:spacing w:before="100" w:after="100"/>
      <w:ind w:right="120"/>
    </w:pPr>
    <w:rPr>
      <w:sz w:val="24"/>
      <w:lang w:val="es-MX" w:eastAsia="es-MX"/>
    </w:rPr>
  </w:style>
  <w:style w:type="paragraph" w:customStyle="1" w:styleId="e5">
    <w:name w:val="e5"/>
    <w:basedOn w:val="Normal"/>
    <w:rsid w:val="00EA67C4"/>
    <w:pPr>
      <w:spacing w:before="100" w:after="100"/>
      <w:ind w:right="120"/>
    </w:pPr>
    <w:rPr>
      <w:sz w:val="24"/>
      <w:lang w:val="es-MX" w:eastAsia="es-MX"/>
    </w:rPr>
  </w:style>
  <w:style w:type="paragraph" w:customStyle="1" w:styleId="e6">
    <w:name w:val="e6"/>
    <w:basedOn w:val="Normal"/>
    <w:rsid w:val="00EA67C4"/>
    <w:pPr>
      <w:spacing w:before="100" w:after="100"/>
      <w:ind w:right="120"/>
    </w:pPr>
    <w:rPr>
      <w:sz w:val="24"/>
      <w:lang w:val="es-MX" w:eastAsia="es-MX"/>
    </w:rPr>
  </w:style>
  <w:style w:type="paragraph" w:customStyle="1" w:styleId="e7">
    <w:name w:val="e7"/>
    <w:basedOn w:val="Normal"/>
    <w:rsid w:val="00EA67C4"/>
    <w:pPr>
      <w:spacing w:before="100" w:after="100"/>
      <w:ind w:right="120"/>
    </w:pPr>
    <w:rPr>
      <w:sz w:val="24"/>
      <w:lang w:val="es-MX" w:eastAsia="es-MX"/>
    </w:rPr>
  </w:style>
  <w:style w:type="paragraph" w:customStyle="1" w:styleId="e8">
    <w:name w:val="e8"/>
    <w:basedOn w:val="Normal"/>
    <w:rsid w:val="00EA67C4"/>
    <w:pPr>
      <w:spacing w:before="100" w:after="100"/>
      <w:ind w:right="120"/>
    </w:pPr>
    <w:rPr>
      <w:sz w:val="24"/>
      <w:lang w:val="es-MX" w:eastAsia="es-MX"/>
    </w:rPr>
  </w:style>
  <w:style w:type="paragraph" w:customStyle="1" w:styleId="e9">
    <w:name w:val="e9"/>
    <w:basedOn w:val="Normal"/>
    <w:rsid w:val="00EA67C4"/>
    <w:pPr>
      <w:spacing w:before="100" w:after="100"/>
      <w:ind w:right="120"/>
    </w:pPr>
    <w:rPr>
      <w:sz w:val="24"/>
      <w:lang w:val="es-MX" w:eastAsia="es-MX"/>
    </w:rPr>
  </w:style>
  <w:style w:type="paragraph" w:customStyle="1" w:styleId="e10">
    <w:name w:val="e10"/>
    <w:basedOn w:val="Normal"/>
    <w:rsid w:val="00EA67C4"/>
    <w:pPr>
      <w:spacing w:before="100" w:after="100"/>
      <w:ind w:right="120"/>
    </w:pPr>
    <w:rPr>
      <w:sz w:val="24"/>
      <w:lang w:val="es-MX" w:eastAsia="es-MX"/>
    </w:rPr>
  </w:style>
  <w:style w:type="paragraph" w:customStyle="1" w:styleId="paginacioninfo">
    <w:name w:val="paginacion_info"/>
    <w:basedOn w:val="Normal"/>
    <w:rsid w:val="00EA67C4"/>
    <w:pPr>
      <w:spacing w:before="100" w:after="240"/>
      <w:jc w:val="center"/>
    </w:pPr>
    <w:rPr>
      <w:sz w:val="19"/>
      <w:lang w:val="es-MX" w:eastAsia="es-MX"/>
    </w:rPr>
  </w:style>
  <w:style w:type="paragraph" w:customStyle="1" w:styleId="paginate">
    <w:name w:val="paginate"/>
    <w:basedOn w:val="Normal"/>
    <w:rsid w:val="00EA67C4"/>
    <w:pPr>
      <w:spacing w:before="100" w:after="100"/>
    </w:pPr>
    <w:rPr>
      <w:sz w:val="24"/>
      <w:lang w:val="es-MX" w:eastAsia="es-MX"/>
    </w:rPr>
  </w:style>
  <w:style w:type="paragraph" w:customStyle="1" w:styleId="columnadivisor">
    <w:name w:val="columna_divisor"/>
    <w:basedOn w:val="Normal"/>
    <w:rsid w:val="00EA67C4"/>
    <w:pPr>
      <w:shd w:val="clear" w:color="auto" w:fill="FFFFFF"/>
      <w:spacing w:before="100" w:after="100"/>
      <w:ind w:left="120" w:right="96"/>
    </w:pPr>
    <w:rPr>
      <w:sz w:val="24"/>
      <w:lang w:val="es-MX" w:eastAsia="es-MX"/>
    </w:rPr>
  </w:style>
  <w:style w:type="paragraph" w:customStyle="1" w:styleId="renglondivisor">
    <w:name w:val="renglon_divisor"/>
    <w:basedOn w:val="Normal"/>
    <w:rsid w:val="00EA67C4"/>
    <w:pPr>
      <w:shd w:val="clear" w:color="auto" w:fill="FFFFFF"/>
      <w:spacing w:before="96" w:after="120"/>
    </w:pPr>
    <w:rPr>
      <w:sz w:val="24"/>
      <w:lang w:val="es-MX" w:eastAsia="es-MX"/>
    </w:rPr>
  </w:style>
  <w:style w:type="paragraph" w:customStyle="1" w:styleId="cuadro">
    <w:name w:val="cuadro"/>
    <w:basedOn w:val="Normal"/>
    <w:rsid w:val="00EA67C4"/>
    <w:pPr>
      <w:spacing w:before="100" w:after="100"/>
    </w:pPr>
    <w:rPr>
      <w:sz w:val="24"/>
      <w:lang w:val="es-MX" w:eastAsia="es-MX"/>
    </w:rPr>
  </w:style>
  <w:style w:type="paragraph" w:customStyle="1" w:styleId="cuadrodivisor">
    <w:name w:val="cuadro_divisor"/>
    <w:basedOn w:val="Normal"/>
    <w:rsid w:val="00EA67C4"/>
    <w:pPr>
      <w:spacing w:before="100" w:after="100"/>
    </w:pPr>
    <w:rPr>
      <w:sz w:val="24"/>
      <w:lang w:val="es-MX" w:eastAsia="es-MX"/>
    </w:rPr>
  </w:style>
  <w:style w:type="paragraph" w:customStyle="1" w:styleId="cuadrodivisor2">
    <w:name w:val="cuadro_divisor2"/>
    <w:basedOn w:val="Normal"/>
    <w:rsid w:val="00EA67C4"/>
    <w:pPr>
      <w:spacing w:before="100" w:after="100"/>
    </w:pPr>
    <w:rPr>
      <w:sz w:val="24"/>
      <w:lang w:val="es-MX" w:eastAsia="es-MX"/>
    </w:rPr>
  </w:style>
  <w:style w:type="paragraph" w:customStyle="1" w:styleId="fondoblanco">
    <w:name w:val="fondo_blanco"/>
    <w:basedOn w:val="Normal"/>
    <w:rsid w:val="00EA67C4"/>
    <w:pPr>
      <w:shd w:val="clear" w:color="auto" w:fill="FFFFFF"/>
      <w:spacing w:before="100" w:after="100"/>
    </w:pPr>
    <w:rPr>
      <w:sz w:val="24"/>
      <w:lang w:val="es-MX" w:eastAsia="es-MX"/>
    </w:rPr>
  </w:style>
  <w:style w:type="paragraph" w:customStyle="1" w:styleId="fondogris">
    <w:name w:val="fondo_gris"/>
    <w:basedOn w:val="Normal"/>
    <w:rsid w:val="00EA67C4"/>
    <w:pPr>
      <w:shd w:val="clear" w:color="auto" w:fill="FFFFFF"/>
      <w:spacing w:before="100" w:after="100"/>
    </w:pPr>
    <w:rPr>
      <w:sz w:val="24"/>
      <w:lang w:val="es-MX" w:eastAsia="es-MX"/>
    </w:rPr>
  </w:style>
  <w:style w:type="paragraph" w:customStyle="1" w:styleId="fondogris2">
    <w:name w:val="fondo_gris2"/>
    <w:basedOn w:val="Normal"/>
    <w:rsid w:val="00EA67C4"/>
    <w:pPr>
      <w:shd w:val="clear" w:color="auto" w:fill="C0C0C0"/>
      <w:spacing w:before="100" w:after="100"/>
    </w:pPr>
    <w:rPr>
      <w:sz w:val="24"/>
      <w:lang w:val="es-MX" w:eastAsia="es-MX"/>
    </w:rPr>
  </w:style>
  <w:style w:type="paragraph" w:customStyle="1" w:styleId="bordes1p">
    <w:name w:val="bordes_1p"/>
    <w:basedOn w:val="Normal"/>
    <w:rsid w:val="00EA67C4"/>
    <w:pPr>
      <w:pBdr>
        <w:top w:val="single" w:sz="6" w:space="0" w:color="C0C0C0"/>
        <w:left w:val="single" w:sz="6" w:space="0" w:color="C0C0C0"/>
        <w:bottom w:val="single" w:sz="6" w:space="0" w:color="C0C0C0"/>
        <w:right w:val="single" w:sz="6" w:space="0" w:color="C0C0C0"/>
      </w:pBdr>
      <w:spacing w:before="100" w:after="100"/>
    </w:pPr>
    <w:rPr>
      <w:sz w:val="24"/>
      <w:lang w:val="es-MX" w:eastAsia="es-MX"/>
    </w:rPr>
  </w:style>
  <w:style w:type="paragraph" w:customStyle="1" w:styleId="bordes1projo">
    <w:name w:val="bordes_1p_rojo"/>
    <w:basedOn w:val="Normal"/>
    <w:rsid w:val="00EA67C4"/>
    <w:pPr>
      <w:pBdr>
        <w:top w:val="single" w:sz="6" w:space="0" w:color="800000"/>
        <w:left w:val="single" w:sz="6" w:space="0" w:color="800000"/>
        <w:bottom w:val="single" w:sz="6" w:space="0" w:color="800000"/>
        <w:right w:val="single" w:sz="6" w:space="0" w:color="800000"/>
      </w:pBdr>
      <w:spacing w:before="100" w:after="100"/>
    </w:pPr>
    <w:rPr>
      <w:sz w:val="24"/>
      <w:lang w:val="es-MX" w:eastAsia="es-MX"/>
    </w:rPr>
  </w:style>
  <w:style w:type="paragraph" w:customStyle="1" w:styleId="cuadrotipo1">
    <w:name w:val="cuadro_tipo_1"/>
    <w:basedOn w:val="Normal"/>
    <w:rsid w:val="00EA67C4"/>
    <w:pPr>
      <w:spacing w:before="100" w:after="100"/>
    </w:pPr>
    <w:rPr>
      <w:sz w:val="24"/>
      <w:lang w:val="es-MX" w:eastAsia="es-MX"/>
    </w:rPr>
  </w:style>
  <w:style w:type="paragraph" w:customStyle="1" w:styleId="cuadro100">
    <w:name w:val="cuadro_100"/>
    <w:basedOn w:val="Normal"/>
    <w:rsid w:val="00EA67C4"/>
    <w:pPr>
      <w:spacing w:before="100" w:after="100"/>
    </w:pPr>
    <w:rPr>
      <w:sz w:val="24"/>
      <w:lang w:val="es-MX" w:eastAsia="es-MX"/>
    </w:rPr>
  </w:style>
  <w:style w:type="paragraph" w:customStyle="1" w:styleId="mf1">
    <w:name w:val="mf1"/>
    <w:basedOn w:val="Normal"/>
    <w:rsid w:val="00EA67C4"/>
    <w:pPr>
      <w:spacing w:before="100" w:after="100"/>
    </w:pPr>
    <w:rPr>
      <w:sz w:val="24"/>
      <w:lang w:val="es-MX" w:eastAsia="es-MX"/>
    </w:rPr>
  </w:style>
  <w:style w:type="paragraph" w:customStyle="1" w:styleId="mf2">
    <w:name w:val="mf2"/>
    <w:basedOn w:val="Normal"/>
    <w:rsid w:val="00EA67C4"/>
    <w:pPr>
      <w:spacing w:before="100" w:after="100"/>
    </w:pPr>
    <w:rPr>
      <w:sz w:val="24"/>
      <w:lang w:val="es-MX" w:eastAsia="es-MX"/>
    </w:rPr>
  </w:style>
  <w:style w:type="paragraph" w:customStyle="1" w:styleId="imp">
    <w:name w:val="imp"/>
    <w:basedOn w:val="Normal"/>
    <w:rsid w:val="00EA67C4"/>
    <w:pPr>
      <w:spacing w:before="240" w:after="240"/>
      <w:ind w:left="240"/>
    </w:pPr>
    <w:rPr>
      <w:sz w:val="24"/>
      <w:lang w:val="es-MX" w:eastAsia="es-MX"/>
    </w:rPr>
  </w:style>
  <w:style w:type="paragraph" w:customStyle="1" w:styleId="wp5">
    <w:name w:val="wp5"/>
    <w:basedOn w:val="Normal"/>
    <w:rsid w:val="00EA67C4"/>
    <w:pPr>
      <w:spacing w:before="100" w:after="100"/>
    </w:pPr>
    <w:rPr>
      <w:sz w:val="24"/>
      <w:lang w:val="es-MX" w:eastAsia="es-MX"/>
    </w:rPr>
  </w:style>
  <w:style w:type="paragraph" w:customStyle="1" w:styleId="w1">
    <w:name w:val="w1"/>
    <w:basedOn w:val="Normal"/>
    <w:rsid w:val="00EA67C4"/>
    <w:pPr>
      <w:spacing w:before="100" w:after="100"/>
    </w:pPr>
    <w:rPr>
      <w:sz w:val="24"/>
      <w:lang w:val="es-MX" w:eastAsia="es-MX"/>
    </w:rPr>
  </w:style>
  <w:style w:type="paragraph" w:customStyle="1" w:styleId="w2">
    <w:name w:val="w2"/>
    <w:basedOn w:val="Normal"/>
    <w:rsid w:val="00EA67C4"/>
    <w:pPr>
      <w:spacing w:before="100" w:after="100"/>
    </w:pPr>
    <w:rPr>
      <w:sz w:val="24"/>
      <w:lang w:val="es-MX" w:eastAsia="es-MX"/>
    </w:rPr>
  </w:style>
  <w:style w:type="paragraph" w:customStyle="1" w:styleId="w3">
    <w:name w:val="w3"/>
    <w:basedOn w:val="Normal"/>
    <w:rsid w:val="00EA67C4"/>
    <w:pPr>
      <w:spacing w:before="100" w:after="100"/>
    </w:pPr>
    <w:rPr>
      <w:sz w:val="24"/>
      <w:lang w:val="es-MX" w:eastAsia="es-MX"/>
    </w:rPr>
  </w:style>
  <w:style w:type="paragraph" w:customStyle="1" w:styleId="w4">
    <w:name w:val="w4"/>
    <w:basedOn w:val="Normal"/>
    <w:rsid w:val="00EA67C4"/>
    <w:pPr>
      <w:spacing w:before="100" w:after="100"/>
    </w:pPr>
    <w:rPr>
      <w:sz w:val="24"/>
      <w:lang w:val="es-MX" w:eastAsia="es-MX"/>
    </w:rPr>
  </w:style>
  <w:style w:type="paragraph" w:customStyle="1" w:styleId="w5">
    <w:name w:val="w5"/>
    <w:basedOn w:val="Normal"/>
    <w:rsid w:val="00EA67C4"/>
    <w:pPr>
      <w:spacing w:before="100" w:after="100"/>
    </w:pPr>
    <w:rPr>
      <w:sz w:val="24"/>
      <w:lang w:val="es-MX" w:eastAsia="es-MX"/>
    </w:rPr>
  </w:style>
  <w:style w:type="paragraph" w:customStyle="1" w:styleId="w6">
    <w:name w:val="w6"/>
    <w:basedOn w:val="Normal"/>
    <w:rsid w:val="00EA67C4"/>
    <w:pPr>
      <w:spacing w:before="100" w:after="100"/>
    </w:pPr>
    <w:rPr>
      <w:sz w:val="24"/>
      <w:lang w:val="es-MX" w:eastAsia="es-MX"/>
    </w:rPr>
  </w:style>
  <w:style w:type="paragraph" w:customStyle="1" w:styleId="w7">
    <w:name w:val="w7"/>
    <w:basedOn w:val="Normal"/>
    <w:rsid w:val="00EA67C4"/>
    <w:pPr>
      <w:spacing w:before="100" w:after="100"/>
    </w:pPr>
    <w:rPr>
      <w:sz w:val="24"/>
      <w:lang w:val="es-MX" w:eastAsia="es-MX"/>
    </w:rPr>
  </w:style>
  <w:style w:type="paragraph" w:customStyle="1" w:styleId="w8">
    <w:name w:val="w8"/>
    <w:basedOn w:val="Normal"/>
    <w:rsid w:val="00EA67C4"/>
    <w:pPr>
      <w:spacing w:before="100" w:after="100"/>
    </w:pPr>
    <w:rPr>
      <w:sz w:val="24"/>
      <w:lang w:val="es-MX" w:eastAsia="es-MX"/>
    </w:rPr>
  </w:style>
  <w:style w:type="paragraph" w:customStyle="1" w:styleId="w9">
    <w:name w:val="w9"/>
    <w:basedOn w:val="Normal"/>
    <w:rsid w:val="00EA67C4"/>
    <w:pPr>
      <w:spacing w:before="100" w:after="100"/>
    </w:pPr>
    <w:rPr>
      <w:sz w:val="24"/>
      <w:lang w:val="es-MX" w:eastAsia="es-MX"/>
    </w:rPr>
  </w:style>
  <w:style w:type="paragraph" w:customStyle="1" w:styleId="w10">
    <w:name w:val="w10"/>
    <w:basedOn w:val="Normal"/>
    <w:rsid w:val="00EA67C4"/>
    <w:pPr>
      <w:spacing w:before="100" w:after="100"/>
    </w:pPr>
    <w:rPr>
      <w:sz w:val="24"/>
      <w:lang w:val="es-MX" w:eastAsia="es-MX"/>
    </w:rPr>
  </w:style>
  <w:style w:type="paragraph" w:customStyle="1" w:styleId="w10p5">
    <w:name w:val="w10p5"/>
    <w:basedOn w:val="Normal"/>
    <w:rsid w:val="00EA67C4"/>
    <w:pPr>
      <w:spacing w:before="100" w:after="100"/>
    </w:pPr>
    <w:rPr>
      <w:sz w:val="24"/>
      <w:lang w:val="es-MX" w:eastAsia="es-MX"/>
    </w:rPr>
  </w:style>
  <w:style w:type="paragraph" w:customStyle="1" w:styleId="w11">
    <w:name w:val="w11"/>
    <w:basedOn w:val="Normal"/>
    <w:rsid w:val="00EA67C4"/>
    <w:pPr>
      <w:spacing w:before="100" w:after="100"/>
    </w:pPr>
    <w:rPr>
      <w:sz w:val="24"/>
      <w:lang w:val="es-MX" w:eastAsia="es-MX"/>
    </w:rPr>
  </w:style>
  <w:style w:type="paragraph" w:customStyle="1" w:styleId="w12">
    <w:name w:val="w12"/>
    <w:basedOn w:val="Normal"/>
    <w:rsid w:val="00EA67C4"/>
    <w:pPr>
      <w:spacing w:before="100" w:after="100"/>
    </w:pPr>
    <w:rPr>
      <w:sz w:val="24"/>
      <w:lang w:val="es-MX" w:eastAsia="es-MX"/>
    </w:rPr>
  </w:style>
  <w:style w:type="paragraph" w:customStyle="1" w:styleId="w13">
    <w:name w:val="w13"/>
    <w:basedOn w:val="Normal"/>
    <w:rsid w:val="00EA67C4"/>
    <w:pPr>
      <w:spacing w:before="100" w:after="100"/>
    </w:pPr>
    <w:rPr>
      <w:sz w:val="24"/>
      <w:lang w:val="es-MX" w:eastAsia="es-MX"/>
    </w:rPr>
  </w:style>
  <w:style w:type="paragraph" w:customStyle="1" w:styleId="w13p5">
    <w:name w:val="w13p5"/>
    <w:basedOn w:val="Normal"/>
    <w:rsid w:val="00EA67C4"/>
    <w:pPr>
      <w:spacing w:before="100" w:after="100"/>
    </w:pPr>
    <w:rPr>
      <w:sz w:val="24"/>
      <w:lang w:val="es-MX" w:eastAsia="es-MX"/>
    </w:rPr>
  </w:style>
  <w:style w:type="paragraph" w:customStyle="1" w:styleId="w14">
    <w:name w:val="w14"/>
    <w:basedOn w:val="Normal"/>
    <w:rsid w:val="00EA67C4"/>
    <w:pPr>
      <w:spacing w:before="100" w:after="100"/>
    </w:pPr>
    <w:rPr>
      <w:sz w:val="24"/>
      <w:lang w:val="es-MX" w:eastAsia="es-MX"/>
    </w:rPr>
  </w:style>
  <w:style w:type="paragraph" w:customStyle="1" w:styleId="w14p5">
    <w:name w:val="w14p5"/>
    <w:basedOn w:val="Normal"/>
    <w:rsid w:val="00EA67C4"/>
    <w:pPr>
      <w:spacing w:before="100" w:after="100"/>
    </w:pPr>
    <w:rPr>
      <w:sz w:val="24"/>
      <w:lang w:val="es-MX" w:eastAsia="es-MX"/>
    </w:rPr>
  </w:style>
  <w:style w:type="paragraph" w:customStyle="1" w:styleId="w15">
    <w:name w:val="w15"/>
    <w:basedOn w:val="Normal"/>
    <w:rsid w:val="00EA67C4"/>
    <w:pPr>
      <w:spacing w:before="100" w:after="100"/>
    </w:pPr>
    <w:rPr>
      <w:sz w:val="24"/>
      <w:lang w:val="es-MX" w:eastAsia="es-MX"/>
    </w:rPr>
  </w:style>
  <w:style w:type="paragraph" w:customStyle="1" w:styleId="w16">
    <w:name w:val="w16"/>
    <w:basedOn w:val="Normal"/>
    <w:rsid w:val="00EA67C4"/>
    <w:pPr>
      <w:spacing w:before="100" w:after="100"/>
    </w:pPr>
    <w:rPr>
      <w:sz w:val="24"/>
      <w:lang w:val="es-MX" w:eastAsia="es-MX"/>
    </w:rPr>
  </w:style>
  <w:style w:type="paragraph" w:customStyle="1" w:styleId="w17">
    <w:name w:val="w17"/>
    <w:basedOn w:val="Normal"/>
    <w:rsid w:val="00EA67C4"/>
    <w:pPr>
      <w:spacing w:before="100" w:after="100"/>
    </w:pPr>
    <w:rPr>
      <w:sz w:val="24"/>
      <w:lang w:val="es-MX" w:eastAsia="es-MX"/>
    </w:rPr>
  </w:style>
  <w:style w:type="paragraph" w:customStyle="1" w:styleId="w18">
    <w:name w:val="w18"/>
    <w:basedOn w:val="Normal"/>
    <w:rsid w:val="00EA67C4"/>
    <w:pPr>
      <w:spacing w:before="100" w:after="100"/>
    </w:pPr>
    <w:rPr>
      <w:sz w:val="24"/>
      <w:lang w:val="es-MX" w:eastAsia="es-MX"/>
    </w:rPr>
  </w:style>
  <w:style w:type="paragraph" w:customStyle="1" w:styleId="w18p5">
    <w:name w:val="w18p5"/>
    <w:basedOn w:val="Normal"/>
    <w:rsid w:val="00EA67C4"/>
    <w:pPr>
      <w:spacing w:before="100" w:after="100"/>
    </w:pPr>
    <w:rPr>
      <w:sz w:val="24"/>
      <w:lang w:val="es-MX" w:eastAsia="es-MX"/>
    </w:rPr>
  </w:style>
  <w:style w:type="paragraph" w:customStyle="1" w:styleId="w19">
    <w:name w:val="w19"/>
    <w:basedOn w:val="Normal"/>
    <w:rsid w:val="00EA67C4"/>
    <w:pPr>
      <w:spacing w:before="100" w:after="100"/>
    </w:pPr>
    <w:rPr>
      <w:sz w:val="24"/>
      <w:lang w:val="es-MX" w:eastAsia="es-MX"/>
    </w:rPr>
  </w:style>
  <w:style w:type="paragraph" w:customStyle="1" w:styleId="w20">
    <w:name w:val="w20"/>
    <w:basedOn w:val="Normal"/>
    <w:rsid w:val="00EA67C4"/>
    <w:pPr>
      <w:spacing w:before="100" w:after="100"/>
    </w:pPr>
    <w:rPr>
      <w:sz w:val="24"/>
      <w:lang w:val="es-MX" w:eastAsia="es-MX"/>
    </w:rPr>
  </w:style>
  <w:style w:type="paragraph" w:customStyle="1" w:styleId="w21">
    <w:name w:val="w21"/>
    <w:basedOn w:val="Normal"/>
    <w:rsid w:val="00EA67C4"/>
    <w:pPr>
      <w:spacing w:before="100" w:after="100"/>
    </w:pPr>
    <w:rPr>
      <w:sz w:val="24"/>
      <w:lang w:val="es-MX" w:eastAsia="es-MX"/>
    </w:rPr>
  </w:style>
  <w:style w:type="paragraph" w:customStyle="1" w:styleId="w22">
    <w:name w:val="w22"/>
    <w:basedOn w:val="Normal"/>
    <w:rsid w:val="00EA67C4"/>
    <w:pPr>
      <w:spacing w:before="100" w:after="100"/>
    </w:pPr>
    <w:rPr>
      <w:sz w:val="24"/>
      <w:lang w:val="es-MX" w:eastAsia="es-MX"/>
    </w:rPr>
  </w:style>
  <w:style w:type="paragraph" w:customStyle="1" w:styleId="w23">
    <w:name w:val="w23"/>
    <w:basedOn w:val="Normal"/>
    <w:rsid w:val="00EA67C4"/>
    <w:pPr>
      <w:spacing w:before="100" w:after="100"/>
    </w:pPr>
    <w:rPr>
      <w:sz w:val="24"/>
      <w:lang w:val="es-MX" w:eastAsia="es-MX"/>
    </w:rPr>
  </w:style>
  <w:style w:type="paragraph" w:customStyle="1" w:styleId="w24">
    <w:name w:val="w24"/>
    <w:basedOn w:val="Normal"/>
    <w:rsid w:val="00EA67C4"/>
    <w:pPr>
      <w:spacing w:before="100" w:after="100"/>
    </w:pPr>
    <w:rPr>
      <w:sz w:val="24"/>
      <w:lang w:val="es-MX" w:eastAsia="es-MX"/>
    </w:rPr>
  </w:style>
  <w:style w:type="paragraph" w:customStyle="1" w:styleId="w25">
    <w:name w:val="w25"/>
    <w:basedOn w:val="Normal"/>
    <w:rsid w:val="00EA67C4"/>
    <w:pPr>
      <w:spacing w:before="100" w:after="100"/>
    </w:pPr>
    <w:rPr>
      <w:sz w:val="24"/>
      <w:lang w:val="es-MX" w:eastAsia="es-MX"/>
    </w:rPr>
  </w:style>
  <w:style w:type="paragraph" w:customStyle="1" w:styleId="w26">
    <w:name w:val="w26"/>
    <w:basedOn w:val="Normal"/>
    <w:rsid w:val="00EA67C4"/>
    <w:pPr>
      <w:spacing w:before="100" w:after="100"/>
    </w:pPr>
    <w:rPr>
      <w:sz w:val="24"/>
      <w:lang w:val="es-MX" w:eastAsia="es-MX"/>
    </w:rPr>
  </w:style>
  <w:style w:type="paragraph" w:customStyle="1" w:styleId="w27">
    <w:name w:val="w27"/>
    <w:basedOn w:val="Normal"/>
    <w:rsid w:val="00EA67C4"/>
    <w:pPr>
      <w:spacing w:before="100" w:after="100"/>
    </w:pPr>
    <w:rPr>
      <w:sz w:val="24"/>
      <w:lang w:val="es-MX" w:eastAsia="es-MX"/>
    </w:rPr>
  </w:style>
  <w:style w:type="paragraph" w:customStyle="1" w:styleId="w28">
    <w:name w:val="w28"/>
    <w:basedOn w:val="Normal"/>
    <w:rsid w:val="00EA67C4"/>
    <w:pPr>
      <w:spacing w:before="100" w:after="100"/>
    </w:pPr>
    <w:rPr>
      <w:sz w:val="24"/>
      <w:lang w:val="es-MX" w:eastAsia="es-MX"/>
    </w:rPr>
  </w:style>
  <w:style w:type="paragraph" w:customStyle="1" w:styleId="w29">
    <w:name w:val="w29"/>
    <w:basedOn w:val="Normal"/>
    <w:rsid w:val="00EA67C4"/>
    <w:pPr>
      <w:spacing w:before="100" w:after="100"/>
    </w:pPr>
    <w:rPr>
      <w:sz w:val="24"/>
      <w:lang w:val="es-MX" w:eastAsia="es-MX"/>
    </w:rPr>
  </w:style>
  <w:style w:type="paragraph" w:customStyle="1" w:styleId="w30">
    <w:name w:val="w30"/>
    <w:basedOn w:val="Normal"/>
    <w:rsid w:val="00EA67C4"/>
    <w:pPr>
      <w:spacing w:before="100" w:after="100"/>
    </w:pPr>
    <w:rPr>
      <w:sz w:val="24"/>
      <w:lang w:val="es-MX" w:eastAsia="es-MX"/>
    </w:rPr>
  </w:style>
  <w:style w:type="paragraph" w:customStyle="1" w:styleId="w33">
    <w:name w:val="w33"/>
    <w:basedOn w:val="Normal"/>
    <w:rsid w:val="00EA67C4"/>
    <w:pPr>
      <w:spacing w:before="100" w:after="100"/>
    </w:pPr>
    <w:rPr>
      <w:sz w:val="24"/>
      <w:lang w:val="es-MX" w:eastAsia="es-MX"/>
    </w:rPr>
  </w:style>
  <w:style w:type="paragraph" w:customStyle="1" w:styleId="w34">
    <w:name w:val="w34"/>
    <w:basedOn w:val="Normal"/>
    <w:rsid w:val="00EA67C4"/>
    <w:pPr>
      <w:spacing w:before="100" w:after="100"/>
    </w:pPr>
    <w:rPr>
      <w:sz w:val="24"/>
      <w:lang w:val="es-MX" w:eastAsia="es-MX"/>
    </w:rPr>
  </w:style>
  <w:style w:type="paragraph" w:customStyle="1" w:styleId="w35">
    <w:name w:val="w35"/>
    <w:basedOn w:val="Normal"/>
    <w:rsid w:val="00EA67C4"/>
    <w:pPr>
      <w:spacing w:before="100" w:after="100"/>
    </w:pPr>
    <w:rPr>
      <w:sz w:val="24"/>
      <w:lang w:val="es-MX" w:eastAsia="es-MX"/>
    </w:rPr>
  </w:style>
  <w:style w:type="paragraph" w:customStyle="1" w:styleId="w36">
    <w:name w:val="w36"/>
    <w:basedOn w:val="Normal"/>
    <w:rsid w:val="00EA67C4"/>
    <w:pPr>
      <w:spacing w:before="100" w:after="100"/>
    </w:pPr>
    <w:rPr>
      <w:sz w:val="24"/>
      <w:lang w:val="es-MX" w:eastAsia="es-MX"/>
    </w:rPr>
  </w:style>
  <w:style w:type="paragraph" w:customStyle="1" w:styleId="w40">
    <w:name w:val="w40"/>
    <w:basedOn w:val="Normal"/>
    <w:rsid w:val="00EA67C4"/>
    <w:pPr>
      <w:spacing w:before="100" w:after="100"/>
    </w:pPr>
    <w:rPr>
      <w:sz w:val="24"/>
      <w:lang w:val="es-MX" w:eastAsia="es-MX"/>
    </w:rPr>
  </w:style>
  <w:style w:type="paragraph" w:customStyle="1" w:styleId="w41">
    <w:name w:val="w41"/>
    <w:basedOn w:val="Normal"/>
    <w:rsid w:val="00EA67C4"/>
    <w:pPr>
      <w:spacing w:before="100" w:after="100"/>
    </w:pPr>
    <w:rPr>
      <w:sz w:val="24"/>
      <w:lang w:val="es-MX" w:eastAsia="es-MX"/>
    </w:rPr>
  </w:style>
  <w:style w:type="paragraph" w:customStyle="1" w:styleId="w42">
    <w:name w:val="w42"/>
    <w:basedOn w:val="Normal"/>
    <w:rsid w:val="00EA67C4"/>
    <w:pPr>
      <w:spacing w:before="100" w:after="100"/>
    </w:pPr>
    <w:rPr>
      <w:sz w:val="24"/>
      <w:lang w:val="es-MX" w:eastAsia="es-MX"/>
    </w:rPr>
  </w:style>
  <w:style w:type="paragraph" w:customStyle="1" w:styleId="w43">
    <w:name w:val="w43"/>
    <w:basedOn w:val="Normal"/>
    <w:rsid w:val="00EA67C4"/>
    <w:pPr>
      <w:spacing w:before="100" w:after="100"/>
    </w:pPr>
    <w:rPr>
      <w:sz w:val="24"/>
      <w:lang w:val="es-MX" w:eastAsia="es-MX"/>
    </w:rPr>
  </w:style>
  <w:style w:type="paragraph" w:customStyle="1" w:styleId="w44">
    <w:name w:val="w44"/>
    <w:basedOn w:val="Normal"/>
    <w:rsid w:val="00EA67C4"/>
    <w:pPr>
      <w:spacing w:before="100" w:after="100"/>
    </w:pPr>
    <w:rPr>
      <w:sz w:val="24"/>
      <w:lang w:val="es-MX" w:eastAsia="es-MX"/>
    </w:rPr>
  </w:style>
  <w:style w:type="paragraph" w:customStyle="1" w:styleId="w45">
    <w:name w:val="w45"/>
    <w:basedOn w:val="Normal"/>
    <w:rsid w:val="00EA67C4"/>
    <w:pPr>
      <w:spacing w:before="100" w:after="100"/>
    </w:pPr>
    <w:rPr>
      <w:sz w:val="24"/>
      <w:lang w:val="es-MX" w:eastAsia="es-MX"/>
    </w:rPr>
  </w:style>
  <w:style w:type="paragraph" w:customStyle="1" w:styleId="w46">
    <w:name w:val="w46"/>
    <w:basedOn w:val="Normal"/>
    <w:rsid w:val="00EA67C4"/>
    <w:pPr>
      <w:spacing w:before="100" w:after="100"/>
    </w:pPr>
    <w:rPr>
      <w:sz w:val="24"/>
      <w:lang w:val="es-MX" w:eastAsia="es-MX"/>
    </w:rPr>
  </w:style>
  <w:style w:type="paragraph" w:customStyle="1" w:styleId="w47">
    <w:name w:val="w47"/>
    <w:basedOn w:val="Normal"/>
    <w:rsid w:val="00EA67C4"/>
    <w:pPr>
      <w:spacing w:before="100" w:after="100"/>
    </w:pPr>
    <w:rPr>
      <w:sz w:val="24"/>
      <w:lang w:val="es-MX" w:eastAsia="es-MX"/>
    </w:rPr>
  </w:style>
  <w:style w:type="paragraph" w:customStyle="1" w:styleId="w48">
    <w:name w:val="w48"/>
    <w:basedOn w:val="Normal"/>
    <w:next w:val="Normal"/>
    <w:rsid w:val="00EA67C4"/>
    <w:pPr>
      <w:spacing w:before="100" w:after="100"/>
    </w:pPr>
    <w:rPr>
      <w:sz w:val="24"/>
      <w:lang w:val="es-MX" w:eastAsia="es-MX"/>
    </w:rPr>
  </w:style>
  <w:style w:type="character" w:styleId="Refdenotaalfinal">
    <w:name w:val="endnote reference"/>
    <w:rsid w:val="00EA67C4"/>
    <w:rPr>
      <w:vertAlign w:val="superscript"/>
    </w:rPr>
  </w:style>
  <w:style w:type="paragraph" w:customStyle="1" w:styleId="textoCarCar0">
    <w:name w:val="texto Car Car"/>
    <w:basedOn w:val="Normal"/>
    <w:rsid w:val="00EA67C4"/>
    <w:pPr>
      <w:spacing w:after="101" w:line="216" w:lineRule="atLeast"/>
      <w:ind w:firstLine="288"/>
      <w:jc w:val="both"/>
    </w:pPr>
    <w:rPr>
      <w:rFonts w:ascii="Arial" w:hAnsi="Arial" w:cs="Arial"/>
      <w:sz w:val="18"/>
      <w:lang w:val="es-ES_tradnl" w:eastAsia="es-MX"/>
    </w:rPr>
  </w:style>
  <w:style w:type="paragraph" w:customStyle="1" w:styleId="Textocomentario1">
    <w:name w:val="Texto comentario1"/>
    <w:basedOn w:val="Normal"/>
    <w:rsid w:val="00EA67C4"/>
    <w:rPr>
      <w:sz w:val="20"/>
      <w:lang w:val="es-MX" w:eastAsia="es-MX"/>
    </w:rPr>
  </w:style>
  <w:style w:type="paragraph" w:customStyle="1" w:styleId="Contenidodelatabla">
    <w:name w:val="Contenido de la tabla"/>
    <w:basedOn w:val="Normal"/>
    <w:rsid w:val="00EA67C4"/>
    <w:pPr>
      <w:suppressLineNumbers/>
    </w:pPr>
    <w:rPr>
      <w:sz w:val="24"/>
      <w:lang w:val="es-MX" w:eastAsia="es-MX"/>
    </w:rPr>
  </w:style>
  <w:style w:type="paragraph" w:customStyle="1" w:styleId="CM17">
    <w:name w:val="CM17"/>
    <w:basedOn w:val="Default"/>
    <w:next w:val="Default"/>
    <w:uiPriority w:val="99"/>
    <w:rsid w:val="00EA67C4"/>
    <w:pPr>
      <w:widowControl w:val="0"/>
    </w:pPr>
    <w:rPr>
      <w:rFonts w:ascii="Arial" w:hAnsi="Arial" w:cs="Arial"/>
      <w:color w:val="auto"/>
      <w:lang w:val="es-MX" w:eastAsia="es-MX"/>
    </w:rPr>
  </w:style>
  <w:style w:type="paragraph" w:customStyle="1" w:styleId="Textoindependiente212">
    <w:name w:val="Texto independiente 212"/>
    <w:basedOn w:val="Normal"/>
    <w:rsid w:val="00EA67C4"/>
    <w:pPr>
      <w:suppressAutoHyphens/>
      <w:jc w:val="both"/>
    </w:pPr>
    <w:rPr>
      <w:rFonts w:ascii="Arial" w:hAnsi="Arial" w:cs="Arial"/>
      <w:b/>
      <w:bCs/>
      <w:sz w:val="24"/>
      <w:szCs w:val="24"/>
      <w:lang w:eastAsia="ar-SA"/>
    </w:rPr>
  </w:style>
  <w:style w:type="paragraph" w:customStyle="1" w:styleId="Mapadeldocumento10">
    <w:name w:val="Mapa del documento1"/>
    <w:basedOn w:val="Normal"/>
    <w:uiPriority w:val="99"/>
    <w:rsid w:val="00EA67C4"/>
    <w:pPr>
      <w:shd w:val="clear" w:color="auto" w:fill="000080"/>
    </w:pPr>
    <w:rPr>
      <w:rFonts w:ascii="Tahoma" w:hAnsi="Tahoma"/>
      <w:sz w:val="20"/>
      <w:lang w:val="es-ES_tradnl"/>
    </w:rPr>
  </w:style>
  <w:style w:type="paragraph" w:customStyle="1" w:styleId="Sangra3detindependiente10">
    <w:name w:val="Sangría 3 de t. independiente1"/>
    <w:basedOn w:val="Normal"/>
    <w:uiPriority w:val="99"/>
    <w:rsid w:val="00EA67C4"/>
    <w:pPr>
      <w:ind w:left="567" w:hanging="567"/>
      <w:jc w:val="both"/>
    </w:pPr>
    <w:rPr>
      <w:rFonts w:ascii="Univers" w:hAnsi="Univers"/>
      <w:color w:val="000000"/>
      <w:sz w:val="28"/>
    </w:rPr>
  </w:style>
  <w:style w:type="paragraph" w:customStyle="1" w:styleId="Textodebloque10">
    <w:name w:val="Texto de bloque1"/>
    <w:basedOn w:val="Normal"/>
    <w:uiPriority w:val="99"/>
    <w:rsid w:val="00EA67C4"/>
    <w:pPr>
      <w:ind w:left="709" w:right="49" w:hanging="709"/>
      <w:jc w:val="both"/>
    </w:pPr>
    <w:rPr>
      <w:rFonts w:ascii="Univers" w:hAnsi="Univers"/>
      <w:sz w:val="22"/>
    </w:rPr>
  </w:style>
  <w:style w:type="paragraph" w:customStyle="1" w:styleId="Textoindependiente220">
    <w:name w:val="Texto independiente 22"/>
    <w:basedOn w:val="Normal"/>
    <w:uiPriority w:val="99"/>
    <w:rsid w:val="00EA67C4"/>
    <w:pPr>
      <w:widowControl w:val="0"/>
      <w:ind w:firstLine="284"/>
      <w:jc w:val="both"/>
    </w:pPr>
    <w:rPr>
      <w:rFonts w:ascii="Arial" w:hAnsi="Arial"/>
      <w:sz w:val="24"/>
      <w:szCs w:val="24"/>
      <w:lang w:val="es-ES_tradnl"/>
    </w:rPr>
  </w:style>
  <w:style w:type="paragraph" w:customStyle="1" w:styleId="Textoindependiente320">
    <w:name w:val="Texto independiente 32"/>
    <w:basedOn w:val="Normal"/>
    <w:uiPriority w:val="99"/>
    <w:rsid w:val="00EA67C4"/>
    <w:pPr>
      <w:jc w:val="both"/>
    </w:pPr>
    <w:rPr>
      <w:rFonts w:ascii="Univers" w:hAnsi="Univers"/>
      <w:b/>
      <w:sz w:val="22"/>
    </w:rPr>
  </w:style>
  <w:style w:type="paragraph" w:customStyle="1" w:styleId="Sangra2detindependiente20">
    <w:name w:val="Sangría 2 de t. independiente2"/>
    <w:basedOn w:val="Normal"/>
    <w:uiPriority w:val="99"/>
    <w:rsid w:val="00EA67C4"/>
    <w:pPr>
      <w:ind w:left="709"/>
      <w:jc w:val="both"/>
    </w:pPr>
    <w:rPr>
      <w:rFonts w:ascii="Univers" w:hAnsi="Univers"/>
      <w:b/>
      <w:color w:val="000000"/>
      <w:sz w:val="28"/>
      <w:u w:val="single"/>
      <w:lang w:val="es-MX"/>
    </w:rPr>
  </w:style>
  <w:style w:type="paragraph" w:customStyle="1" w:styleId="Mapadeldocumento2">
    <w:name w:val="Mapa del documento2"/>
    <w:basedOn w:val="Normal"/>
    <w:rsid w:val="00EA67C4"/>
    <w:pPr>
      <w:shd w:val="clear" w:color="auto" w:fill="000080"/>
    </w:pPr>
    <w:rPr>
      <w:rFonts w:ascii="Tahoma" w:hAnsi="Tahoma"/>
      <w:sz w:val="20"/>
      <w:lang w:val="es-ES_tradnl"/>
    </w:rPr>
  </w:style>
  <w:style w:type="paragraph" w:customStyle="1" w:styleId="Sangra3detindependiente2">
    <w:name w:val="Sangría 3 de t. independiente2"/>
    <w:basedOn w:val="Normal"/>
    <w:rsid w:val="00EA67C4"/>
    <w:pPr>
      <w:ind w:left="567" w:hanging="567"/>
      <w:jc w:val="both"/>
    </w:pPr>
    <w:rPr>
      <w:rFonts w:ascii="Univers" w:hAnsi="Univers"/>
      <w:color w:val="000000"/>
      <w:sz w:val="28"/>
    </w:rPr>
  </w:style>
  <w:style w:type="paragraph" w:customStyle="1" w:styleId="Textodebloque2">
    <w:name w:val="Texto de bloque2"/>
    <w:basedOn w:val="Normal"/>
    <w:rsid w:val="00EA67C4"/>
    <w:pPr>
      <w:ind w:left="709" w:right="49" w:hanging="709"/>
      <w:jc w:val="both"/>
    </w:pPr>
    <w:rPr>
      <w:rFonts w:ascii="Univers" w:hAnsi="Univers"/>
      <w:sz w:val="22"/>
    </w:rPr>
  </w:style>
  <w:style w:type="paragraph" w:customStyle="1" w:styleId="Textoindependiente23">
    <w:name w:val="Texto independiente 23"/>
    <w:basedOn w:val="Normal"/>
    <w:rsid w:val="00EA67C4"/>
    <w:pPr>
      <w:widowControl w:val="0"/>
      <w:ind w:firstLine="284"/>
      <w:jc w:val="both"/>
    </w:pPr>
    <w:rPr>
      <w:rFonts w:ascii="Arial" w:hAnsi="Arial"/>
      <w:sz w:val="24"/>
      <w:szCs w:val="24"/>
      <w:lang w:val="es-ES_tradnl"/>
    </w:rPr>
  </w:style>
  <w:style w:type="paragraph" w:customStyle="1" w:styleId="Sangra2detindependiente3">
    <w:name w:val="Sangría 2 de t. independiente3"/>
    <w:basedOn w:val="Normal"/>
    <w:rsid w:val="00EA67C4"/>
    <w:pPr>
      <w:ind w:left="709"/>
      <w:jc w:val="both"/>
    </w:pPr>
    <w:rPr>
      <w:rFonts w:ascii="Univers" w:hAnsi="Univers"/>
      <w:b/>
      <w:color w:val="000000"/>
      <w:sz w:val="28"/>
      <w:u w:val="single"/>
      <w:lang w:val="es-MX"/>
    </w:rPr>
  </w:style>
  <w:style w:type="paragraph" w:customStyle="1" w:styleId="Mapadeldocumento3">
    <w:name w:val="Mapa del documento3"/>
    <w:basedOn w:val="Normal"/>
    <w:rsid w:val="00EA67C4"/>
    <w:pPr>
      <w:shd w:val="clear" w:color="auto" w:fill="000080"/>
    </w:pPr>
    <w:rPr>
      <w:rFonts w:ascii="Tahoma" w:hAnsi="Tahoma"/>
      <w:sz w:val="20"/>
      <w:lang w:val="es-ES_tradnl"/>
    </w:rPr>
  </w:style>
  <w:style w:type="paragraph" w:customStyle="1" w:styleId="Sangra3detindependiente3">
    <w:name w:val="Sangría 3 de t. independiente3"/>
    <w:basedOn w:val="Normal"/>
    <w:rsid w:val="00EA67C4"/>
    <w:pPr>
      <w:ind w:left="567" w:hanging="567"/>
      <w:jc w:val="both"/>
    </w:pPr>
    <w:rPr>
      <w:rFonts w:ascii="Univers" w:hAnsi="Univers"/>
      <w:color w:val="000000"/>
      <w:sz w:val="28"/>
    </w:rPr>
  </w:style>
  <w:style w:type="paragraph" w:customStyle="1" w:styleId="Textodebloque3">
    <w:name w:val="Texto de bloque3"/>
    <w:basedOn w:val="Normal"/>
    <w:rsid w:val="00EA67C4"/>
    <w:pPr>
      <w:ind w:left="709" w:right="49" w:hanging="709"/>
      <w:jc w:val="both"/>
    </w:pPr>
    <w:rPr>
      <w:rFonts w:ascii="Univers" w:hAnsi="Univers"/>
      <w:sz w:val="22"/>
    </w:rPr>
  </w:style>
  <w:style w:type="character" w:customStyle="1" w:styleId="CharacterStyle7">
    <w:name w:val="Character Style 7"/>
    <w:uiPriority w:val="99"/>
    <w:rsid w:val="00EA67C4"/>
    <w:rPr>
      <w:sz w:val="12"/>
      <w:szCs w:val="12"/>
    </w:rPr>
  </w:style>
  <w:style w:type="character" w:customStyle="1" w:styleId="CharacterStyle6">
    <w:name w:val="Character Style 6"/>
    <w:uiPriority w:val="99"/>
    <w:rsid w:val="00EA67C4"/>
    <w:rPr>
      <w:sz w:val="25"/>
      <w:szCs w:val="25"/>
    </w:rPr>
  </w:style>
  <w:style w:type="paragraph" w:customStyle="1" w:styleId="TITULOESTATUTO">
    <w:name w:val="TITULO ESTATUTO"/>
    <w:basedOn w:val="Ttulo1"/>
    <w:link w:val="TITULOESTATUTOCar"/>
    <w:autoRedefine/>
    <w:qFormat/>
    <w:rsid w:val="00EA67C4"/>
    <w:pPr>
      <w:keepLines/>
    </w:pPr>
    <w:rPr>
      <w:rFonts w:ascii="Calibri" w:hAnsi="Calibri"/>
      <w:bCs/>
      <w:snapToGrid w:val="0"/>
      <w:color w:val="000000"/>
      <w:sz w:val="24"/>
      <w:szCs w:val="28"/>
      <w:lang w:val="es-MX" w:eastAsia="en-US"/>
    </w:rPr>
  </w:style>
  <w:style w:type="character" w:customStyle="1" w:styleId="TITULOESTATUTOCar">
    <w:name w:val="TITULO ESTATUTO Car"/>
    <w:link w:val="TITULOESTATUTO"/>
    <w:rsid w:val="00EA67C4"/>
    <w:rPr>
      <w:rFonts w:ascii="Calibri" w:hAnsi="Calibri"/>
      <w:b/>
      <w:bCs/>
      <w:snapToGrid w:val="0"/>
      <w:color w:val="000000"/>
      <w:sz w:val="24"/>
      <w:szCs w:val="28"/>
      <w:lang w:eastAsia="en-US"/>
    </w:rPr>
  </w:style>
  <w:style w:type="character" w:styleId="Ttulodellibro">
    <w:name w:val="Book Title"/>
    <w:uiPriority w:val="33"/>
    <w:qFormat/>
    <w:rsid w:val="00EA67C4"/>
    <w:rPr>
      <w:b/>
      <w:bCs/>
      <w:smallCaps/>
      <w:spacing w:val="5"/>
    </w:rPr>
  </w:style>
  <w:style w:type="character" w:customStyle="1" w:styleId="CharacterStyle5">
    <w:name w:val="Character Style 5"/>
    <w:uiPriority w:val="99"/>
    <w:rsid w:val="00EA67C4"/>
    <w:rPr>
      <w:sz w:val="23"/>
    </w:rPr>
  </w:style>
  <w:style w:type="paragraph" w:customStyle="1" w:styleId="mstwbox">
    <w:name w:val="mstwbox"/>
    <w:basedOn w:val="Normal"/>
    <w:rsid w:val="00EA67C4"/>
    <w:pPr>
      <w:spacing w:before="100" w:beforeAutospacing="1" w:after="100" w:afterAutospacing="1"/>
    </w:pPr>
    <w:rPr>
      <w:sz w:val="24"/>
      <w:szCs w:val="24"/>
    </w:rPr>
  </w:style>
  <w:style w:type="paragraph" w:customStyle="1" w:styleId="mstwbuttonlink">
    <w:name w:val="mstwbuttonlink"/>
    <w:basedOn w:val="Normal"/>
    <w:rsid w:val="00EA67C4"/>
    <w:pPr>
      <w:spacing w:before="100" w:beforeAutospacing="1" w:after="100" w:afterAutospacing="1"/>
    </w:pPr>
    <w:rPr>
      <w:sz w:val="24"/>
      <w:szCs w:val="24"/>
    </w:rPr>
  </w:style>
  <w:style w:type="paragraph" w:customStyle="1" w:styleId="mstwbox1">
    <w:name w:val="mstwbox1"/>
    <w:basedOn w:val="Normal"/>
    <w:rsid w:val="00EA67C4"/>
    <w:pPr>
      <w:spacing w:before="100" w:beforeAutospacing="1" w:after="100" w:afterAutospacing="1"/>
    </w:pPr>
    <w:rPr>
      <w:sz w:val="24"/>
      <w:szCs w:val="24"/>
    </w:rPr>
  </w:style>
  <w:style w:type="paragraph" w:customStyle="1" w:styleId="mstwbuttonlink1">
    <w:name w:val="mstwbuttonlink1"/>
    <w:basedOn w:val="Normal"/>
    <w:rsid w:val="00EA67C4"/>
    <w:pPr>
      <w:pBdr>
        <w:top w:val="single" w:sz="6" w:space="0" w:color="auto"/>
        <w:left w:val="single" w:sz="6" w:space="0" w:color="auto"/>
        <w:bottom w:val="single" w:sz="6" w:space="0" w:color="auto"/>
        <w:right w:val="single" w:sz="6" w:space="0" w:color="auto"/>
      </w:pBdr>
      <w:spacing w:before="100" w:beforeAutospacing="1" w:after="100" w:afterAutospacing="1"/>
      <w:ind w:left="15" w:right="15"/>
      <w:jc w:val="center"/>
    </w:pPr>
    <w:rPr>
      <w:sz w:val="24"/>
      <w:szCs w:val="24"/>
    </w:rPr>
  </w:style>
  <w:style w:type="paragraph" w:customStyle="1" w:styleId="Style20">
    <w:name w:val="Style2"/>
    <w:basedOn w:val="Normal"/>
    <w:rsid w:val="00EA67C4"/>
    <w:pPr>
      <w:overflowPunct w:val="0"/>
      <w:autoSpaceDE w:val="0"/>
      <w:autoSpaceDN w:val="0"/>
      <w:adjustRightInd w:val="0"/>
      <w:textAlignment w:val="baseline"/>
    </w:pPr>
    <w:rPr>
      <w:rFonts w:ascii="Arial" w:hAnsi="Arial"/>
      <w:b/>
      <w:sz w:val="28"/>
      <w:lang w:val="en-US"/>
    </w:rPr>
  </w:style>
  <w:style w:type="character" w:customStyle="1" w:styleId="nfasisintenso1">
    <w:name w:val="Énfasis intenso1"/>
    <w:rsid w:val="00EA67C4"/>
    <w:rPr>
      <w:rFonts w:cs="Times New Roman"/>
      <w:b/>
      <w:bCs/>
      <w:i/>
      <w:iCs/>
      <w:color w:val="4F81BD"/>
    </w:rPr>
  </w:style>
  <w:style w:type="paragraph" w:customStyle="1" w:styleId="Style10">
    <w:name w:val="Style 10"/>
    <w:basedOn w:val="Normal"/>
    <w:uiPriority w:val="99"/>
    <w:rsid w:val="00EA67C4"/>
    <w:pPr>
      <w:widowControl w:val="0"/>
      <w:autoSpaceDE w:val="0"/>
      <w:autoSpaceDN w:val="0"/>
      <w:spacing w:before="288"/>
      <w:jc w:val="both"/>
    </w:pPr>
    <w:rPr>
      <w:sz w:val="25"/>
      <w:szCs w:val="25"/>
      <w:lang w:val="en-US"/>
    </w:rPr>
  </w:style>
  <w:style w:type="paragraph" w:customStyle="1" w:styleId="Style9">
    <w:name w:val="Style 9"/>
    <w:basedOn w:val="Normal"/>
    <w:uiPriority w:val="99"/>
    <w:rsid w:val="00EA67C4"/>
    <w:pPr>
      <w:widowControl w:val="0"/>
      <w:autoSpaceDE w:val="0"/>
      <w:autoSpaceDN w:val="0"/>
      <w:ind w:left="720" w:hanging="720"/>
      <w:jc w:val="both"/>
    </w:pPr>
    <w:rPr>
      <w:sz w:val="25"/>
      <w:szCs w:val="25"/>
      <w:lang w:val="en-US"/>
    </w:rPr>
  </w:style>
  <w:style w:type="paragraph" w:customStyle="1" w:styleId="Style11">
    <w:name w:val="Style 11"/>
    <w:basedOn w:val="Normal"/>
    <w:uiPriority w:val="99"/>
    <w:rsid w:val="00EA67C4"/>
    <w:pPr>
      <w:widowControl w:val="0"/>
      <w:autoSpaceDE w:val="0"/>
      <w:autoSpaceDN w:val="0"/>
      <w:spacing w:before="288"/>
      <w:ind w:left="2304" w:right="1656" w:hanging="360"/>
      <w:jc w:val="both"/>
    </w:pPr>
    <w:rPr>
      <w:sz w:val="24"/>
      <w:szCs w:val="24"/>
      <w:lang w:val="en-US"/>
    </w:rPr>
  </w:style>
  <w:style w:type="paragraph" w:customStyle="1" w:styleId="Body1">
    <w:name w:val="Body 1"/>
    <w:rsid w:val="00EA67C4"/>
    <w:pPr>
      <w:outlineLvl w:val="0"/>
    </w:pPr>
    <w:rPr>
      <w:rFonts w:eastAsia="Arial Unicode MS"/>
      <w:color w:val="000000"/>
      <w:sz w:val="24"/>
      <w:u w:color="000000"/>
      <w:lang w:val="es-ES" w:eastAsia="es-ES"/>
    </w:rPr>
  </w:style>
  <w:style w:type="character" w:customStyle="1" w:styleId="TextoindependienteCar1">
    <w:name w:val="Texto independiente Car1"/>
    <w:semiHidden/>
    <w:rsid w:val="00EA67C4"/>
    <w:rPr>
      <w:rFonts w:ascii="Arial" w:hAnsi="Arial" w:cs="Arial"/>
      <w:b/>
      <w:bCs/>
      <w:sz w:val="24"/>
      <w:szCs w:val="24"/>
    </w:rPr>
  </w:style>
  <w:style w:type="character" w:customStyle="1" w:styleId="SubttuloCar1">
    <w:name w:val="Subtítulo Car1"/>
    <w:uiPriority w:val="11"/>
    <w:rsid w:val="00EA67C4"/>
    <w:rPr>
      <w:rFonts w:ascii="Cambria" w:eastAsia="Times New Roman" w:hAnsi="Cambria" w:cs="Times New Roman"/>
      <w:i/>
      <w:iCs/>
      <w:color w:val="4F81BD"/>
      <w:spacing w:val="15"/>
      <w:sz w:val="24"/>
      <w:szCs w:val="24"/>
    </w:rPr>
  </w:style>
  <w:style w:type="character" w:customStyle="1" w:styleId="TtuloCar1">
    <w:name w:val="Título Car1"/>
    <w:uiPriority w:val="10"/>
    <w:rsid w:val="00EA67C4"/>
    <w:rPr>
      <w:rFonts w:ascii="Cambria" w:eastAsia="Times New Roman" w:hAnsi="Cambria" w:cs="Times New Roman"/>
      <w:color w:val="17365D"/>
      <w:spacing w:val="5"/>
      <w:kern w:val="28"/>
      <w:sz w:val="52"/>
      <w:szCs w:val="52"/>
    </w:rPr>
  </w:style>
  <w:style w:type="paragraph" w:styleId="Textoindependienteprimerasangra">
    <w:name w:val="Body Text First Indent"/>
    <w:basedOn w:val="Textoindependiente"/>
    <w:link w:val="TextoindependienteprimerasangraCar"/>
    <w:uiPriority w:val="99"/>
    <w:unhideWhenUsed/>
    <w:rsid w:val="00EA67C4"/>
    <w:pPr>
      <w:spacing w:after="120"/>
      <w:ind w:firstLine="210"/>
      <w:jc w:val="left"/>
    </w:pPr>
    <w:rPr>
      <w:b w:val="0"/>
      <w:sz w:val="24"/>
      <w:szCs w:val="24"/>
      <w:lang w:val="es-MX" w:eastAsia="en-US"/>
    </w:rPr>
  </w:style>
  <w:style w:type="character" w:customStyle="1" w:styleId="TextoindependienteprimerasangraCar">
    <w:name w:val="Texto independiente primera sangría Car"/>
    <w:basedOn w:val="TextoindependienteCar"/>
    <w:link w:val="Textoindependienteprimerasangra"/>
    <w:uiPriority w:val="99"/>
    <w:rsid w:val="00EA67C4"/>
    <w:rPr>
      <w:b/>
      <w:sz w:val="24"/>
      <w:szCs w:val="24"/>
      <w:lang w:val="es-ES" w:eastAsia="en-US"/>
    </w:rPr>
  </w:style>
  <w:style w:type="paragraph" w:customStyle="1" w:styleId="enlaces">
    <w:name w:val="enlaces"/>
    <w:basedOn w:val="Normal"/>
    <w:rsid w:val="00EA67C4"/>
    <w:pPr>
      <w:spacing w:after="120" w:line="312" w:lineRule="atLeast"/>
      <w:ind w:left="120"/>
      <w:jc w:val="both"/>
    </w:pPr>
    <w:rPr>
      <w:color w:val="2F2F2F"/>
      <w:sz w:val="24"/>
      <w:szCs w:val="24"/>
    </w:rPr>
  </w:style>
  <w:style w:type="paragraph" w:customStyle="1" w:styleId="topfooter">
    <w:name w:val="topfooter"/>
    <w:basedOn w:val="Normal"/>
    <w:rsid w:val="00EA67C4"/>
    <w:pPr>
      <w:spacing w:after="120"/>
      <w:ind w:left="120"/>
    </w:pPr>
    <w:rPr>
      <w:color w:val="2F2F2F"/>
      <w:sz w:val="24"/>
      <w:szCs w:val="24"/>
    </w:rPr>
  </w:style>
  <w:style w:type="paragraph" w:customStyle="1" w:styleId="piea">
    <w:name w:val="pie_a"/>
    <w:basedOn w:val="Normal"/>
    <w:rsid w:val="00EA67C4"/>
    <w:pPr>
      <w:spacing w:after="120"/>
      <w:ind w:left="120"/>
    </w:pPr>
    <w:rPr>
      <w:color w:val="2F2F2F"/>
      <w:sz w:val="24"/>
      <w:szCs w:val="24"/>
    </w:rPr>
  </w:style>
  <w:style w:type="paragraph" w:customStyle="1" w:styleId="margenderecho">
    <w:name w:val="margen_derecho"/>
    <w:basedOn w:val="Normal"/>
    <w:rsid w:val="00EA67C4"/>
    <w:pPr>
      <w:spacing w:after="120"/>
      <w:ind w:left="120" w:right="240"/>
    </w:pPr>
    <w:rPr>
      <w:color w:val="2F2F2F"/>
      <w:sz w:val="24"/>
      <w:szCs w:val="24"/>
    </w:rPr>
  </w:style>
  <w:style w:type="paragraph" w:customStyle="1" w:styleId="renglon">
    <w:name w:val="renglon"/>
    <w:basedOn w:val="Normal"/>
    <w:rsid w:val="00EA67C4"/>
    <w:pPr>
      <w:spacing w:after="240"/>
      <w:ind w:left="120"/>
    </w:pPr>
    <w:rPr>
      <w:color w:val="2F2F2F"/>
      <w:sz w:val="24"/>
      <w:szCs w:val="24"/>
    </w:rPr>
  </w:style>
  <w:style w:type="paragraph" w:customStyle="1" w:styleId="cuadrolibre">
    <w:name w:val="cuadro_libre"/>
    <w:basedOn w:val="Normal"/>
    <w:rsid w:val="00EA67C4"/>
    <w:pPr>
      <w:spacing w:after="120"/>
      <w:ind w:left="120"/>
    </w:pPr>
    <w:rPr>
      <w:color w:val="2F2F2F"/>
      <w:sz w:val="24"/>
      <w:szCs w:val="24"/>
    </w:rPr>
  </w:style>
  <w:style w:type="paragraph" w:customStyle="1" w:styleId="fijo">
    <w:name w:val="fijo"/>
    <w:basedOn w:val="Normal"/>
    <w:rsid w:val="00EA67C4"/>
    <w:pPr>
      <w:spacing w:after="120"/>
      <w:ind w:left="120"/>
    </w:pPr>
    <w:rPr>
      <w:color w:val="2F2F2F"/>
      <w:sz w:val="24"/>
      <w:szCs w:val="24"/>
    </w:rPr>
  </w:style>
  <w:style w:type="paragraph" w:customStyle="1" w:styleId="a4">
    <w:name w:val="a"/>
    <w:basedOn w:val="Normal"/>
    <w:rsid w:val="00EA67C4"/>
    <w:pPr>
      <w:spacing w:after="120"/>
      <w:ind w:left="120"/>
    </w:pPr>
    <w:rPr>
      <w:color w:val="2F2F2F"/>
      <w:sz w:val="24"/>
      <w:szCs w:val="24"/>
    </w:rPr>
  </w:style>
  <w:style w:type="paragraph" w:customStyle="1" w:styleId="b">
    <w:name w:val="b"/>
    <w:basedOn w:val="Normal"/>
    <w:rsid w:val="00EA67C4"/>
    <w:pPr>
      <w:spacing w:after="120"/>
      <w:ind w:left="120"/>
    </w:pPr>
    <w:rPr>
      <w:color w:val="2F2F2F"/>
      <w:sz w:val="24"/>
      <w:szCs w:val="24"/>
    </w:rPr>
  </w:style>
  <w:style w:type="paragraph" w:customStyle="1" w:styleId="c">
    <w:name w:val="c"/>
    <w:basedOn w:val="Normal"/>
    <w:rsid w:val="00EA67C4"/>
    <w:pPr>
      <w:spacing w:after="120"/>
      <w:ind w:left="120"/>
    </w:pPr>
    <w:rPr>
      <w:color w:val="2F2F2F"/>
      <w:sz w:val="24"/>
      <w:szCs w:val="24"/>
    </w:rPr>
  </w:style>
  <w:style w:type="paragraph" w:customStyle="1" w:styleId="d">
    <w:name w:val="d"/>
    <w:basedOn w:val="Normal"/>
    <w:rsid w:val="00EA67C4"/>
    <w:pPr>
      <w:spacing w:after="120"/>
      <w:ind w:left="120"/>
    </w:pPr>
    <w:rPr>
      <w:color w:val="2F2F2F"/>
      <w:sz w:val="24"/>
      <w:szCs w:val="24"/>
    </w:rPr>
  </w:style>
  <w:style w:type="paragraph" w:customStyle="1" w:styleId="e">
    <w:name w:val="e"/>
    <w:basedOn w:val="Normal"/>
    <w:rsid w:val="00EA67C4"/>
    <w:pPr>
      <w:spacing w:after="120"/>
      <w:ind w:left="120"/>
    </w:pPr>
    <w:rPr>
      <w:color w:val="2F2F2F"/>
      <w:sz w:val="24"/>
      <w:szCs w:val="24"/>
    </w:rPr>
  </w:style>
  <w:style w:type="paragraph" w:customStyle="1" w:styleId="f">
    <w:name w:val="f"/>
    <w:basedOn w:val="Normal"/>
    <w:rsid w:val="00EA67C4"/>
    <w:pPr>
      <w:spacing w:after="120"/>
      <w:ind w:left="120"/>
    </w:pPr>
    <w:rPr>
      <w:color w:val="2F2F2F"/>
      <w:sz w:val="24"/>
      <w:szCs w:val="24"/>
    </w:rPr>
  </w:style>
  <w:style w:type="paragraph" w:customStyle="1" w:styleId="g">
    <w:name w:val="g"/>
    <w:basedOn w:val="Normal"/>
    <w:rsid w:val="00EA67C4"/>
    <w:pPr>
      <w:spacing w:after="120"/>
      <w:ind w:left="120"/>
    </w:pPr>
    <w:rPr>
      <w:color w:val="2F2F2F"/>
      <w:sz w:val="24"/>
      <w:szCs w:val="24"/>
    </w:rPr>
  </w:style>
  <w:style w:type="paragraph" w:customStyle="1" w:styleId="h">
    <w:name w:val="h"/>
    <w:basedOn w:val="Normal"/>
    <w:rsid w:val="00EA67C4"/>
    <w:pPr>
      <w:spacing w:after="120"/>
      <w:ind w:left="120"/>
    </w:pPr>
    <w:rPr>
      <w:color w:val="2F2F2F"/>
      <w:sz w:val="24"/>
      <w:szCs w:val="24"/>
    </w:rPr>
  </w:style>
  <w:style w:type="paragraph" w:customStyle="1" w:styleId="i1">
    <w:name w:val="i"/>
    <w:basedOn w:val="Normal"/>
    <w:rsid w:val="00EA67C4"/>
    <w:pPr>
      <w:spacing w:after="120"/>
      <w:ind w:left="120"/>
    </w:pPr>
    <w:rPr>
      <w:color w:val="2F2F2F"/>
      <w:sz w:val="24"/>
      <w:szCs w:val="24"/>
    </w:rPr>
  </w:style>
  <w:style w:type="paragraph" w:customStyle="1" w:styleId="j">
    <w:name w:val="j"/>
    <w:basedOn w:val="Normal"/>
    <w:rsid w:val="00EA67C4"/>
    <w:pPr>
      <w:spacing w:after="120"/>
      <w:ind w:left="120"/>
    </w:pPr>
    <w:rPr>
      <w:color w:val="2F2F2F"/>
      <w:sz w:val="24"/>
      <w:szCs w:val="24"/>
    </w:rPr>
  </w:style>
  <w:style w:type="paragraph" w:customStyle="1" w:styleId="k">
    <w:name w:val="k"/>
    <w:basedOn w:val="Normal"/>
    <w:rsid w:val="00EA67C4"/>
    <w:pPr>
      <w:spacing w:after="120"/>
      <w:ind w:left="120"/>
    </w:pPr>
    <w:rPr>
      <w:color w:val="2F2F2F"/>
      <w:sz w:val="24"/>
      <w:szCs w:val="24"/>
    </w:rPr>
  </w:style>
  <w:style w:type="paragraph" w:customStyle="1" w:styleId="l">
    <w:name w:val="l"/>
    <w:basedOn w:val="Normal"/>
    <w:rsid w:val="00EA67C4"/>
    <w:pPr>
      <w:spacing w:after="120"/>
      <w:ind w:left="120"/>
    </w:pPr>
    <w:rPr>
      <w:color w:val="2F2F2F"/>
      <w:sz w:val="24"/>
      <w:szCs w:val="24"/>
    </w:rPr>
  </w:style>
  <w:style w:type="paragraph" w:customStyle="1" w:styleId="m">
    <w:name w:val="m"/>
    <w:basedOn w:val="Normal"/>
    <w:rsid w:val="00EA67C4"/>
    <w:pPr>
      <w:spacing w:after="120"/>
      <w:ind w:left="120"/>
    </w:pPr>
    <w:rPr>
      <w:color w:val="2F2F2F"/>
      <w:sz w:val="24"/>
      <w:szCs w:val="24"/>
    </w:rPr>
  </w:style>
  <w:style w:type="paragraph" w:customStyle="1" w:styleId="o">
    <w:name w:val="o"/>
    <w:basedOn w:val="Normal"/>
    <w:rsid w:val="00EA67C4"/>
    <w:pPr>
      <w:spacing w:after="120"/>
      <w:ind w:left="120"/>
    </w:pPr>
    <w:rPr>
      <w:color w:val="2F2F2F"/>
      <w:sz w:val="24"/>
      <w:szCs w:val="24"/>
    </w:rPr>
  </w:style>
  <w:style w:type="paragraph" w:customStyle="1" w:styleId="p">
    <w:name w:val="p"/>
    <w:basedOn w:val="Normal"/>
    <w:rsid w:val="00EA67C4"/>
    <w:pPr>
      <w:spacing w:after="120"/>
      <w:ind w:left="120"/>
    </w:pPr>
    <w:rPr>
      <w:color w:val="2F2F2F"/>
      <w:sz w:val="24"/>
      <w:szCs w:val="24"/>
    </w:rPr>
  </w:style>
  <w:style w:type="paragraph" w:customStyle="1" w:styleId="fondo1">
    <w:name w:val="fondo_1"/>
    <w:basedOn w:val="Normal"/>
    <w:rsid w:val="00EA67C4"/>
    <w:pPr>
      <w:shd w:val="clear" w:color="auto" w:fill="D8D9DE"/>
      <w:spacing w:after="120"/>
      <w:ind w:left="120"/>
    </w:pPr>
    <w:rPr>
      <w:color w:val="2F2F2F"/>
      <w:sz w:val="24"/>
      <w:szCs w:val="24"/>
    </w:rPr>
  </w:style>
  <w:style w:type="paragraph" w:customStyle="1" w:styleId="fondo6">
    <w:name w:val="fondo_6"/>
    <w:basedOn w:val="Normal"/>
    <w:rsid w:val="00EA67C4"/>
    <w:pPr>
      <w:shd w:val="clear" w:color="auto" w:fill="CDCBCD"/>
      <w:spacing w:after="120"/>
      <w:ind w:left="120"/>
    </w:pPr>
    <w:rPr>
      <w:color w:val="2F2F2F"/>
      <w:sz w:val="24"/>
      <w:szCs w:val="24"/>
    </w:rPr>
  </w:style>
  <w:style w:type="paragraph" w:customStyle="1" w:styleId="fondo7">
    <w:name w:val="fondo_7"/>
    <w:basedOn w:val="Normal"/>
    <w:rsid w:val="00EA67C4"/>
    <w:pPr>
      <w:shd w:val="clear" w:color="auto" w:fill="FFFFFF"/>
      <w:spacing w:after="120"/>
      <w:ind w:left="120"/>
    </w:pPr>
    <w:rPr>
      <w:color w:val="2F2F2F"/>
      <w:sz w:val="24"/>
      <w:szCs w:val="24"/>
    </w:rPr>
  </w:style>
  <w:style w:type="paragraph" w:customStyle="1" w:styleId="fondo2">
    <w:name w:val="fondo_2"/>
    <w:basedOn w:val="Normal"/>
    <w:rsid w:val="00EA67C4"/>
    <w:pPr>
      <w:shd w:val="clear" w:color="auto" w:fill="DBD9DC"/>
      <w:spacing w:after="120"/>
      <w:ind w:left="120"/>
    </w:pPr>
    <w:rPr>
      <w:color w:val="2F2F2F"/>
      <w:sz w:val="24"/>
      <w:szCs w:val="24"/>
    </w:rPr>
  </w:style>
  <w:style w:type="paragraph" w:customStyle="1" w:styleId="fondo3">
    <w:name w:val="fondo_3"/>
    <w:basedOn w:val="Normal"/>
    <w:rsid w:val="00EA67C4"/>
    <w:pPr>
      <w:shd w:val="clear" w:color="auto" w:fill="C1C0C4"/>
      <w:spacing w:after="120"/>
      <w:ind w:left="120"/>
    </w:pPr>
    <w:rPr>
      <w:color w:val="2F2F2F"/>
      <w:sz w:val="24"/>
      <w:szCs w:val="24"/>
    </w:rPr>
  </w:style>
  <w:style w:type="paragraph" w:customStyle="1" w:styleId="fondo4">
    <w:name w:val="fondo_4"/>
    <w:basedOn w:val="Normal"/>
    <w:rsid w:val="00EA67C4"/>
    <w:pPr>
      <w:shd w:val="clear" w:color="auto" w:fill="A1A1A5"/>
      <w:spacing w:after="120"/>
      <w:ind w:left="120"/>
    </w:pPr>
    <w:rPr>
      <w:color w:val="2F2F2F"/>
      <w:sz w:val="24"/>
      <w:szCs w:val="24"/>
    </w:rPr>
  </w:style>
  <w:style w:type="paragraph" w:customStyle="1" w:styleId="fondo5">
    <w:name w:val="fondo_5"/>
    <w:basedOn w:val="Normal"/>
    <w:rsid w:val="00EA67C4"/>
    <w:pPr>
      <w:shd w:val="clear" w:color="auto" w:fill="545354"/>
      <w:spacing w:after="120"/>
      <w:ind w:left="120"/>
    </w:pPr>
    <w:rPr>
      <w:color w:val="2F2F2F"/>
      <w:sz w:val="24"/>
      <w:szCs w:val="24"/>
    </w:rPr>
  </w:style>
  <w:style w:type="paragraph" w:customStyle="1" w:styleId="fondo8">
    <w:name w:val="fondo_8"/>
    <w:basedOn w:val="Normal"/>
    <w:rsid w:val="00EA67C4"/>
    <w:pPr>
      <w:shd w:val="clear" w:color="auto" w:fill="F8F8F8"/>
      <w:spacing w:after="120"/>
      <w:ind w:left="120"/>
    </w:pPr>
    <w:rPr>
      <w:color w:val="2F2F2F"/>
      <w:sz w:val="24"/>
      <w:szCs w:val="24"/>
    </w:rPr>
  </w:style>
  <w:style w:type="paragraph" w:customStyle="1" w:styleId="h4">
    <w:name w:val="h4"/>
    <w:basedOn w:val="Normal"/>
    <w:rsid w:val="00EA67C4"/>
    <w:pPr>
      <w:spacing w:after="120"/>
      <w:ind w:left="120"/>
    </w:pPr>
    <w:rPr>
      <w:color w:val="2F2F2F"/>
      <w:sz w:val="24"/>
      <w:szCs w:val="24"/>
    </w:rPr>
  </w:style>
  <w:style w:type="paragraph" w:customStyle="1" w:styleId="h6">
    <w:name w:val="h6"/>
    <w:basedOn w:val="Normal"/>
    <w:rsid w:val="00EA67C4"/>
    <w:pPr>
      <w:spacing w:after="120"/>
      <w:ind w:left="120"/>
    </w:pPr>
    <w:rPr>
      <w:color w:val="2F2F2F"/>
      <w:sz w:val="24"/>
      <w:szCs w:val="24"/>
    </w:rPr>
  </w:style>
  <w:style w:type="paragraph" w:customStyle="1" w:styleId="h8">
    <w:name w:val="h8"/>
    <w:basedOn w:val="Normal"/>
    <w:rsid w:val="00EA67C4"/>
    <w:pPr>
      <w:spacing w:after="120"/>
      <w:ind w:left="120"/>
    </w:pPr>
    <w:rPr>
      <w:color w:val="2F2F2F"/>
      <w:sz w:val="24"/>
      <w:szCs w:val="24"/>
    </w:rPr>
  </w:style>
  <w:style w:type="paragraph" w:customStyle="1" w:styleId="h10">
    <w:name w:val="h10"/>
    <w:basedOn w:val="Normal"/>
    <w:rsid w:val="00EA67C4"/>
    <w:pPr>
      <w:spacing w:after="120"/>
      <w:ind w:left="120"/>
    </w:pPr>
    <w:rPr>
      <w:color w:val="2F2F2F"/>
      <w:sz w:val="24"/>
      <w:szCs w:val="24"/>
    </w:rPr>
  </w:style>
  <w:style w:type="paragraph" w:customStyle="1" w:styleId="h12">
    <w:name w:val="h12"/>
    <w:basedOn w:val="Normal"/>
    <w:rsid w:val="00EA67C4"/>
    <w:pPr>
      <w:spacing w:after="120"/>
      <w:ind w:left="120"/>
    </w:pPr>
    <w:rPr>
      <w:color w:val="2F2F2F"/>
      <w:sz w:val="24"/>
      <w:szCs w:val="24"/>
    </w:rPr>
  </w:style>
  <w:style w:type="paragraph" w:customStyle="1" w:styleId="h14">
    <w:name w:val="h14"/>
    <w:basedOn w:val="Normal"/>
    <w:rsid w:val="00EA67C4"/>
    <w:pPr>
      <w:spacing w:after="120"/>
      <w:ind w:left="120"/>
    </w:pPr>
    <w:rPr>
      <w:color w:val="2F2F2F"/>
      <w:sz w:val="24"/>
      <w:szCs w:val="24"/>
    </w:rPr>
  </w:style>
  <w:style w:type="paragraph" w:customStyle="1" w:styleId="h16">
    <w:name w:val="h16"/>
    <w:basedOn w:val="Normal"/>
    <w:rsid w:val="00EA67C4"/>
    <w:pPr>
      <w:spacing w:after="120"/>
      <w:ind w:left="120"/>
    </w:pPr>
    <w:rPr>
      <w:color w:val="2F2F2F"/>
      <w:sz w:val="24"/>
      <w:szCs w:val="24"/>
    </w:rPr>
  </w:style>
  <w:style w:type="paragraph" w:customStyle="1" w:styleId="h18">
    <w:name w:val="h18"/>
    <w:basedOn w:val="Normal"/>
    <w:rsid w:val="00EA67C4"/>
    <w:pPr>
      <w:spacing w:after="120"/>
      <w:ind w:left="120"/>
    </w:pPr>
    <w:rPr>
      <w:color w:val="2F2F2F"/>
      <w:sz w:val="24"/>
      <w:szCs w:val="24"/>
    </w:rPr>
  </w:style>
  <w:style w:type="paragraph" w:customStyle="1" w:styleId="h20">
    <w:name w:val="h20"/>
    <w:basedOn w:val="Normal"/>
    <w:rsid w:val="00EA67C4"/>
    <w:pPr>
      <w:spacing w:after="120"/>
      <w:ind w:left="120"/>
    </w:pPr>
    <w:rPr>
      <w:color w:val="2F2F2F"/>
      <w:sz w:val="24"/>
      <w:szCs w:val="24"/>
    </w:rPr>
  </w:style>
  <w:style w:type="paragraph" w:customStyle="1" w:styleId="h22">
    <w:name w:val="h22"/>
    <w:basedOn w:val="Normal"/>
    <w:rsid w:val="00EA67C4"/>
    <w:pPr>
      <w:spacing w:after="120"/>
      <w:ind w:left="120"/>
    </w:pPr>
    <w:rPr>
      <w:color w:val="2F2F2F"/>
      <w:sz w:val="24"/>
      <w:szCs w:val="24"/>
    </w:rPr>
  </w:style>
  <w:style w:type="paragraph" w:customStyle="1" w:styleId="h24">
    <w:name w:val="h24"/>
    <w:basedOn w:val="Normal"/>
    <w:rsid w:val="00EA67C4"/>
    <w:pPr>
      <w:spacing w:after="120"/>
      <w:ind w:left="120"/>
    </w:pPr>
    <w:rPr>
      <w:color w:val="2F2F2F"/>
      <w:sz w:val="24"/>
      <w:szCs w:val="24"/>
    </w:rPr>
  </w:style>
  <w:style w:type="paragraph" w:customStyle="1" w:styleId="h26">
    <w:name w:val="h26"/>
    <w:basedOn w:val="Normal"/>
    <w:rsid w:val="00EA67C4"/>
    <w:pPr>
      <w:spacing w:after="120"/>
      <w:ind w:left="120"/>
    </w:pPr>
    <w:rPr>
      <w:color w:val="2F2F2F"/>
      <w:sz w:val="24"/>
      <w:szCs w:val="24"/>
    </w:rPr>
  </w:style>
  <w:style w:type="paragraph" w:customStyle="1" w:styleId="h28">
    <w:name w:val="h28"/>
    <w:basedOn w:val="Normal"/>
    <w:rsid w:val="00EA67C4"/>
    <w:pPr>
      <w:spacing w:after="120"/>
      <w:ind w:left="120"/>
    </w:pPr>
    <w:rPr>
      <w:color w:val="2F2F2F"/>
      <w:sz w:val="24"/>
      <w:szCs w:val="24"/>
    </w:rPr>
  </w:style>
  <w:style w:type="paragraph" w:customStyle="1" w:styleId="h30">
    <w:name w:val="h30"/>
    <w:basedOn w:val="Normal"/>
    <w:rsid w:val="00EA67C4"/>
    <w:pPr>
      <w:spacing w:after="120"/>
      <w:ind w:left="120"/>
    </w:pPr>
    <w:rPr>
      <w:color w:val="2F2F2F"/>
      <w:sz w:val="24"/>
      <w:szCs w:val="24"/>
    </w:rPr>
  </w:style>
  <w:style w:type="paragraph" w:customStyle="1" w:styleId="h32">
    <w:name w:val="h32"/>
    <w:basedOn w:val="Normal"/>
    <w:rsid w:val="00EA67C4"/>
    <w:pPr>
      <w:spacing w:after="120"/>
      <w:ind w:left="120"/>
    </w:pPr>
    <w:rPr>
      <w:color w:val="2F2F2F"/>
      <w:sz w:val="24"/>
      <w:szCs w:val="24"/>
    </w:rPr>
  </w:style>
  <w:style w:type="paragraph" w:customStyle="1" w:styleId="h34">
    <w:name w:val="h34"/>
    <w:basedOn w:val="Normal"/>
    <w:rsid w:val="00EA67C4"/>
    <w:pPr>
      <w:spacing w:after="120"/>
      <w:ind w:left="120"/>
    </w:pPr>
    <w:rPr>
      <w:color w:val="2F2F2F"/>
      <w:sz w:val="24"/>
      <w:szCs w:val="24"/>
    </w:rPr>
  </w:style>
  <w:style w:type="paragraph" w:customStyle="1" w:styleId="h36">
    <w:name w:val="h36"/>
    <w:basedOn w:val="Normal"/>
    <w:rsid w:val="00EA67C4"/>
    <w:pPr>
      <w:spacing w:after="120"/>
      <w:ind w:left="120"/>
    </w:pPr>
    <w:rPr>
      <w:color w:val="2F2F2F"/>
      <w:sz w:val="24"/>
      <w:szCs w:val="24"/>
    </w:rPr>
  </w:style>
  <w:style w:type="paragraph" w:customStyle="1" w:styleId="h38">
    <w:name w:val="h38"/>
    <w:basedOn w:val="Normal"/>
    <w:rsid w:val="00EA67C4"/>
    <w:pPr>
      <w:spacing w:after="120"/>
      <w:ind w:left="120"/>
    </w:pPr>
    <w:rPr>
      <w:color w:val="2F2F2F"/>
      <w:sz w:val="24"/>
      <w:szCs w:val="24"/>
    </w:rPr>
  </w:style>
  <w:style w:type="paragraph" w:customStyle="1" w:styleId="h40">
    <w:name w:val="h40"/>
    <w:basedOn w:val="Normal"/>
    <w:rsid w:val="00EA67C4"/>
    <w:pPr>
      <w:spacing w:after="120"/>
      <w:ind w:left="120"/>
    </w:pPr>
    <w:rPr>
      <w:color w:val="2F2F2F"/>
      <w:sz w:val="24"/>
      <w:szCs w:val="24"/>
    </w:rPr>
  </w:style>
  <w:style w:type="paragraph" w:customStyle="1" w:styleId="caja">
    <w:name w:val="caja"/>
    <w:basedOn w:val="Normal"/>
    <w:rsid w:val="00EA67C4"/>
    <w:pPr>
      <w:pBdr>
        <w:top w:val="single" w:sz="4" w:space="0" w:color="B7B8B9"/>
        <w:left w:val="single" w:sz="4" w:space="0" w:color="B7B8B9"/>
        <w:bottom w:val="single" w:sz="4" w:space="6" w:color="B7B8B9"/>
        <w:right w:val="single" w:sz="4" w:space="0" w:color="B7B8B9"/>
      </w:pBdr>
      <w:shd w:val="clear" w:color="auto" w:fill="F4F5F9"/>
      <w:spacing w:after="240"/>
      <w:ind w:left="120"/>
    </w:pPr>
    <w:rPr>
      <w:color w:val="2F2F2F"/>
      <w:sz w:val="24"/>
      <w:szCs w:val="24"/>
    </w:rPr>
  </w:style>
  <w:style w:type="paragraph" w:customStyle="1" w:styleId="cajavideo">
    <w:name w:val="caja_video"/>
    <w:basedOn w:val="Normal"/>
    <w:rsid w:val="00EA67C4"/>
    <w:pPr>
      <w:spacing w:after="240"/>
      <w:ind w:left="120"/>
    </w:pPr>
    <w:rPr>
      <w:color w:val="2F2F2F"/>
      <w:sz w:val="24"/>
      <w:szCs w:val="24"/>
    </w:rPr>
  </w:style>
  <w:style w:type="paragraph" w:customStyle="1" w:styleId="cajamultimedia">
    <w:name w:val="caja_multimedia"/>
    <w:basedOn w:val="Normal"/>
    <w:rsid w:val="00EA67C4"/>
    <w:pPr>
      <w:pBdr>
        <w:top w:val="single" w:sz="4" w:space="0" w:color="B7B8B9"/>
        <w:left w:val="single" w:sz="4" w:space="0" w:color="B7B8B9"/>
        <w:bottom w:val="single" w:sz="4" w:space="12" w:color="B7B8B9"/>
        <w:right w:val="single" w:sz="4" w:space="0" w:color="B7B8B9"/>
      </w:pBdr>
      <w:shd w:val="clear" w:color="auto" w:fill="F4F5F9"/>
      <w:spacing w:after="240"/>
      <w:ind w:left="120"/>
    </w:pPr>
    <w:rPr>
      <w:color w:val="2F2F2F"/>
      <w:sz w:val="24"/>
      <w:szCs w:val="24"/>
    </w:rPr>
  </w:style>
  <w:style w:type="paragraph" w:customStyle="1" w:styleId="listamenuvertical">
    <w:name w:val="lista_menu_vertical"/>
    <w:basedOn w:val="Normal"/>
    <w:rsid w:val="00EA67C4"/>
    <w:pPr>
      <w:spacing w:before="120" w:after="120"/>
      <w:ind w:left="120"/>
    </w:pPr>
    <w:rPr>
      <w:color w:val="2F2F2F"/>
      <w:sz w:val="19"/>
      <w:szCs w:val="19"/>
    </w:rPr>
  </w:style>
  <w:style w:type="paragraph" w:customStyle="1" w:styleId="listatipob">
    <w:name w:val="lista_tipo_b"/>
    <w:basedOn w:val="Normal"/>
    <w:rsid w:val="00EA67C4"/>
    <w:pPr>
      <w:spacing w:after="120"/>
      <w:ind w:left="120"/>
    </w:pPr>
    <w:rPr>
      <w:color w:val="2F2F2F"/>
      <w:sz w:val="24"/>
      <w:szCs w:val="24"/>
    </w:rPr>
  </w:style>
  <w:style w:type="paragraph" w:customStyle="1" w:styleId="listatipoc">
    <w:name w:val="lista_tipo_c"/>
    <w:basedOn w:val="Normal"/>
    <w:rsid w:val="00EA67C4"/>
    <w:pPr>
      <w:spacing w:after="120"/>
      <w:ind w:left="120"/>
    </w:pPr>
    <w:rPr>
      <w:color w:val="2F2F2F"/>
      <w:sz w:val="24"/>
      <w:szCs w:val="24"/>
    </w:rPr>
  </w:style>
  <w:style w:type="paragraph" w:customStyle="1" w:styleId="listatipod">
    <w:name w:val="lista_tipo_d"/>
    <w:basedOn w:val="Normal"/>
    <w:rsid w:val="00EA67C4"/>
    <w:pPr>
      <w:spacing w:after="120"/>
      <w:ind w:left="120"/>
    </w:pPr>
    <w:rPr>
      <w:color w:val="2F2F2F"/>
      <w:sz w:val="24"/>
      <w:szCs w:val="24"/>
    </w:rPr>
  </w:style>
  <w:style w:type="paragraph" w:customStyle="1" w:styleId="listaconiconosa">
    <w:name w:val="lista_con_iconos_a"/>
    <w:basedOn w:val="Normal"/>
    <w:rsid w:val="00EA67C4"/>
    <w:pPr>
      <w:spacing w:after="120"/>
      <w:ind w:left="120"/>
    </w:pPr>
    <w:rPr>
      <w:color w:val="2F2F2F"/>
      <w:sz w:val="24"/>
      <w:szCs w:val="24"/>
    </w:rPr>
  </w:style>
  <w:style w:type="paragraph" w:customStyle="1" w:styleId="listamultimediaa">
    <w:name w:val="lista_multimedia_a"/>
    <w:basedOn w:val="Normal"/>
    <w:rsid w:val="00EA67C4"/>
    <w:pPr>
      <w:spacing w:after="120"/>
      <w:ind w:left="120"/>
    </w:pPr>
    <w:rPr>
      <w:color w:val="2F2F2F"/>
      <w:sz w:val="24"/>
      <w:szCs w:val="24"/>
    </w:rPr>
  </w:style>
  <w:style w:type="paragraph" w:customStyle="1" w:styleId="listamultimediab">
    <w:name w:val="lista_multimedia_b"/>
    <w:basedOn w:val="Normal"/>
    <w:rsid w:val="00EA67C4"/>
    <w:pPr>
      <w:spacing w:after="120"/>
      <w:ind w:left="120"/>
    </w:pPr>
    <w:rPr>
      <w:color w:val="2F2F2F"/>
      <w:sz w:val="24"/>
      <w:szCs w:val="24"/>
    </w:rPr>
  </w:style>
  <w:style w:type="paragraph" w:customStyle="1" w:styleId="listanotasa">
    <w:name w:val="lista_notas_a"/>
    <w:basedOn w:val="Normal"/>
    <w:rsid w:val="00EA67C4"/>
    <w:pPr>
      <w:pBdr>
        <w:bottom w:val="single" w:sz="4" w:space="6" w:color="808080"/>
      </w:pBdr>
      <w:spacing w:after="120"/>
      <w:ind w:left="120"/>
    </w:pPr>
    <w:rPr>
      <w:color w:val="2F2F2F"/>
      <w:sz w:val="24"/>
      <w:szCs w:val="24"/>
    </w:rPr>
  </w:style>
  <w:style w:type="paragraph" w:customStyle="1" w:styleId="listanotasb">
    <w:name w:val="lista_notas_b"/>
    <w:basedOn w:val="Normal"/>
    <w:rsid w:val="00EA67C4"/>
    <w:pPr>
      <w:spacing w:after="120"/>
      <w:ind w:left="120"/>
    </w:pPr>
    <w:rPr>
      <w:color w:val="2F2F2F"/>
      <w:sz w:val="24"/>
      <w:szCs w:val="24"/>
    </w:rPr>
  </w:style>
  <w:style w:type="paragraph" w:customStyle="1" w:styleId="listanotasc">
    <w:name w:val="lista_notas_c"/>
    <w:basedOn w:val="Normal"/>
    <w:rsid w:val="00EA67C4"/>
    <w:pPr>
      <w:pBdr>
        <w:bottom w:val="single" w:sz="4" w:space="6" w:color="808080"/>
      </w:pBdr>
      <w:spacing w:after="120"/>
      <w:ind w:left="120"/>
    </w:pPr>
    <w:rPr>
      <w:color w:val="2F2F2F"/>
      <w:sz w:val="24"/>
      <w:szCs w:val="24"/>
    </w:rPr>
  </w:style>
  <w:style w:type="paragraph" w:customStyle="1" w:styleId="tablaa">
    <w:name w:val="tabla_a"/>
    <w:basedOn w:val="Normal"/>
    <w:rsid w:val="00EA67C4"/>
    <w:pPr>
      <w:shd w:val="clear" w:color="auto" w:fill="FFFFFF"/>
      <w:spacing w:before="240" w:after="240"/>
      <w:ind w:left="240" w:right="240"/>
    </w:pPr>
    <w:rPr>
      <w:color w:val="2F2F2F"/>
      <w:sz w:val="24"/>
      <w:szCs w:val="24"/>
    </w:rPr>
  </w:style>
  <w:style w:type="paragraph" w:customStyle="1" w:styleId="tablab">
    <w:name w:val="tabla_b"/>
    <w:basedOn w:val="Normal"/>
    <w:rsid w:val="00EA67C4"/>
    <w:pPr>
      <w:spacing w:before="240" w:after="240"/>
      <w:ind w:left="240" w:right="240"/>
    </w:pPr>
    <w:rPr>
      <w:color w:val="2F2F2F"/>
      <w:sz w:val="24"/>
      <w:szCs w:val="24"/>
    </w:rPr>
  </w:style>
  <w:style w:type="paragraph" w:customStyle="1" w:styleId="tablac">
    <w:name w:val="tabla_c"/>
    <w:basedOn w:val="Normal"/>
    <w:rsid w:val="00EA67C4"/>
    <w:pPr>
      <w:spacing w:after="120"/>
      <w:ind w:left="120"/>
    </w:pPr>
    <w:rPr>
      <w:color w:val="2F2F2F"/>
      <w:sz w:val="24"/>
      <w:szCs w:val="24"/>
    </w:rPr>
  </w:style>
  <w:style w:type="paragraph" w:customStyle="1" w:styleId="tabvisiblea">
    <w:name w:val="tab_visible_a"/>
    <w:basedOn w:val="Normal"/>
    <w:rsid w:val="00EA67C4"/>
    <w:pPr>
      <w:spacing w:after="120"/>
      <w:ind w:left="120"/>
    </w:pPr>
    <w:rPr>
      <w:color w:val="2F2F2F"/>
      <w:sz w:val="24"/>
      <w:szCs w:val="24"/>
    </w:rPr>
  </w:style>
  <w:style w:type="paragraph" w:customStyle="1" w:styleId="taba">
    <w:name w:val="tab_a"/>
    <w:basedOn w:val="Normal"/>
    <w:rsid w:val="00EA67C4"/>
    <w:pPr>
      <w:spacing w:after="120"/>
      <w:ind w:left="120"/>
    </w:pPr>
    <w:rPr>
      <w:color w:val="2F2F2F"/>
      <w:sz w:val="24"/>
      <w:szCs w:val="24"/>
    </w:rPr>
  </w:style>
  <w:style w:type="paragraph" w:customStyle="1" w:styleId="tabrecuadroa">
    <w:name w:val="tab_recuadro_a"/>
    <w:basedOn w:val="Normal"/>
    <w:rsid w:val="00EA67C4"/>
    <w:pPr>
      <w:pBdr>
        <w:top w:val="single" w:sz="8" w:space="12" w:color="737373"/>
        <w:left w:val="single" w:sz="8" w:space="12" w:color="737373"/>
        <w:bottom w:val="single" w:sz="8" w:space="12" w:color="737373"/>
        <w:right w:val="single" w:sz="8" w:space="12" w:color="737373"/>
      </w:pBdr>
    </w:pPr>
    <w:rPr>
      <w:color w:val="2F2F2F"/>
      <w:sz w:val="24"/>
      <w:szCs w:val="24"/>
    </w:rPr>
  </w:style>
  <w:style w:type="paragraph" w:customStyle="1" w:styleId="carrusel2">
    <w:name w:val="carrusel_2"/>
    <w:basedOn w:val="Normal"/>
    <w:rsid w:val="00EA67C4"/>
    <w:pPr>
      <w:spacing w:after="120"/>
      <w:ind w:left="120"/>
    </w:pPr>
    <w:rPr>
      <w:color w:val="2F2F2F"/>
      <w:sz w:val="24"/>
      <w:szCs w:val="24"/>
    </w:rPr>
  </w:style>
  <w:style w:type="paragraph" w:customStyle="1" w:styleId="contenedorc2">
    <w:name w:val="contenedor_c2"/>
    <w:basedOn w:val="Normal"/>
    <w:rsid w:val="00EA67C4"/>
    <w:pPr>
      <w:spacing w:after="120"/>
      <w:ind w:left="120"/>
    </w:pPr>
    <w:rPr>
      <w:b/>
      <w:bCs/>
      <w:color w:val="2F2F2F"/>
      <w:sz w:val="24"/>
      <w:szCs w:val="24"/>
    </w:rPr>
  </w:style>
  <w:style w:type="paragraph" w:customStyle="1" w:styleId="imagencontenedorc2">
    <w:name w:val="imagen_contenedor_c2"/>
    <w:basedOn w:val="Normal"/>
    <w:rsid w:val="00EA67C4"/>
    <w:pPr>
      <w:spacing w:after="120"/>
      <w:ind w:left="120"/>
    </w:pPr>
    <w:rPr>
      <w:color w:val="2F2F2F"/>
      <w:sz w:val="24"/>
      <w:szCs w:val="24"/>
    </w:rPr>
  </w:style>
  <w:style w:type="paragraph" w:customStyle="1" w:styleId="textocontenedorc2">
    <w:name w:val="texto_contenedor_c2"/>
    <w:basedOn w:val="Normal"/>
    <w:rsid w:val="00EA67C4"/>
    <w:pPr>
      <w:spacing w:after="120"/>
      <w:ind w:left="120"/>
    </w:pPr>
    <w:rPr>
      <w:color w:val="2F2F2F"/>
      <w:sz w:val="24"/>
      <w:szCs w:val="24"/>
    </w:rPr>
  </w:style>
  <w:style w:type="paragraph" w:customStyle="1" w:styleId="fondocontenedor">
    <w:name w:val="fondo_contenedor"/>
    <w:basedOn w:val="Normal"/>
    <w:rsid w:val="00EA67C4"/>
    <w:pPr>
      <w:shd w:val="clear" w:color="auto" w:fill="000000"/>
      <w:spacing w:after="120"/>
      <w:ind w:left="120"/>
    </w:pPr>
    <w:rPr>
      <w:color w:val="2F2F2F"/>
      <w:sz w:val="24"/>
      <w:szCs w:val="24"/>
    </w:rPr>
  </w:style>
  <w:style w:type="paragraph" w:customStyle="1" w:styleId="contenedort1">
    <w:name w:val="contenedor_t1"/>
    <w:basedOn w:val="Normal"/>
    <w:rsid w:val="00EA67C4"/>
    <w:pPr>
      <w:spacing w:after="120"/>
      <w:ind w:left="120"/>
    </w:pPr>
    <w:rPr>
      <w:color w:val="FFFFFF"/>
      <w:sz w:val="24"/>
      <w:szCs w:val="24"/>
    </w:rPr>
  </w:style>
  <w:style w:type="paragraph" w:customStyle="1" w:styleId="linearosa">
    <w:name w:val="linea_rosa"/>
    <w:basedOn w:val="Normal"/>
    <w:rsid w:val="00EA67C4"/>
    <w:pPr>
      <w:pBdr>
        <w:top w:val="single" w:sz="12" w:space="0" w:color="D90A90"/>
      </w:pBdr>
      <w:spacing w:after="120"/>
      <w:ind w:left="120"/>
    </w:pPr>
    <w:rPr>
      <w:color w:val="2F2F2F"/>
      <w:sz w:val="24"/>
      <w:szCs w:val="24"/>
    </w:rPr>
  </w:style>
  <w:style w:type="paragraph" w:customStyle="1" w:styleId="flecharosa">
    <w:name w:val="flecha_rosa"/>
    <w:basedOn w:val="Normal"/>
    <w:rsid w:val="00EA67C4"/>
    <w:pPr>
      <w:spacing w:after="120"/>
      <w:ind w:left="120" w:right="35"/>
    </w:pPr>
    <w:rPr>
      <w:color w:val="2F2F2F"/>
      <w:sz w:val="24"/>
      <w:szCs w:val="24"/>
    </w:rPr>
  </w:style>
  <w:style w:type="paragraph" w:customStyle="1" w:styleId="titulocontenedor">
    <w:name w:val="titulo_contenedor"/>
    <w:basedOn w:val="Normal"/>
    <w:rsid w:val="00EA67C4"/>
    <w:pPr>
      <w:spacing w:after="120" w:line="264" w:lineRule="atLeast"/>
      <w:ind w:left="120"/>
    </w:pPr>
    <w:rPr>
      <w:color w:val="2F2F2F"/>
      <w:sz w:val="19"/>
      <w:szCs w:val="19"/>
    </w:rPr>
  </w:style>
  <w:style w:type="paragraph" w:customStyle="1" w:styleId="textocontenedor2">
    <w:name w:val="texto_contenedor_2"/>
    <w:basedOn w:val="Normal"/>
    <w:rsid w:val="00EA67C4"/>
    <w:pPr>
      <w:spacing w:before="120" w:after="120" w:line="264" w:lineRule="atLeast"/>
      <w:ind w:left="120"/>
    </w:pPr>
    <w:rPr>
      <w:color w:val="2F2F2F"/>
      <w:sz w:val="17"/>
      <w:szCs w:val="17"/>
    </w:rPr>
  </w:style>
  <w:style w:type="paragraph" w:customStyle="1" w:styleId="icono1">
    <w:name w:val="icono_1"/>
    <w:basedOn w:val="Normal"/>
    <w:rsid w:val="00EA67C4"/>
    <w:pPr>
      <w:spacing w:after="120"/>
      <w:ind w:left="120" w:right="120"/>
    </w:pPr>
    <w:rPr>
      <w:color w:val="2F2F2F"/>
      <w:sz w:val="24"/>
      <w:szCs w:val="24"/>
    </w:rPr>
  </w:style>
  <w:style w:type="paragraph" w:customStyle="1" w:styleId="icono2">
    <w:name w:val="icono_2"/>
    <w:basedOn w:val="Normal"/>
    <w:rsid w:val="00EA67C4"/>
    <w:pPr>
      <w:spacing w:after="120"/>
      <w:ind w:left="120" w:right="120"/>
    </w:pPr>
    <w:rPr>
      <w:color w:val="2F2F2F"/>
      <w:sz w:val="24"/>
      <w:szCs w:val="24"/>
    </w:rPr>
  </w:style>
  <w:style w:type="paragraph" w:customStyle="1" w:styleId="icono3">
    <w:name w:val="icono_3"/>
    <w:basedOn w:val="Normal"/>
    <w:rsid w:val="00EA67C4"/>
    <w:pPr>
      <w:spacing w:after="120"/>
      <w:ind w:left="120" w:right="120"/>
    </w:pPr>
    <w:rPr>
      <w:color w:val="2F2F2F"/>
      <w:sz w:val="24"/>
      <w:szCs w:val="24"/>
    </w:rPr>
  </w:style>
  <w:style w:type="paragraph" w:customStyle="1" w:styleId="icono4">
    <w:name w:val="icono_4"/>
    <w:basedOn w:val="Normal"/>
    <w:rsid w:val="00EA67C4"/>
    <w:pPr>
      <w:spacing w:after="120"/>
      <w:ind w:left="120" w:right="120"/>
    </w:pPr>
    <w:rPr>
      <w:color w:val="2F2F2F"/>
      <w:sz w:val="24"/>
      <w:szCs w:val="24"/>
    </w:rPr>
  </w:style>
  <w:style w:type="paragraph" w:customStyle="1" w:styleId="icono5">
    <w:name w:val="icono_5"/>
    <w:basedOn w:val="Normal"/>
    <w:rsid w:val="00EA67C4"/>
    <w:pPr>
      <w:spacing w:after="120"/>
      <w:ind w:left="120" w:right="120"/>
    </w:pPr>
    <w:rPr>
      <w:color w:val="2F2F2F"/>
      <w:sz w:val="24"/>
      <w:szCs w:val="24"/>
    </w:rPr>
  </w:style>
  <w:style w:type="paragraph" w:customStyle="1" w:styleId="icono6">
    <w:name w:val="icono_6"/>
    <w:basedOn w:val="Normal"/>
    <w:rsid w:val="00EA67C4"/>
    <w:pPr>
      <w:spacing w:after="120"/>
      <w:ind w:left="120" w:right="120"/>
    </w:pPr>
    <w:rPr>
      <w:color w:val="2F2F2F"/>
      <w:sz w:val="24"/>
      <w:szCs w:val="24"/>
    </w:rPr>
  </w:style>
  <w:style w:type="paragraph" w:customStyle="1" w:styleId="icono7">
    <w:name w:val="icono_7"/>
    <w:basedOn w:val="Normal"/>
    <w:rsid w:val="00EA67C4"/>
    <w:pPr>
      <w:spacing w:after="120"/>
      <w:ind w:left="120" w:right="120"/>
    </w:pPr>
    <w:rPr>
      <w:color w:val="2F2F2F"/>
      <w:sz w:val="24"/>
      <w:szCs w:val="24"/>
    </w:rPr>
  </w:style>
  <w:style w:type="paragraph" w:customStyle="1" w:styleId="icono8">
    <w:name w:val="icono_8"/>
    <w:basedOn w:val="Normal"/>
    <w:rsid w:val="00EA67C4"/>
    <w:pPr>
      <w:spacing w:after="120"/>
      <w:ind w:left="120" w:right="120"/>
    </w:pPr>
    <w:rPr>
      <w:color w:val="2F2F2F"/>
      <w:sz w:val="24"/>
      <w:szCs w:val="24"/>
    </w:rPr>
  </w:style>
  <w:style w:type="paragraph" w:customStyle="1" w:styleId="iconoavi">
    <w:name w:val="icono_avi"/>
    <w:basedOn w:val="Normal"/>
    <w:rsid w:val="00EA67C4"/>
    <w:pPr>
      <w:spacing w:after="120"/>
      <w:ind w:left="120" w:right="120"/>
    </w:pPr>
    <w:rPr>
      <w:color w:val="2F2F2F"/>
      <w:sz w:val="24"/>
      <w:szCs w:val="24"/>
    </w:rPr>
  </w:style>
  <w:style w:type="paragraph" w:customStyle="1" w:styleId="iconobmp">
    <w:name w:val="icono_bmp"/>
    <w:basedOn w:val="Normal"/>
    <w:rsid w:val="00EA67C4"/>
    <w:pPr>
      <w:spacing w:after="120"/>
      <w:ind w:left="120" w:right="120"/>
    </w:pPr>
    <w:rPr>
      <w:color w:val="2F2F2F"/>
      <w:sz w:val="24"/>
      <w:szCs w:val="24"/>
    </w:rPr>
  </w:style>
  <w:style w:type="paragraph" w:customStyle="1" w:styleId="iconodoc">
    <w:name w:val="icono_doc"/>
    <w:basedOn w:val="Normal"/>
    <w:rsid w:val="00EA67C4"/>
    <w:pPr>
      <w:spacing w:after="120"/>
      <w:ind w:left="120" w:right="120"/>
    </w:pPr>
    <w:rPr>
      <w:color w:val="2F2F2F"/>
      <w:sz w:val="24"/>
      <w:szCs w:val="24"/>
    </w:rPr>
  </w:style>
  <w:style w:type="paragraph" w:customStyle="1" w:styleId="iconofla">
    <w:name w:val="icono_fla"/>
    <w:basedOn w:val="Normal"/>
    <w:rsid w:val="00EA67C4"/>
    <w:pPr>
      <w:spacing w:after="120"/>
      <w:ind w:left="120" w:right="120"/>
    </w:pPr>
    <w:rPr>
      <w:color w:val="2F2F2F"/>
      <w:sz w:val="24"/>
      <w:szCs w:val="24"/>
    </w:rPr>
  </w:style>
  <w:style w:type="paragraph" w:customStyle="1" w:styleId="iconogif">
    <w:name w:val="icono_gif"/>
    <w:basedOn w:val="Normal"/>
    <w:rsid w:val="00EA67C4"/>
    <w:pPr>
      <w:spacing w:after="120"/>
      <w:ind w:left="120" w:right="120"/>
    </w:pPr>
    <w:rPr>
      <w:color w:val="2F2F2F"/>
      <w:sz w:val="24"/>
      <w:szCs w:val="24"/>
    </w:rPr>
  </w:style>
  <w:style w:type="paragraph" w:customStyle="1" w:styleId="iconohtm">
    <w:name w:val="icono_htm"/>
    <w:basedOn w:val="Normal"/>
    <w:rsid w:val="00EA67C4"/>
    <w:pPr>
      <w:spacing w:after="120"/>
      <w:ind w:left="120" w:right="120"/>
    </w:pPr>
    <w:rPr>
      <w:color w:val="2F2F2F"/>
      <w:sz w:val="24"/>
      <w:szCs w:val="24"/>
    </w:rPr>
  </w:style>
  <w:style w:type="paragraph" w:customStyle="1" w:styleId="iconoimg">
    <w:name w:val="icono_img"/>
    <w:basedOn w:val="Normal"/>
    <w:rsid w:val="00EA67C4"/>
    <w:pPr>
      <w:spacing w:after="120"/>
      <w:ind w:left="120" w:right="120"/>
    </w:pPr>
    <w:rPr>
      <w:color w:val="2F2F2F"/>
      <w:sz w:val="24"/>
      <w:szCs w:val="24"/>
    </w:rPr>
  </w:style>
  <w:style w:type="paragraph" w:customStyle="1" w:styleId="iconoiso">
    <w:name w:val="icono_iso"/>
    <w:basedOn w:val="Normal"/>
    <w:rsid w:val="00EA67C4"/>
    <w:pPr>
      <w:spacing w:after="120"/>
      <w:ind w:left="120" w:right="120"/>
    </w:pPr>
    <w:rPr>
      <w:color w:val="2F2F2F"/>
      <w:sz w:val="24"/>
      <w:szCs w:val="24"/>
    </w:rPr>
  </w:style>
  <w:style w:type="paragraph" w:customStyle="1" w:styleId="iconojar">
    <w:name w:val="icono_jar"/>
    <w:basedOn w:val="Normal"/>
    <w:rsid w:val="00EA67C4"/>
    <w:pPr>
      <w:spacing w:after="120"/>
      <w:ind w:left="120" w:right="120"/>
    </w:pPr>
    <w:rPr>
      <w:color w:val="2F2F2F"/>
      <w:sz w:val="24"/>
      <w:szCs w:val="24"/>
    </w:rPr>
  </w:style>
  <w:style w:type="paragraph" w:customStyle="1" w:styleId="iconojpg">
    <w:name w:val="icono_jpg"/>
    <w:basedOn w:val="Normal"/>
    <w:rsid w:val="00EA67C4"/>
    <w:pPr>
      <w:spacing w:after="120"/>
      <w:ind w:left="120" w:right="120"/>
    </w:pPr>
    <w:rPr>
      <w:color w:val="2F2F2F"/>
      <w:sz w:val="24"/>
      <w:szCs w:val="24"/>
    </w:rPr>
  </w:style>
  <w:style w:type="paragraph" w:customStyle="1" w:styleId="iconomov">
    <w:name w:val="icono_mov"/>
    <w:basedOn w:val="Normal"/>
    <w:rsid w:val="00EA67C4"/>
    <w:pPr>
      <w:spacing w:after="120"/>
      <w:ind w:left="120" w:right="120"/>
    </w:pPr>
    <w:rPr>
      <w:color w:val="2F2F2F"/>
      <w:sz w:val="24"/>
      <w:szCs w:val="24"/>
    </w:rPr>
  </w:style>
  <w:style w:type="paragraph" w:customStyle="1" w:styleId="iconomp3">
    <w:name w:val="icono_mp3"/>
    <w:basedOn w:val="Normal"/>
    <w:rsid w:val="00EA67C4"/>
    <w:pPr>
      <w:spacing w:after="120"/>
      <w:ind w:left="120" w:right="120"/>
    </w:pPr>
    <w:rPr>
      <w:color w:val="2F2F2F"/>
      <w:sz w:val="24"/>
      <w:szCs w:val="24"/>
    </w:rPr>
  </w:style>
  <w:style w:type="paragraph" w:customStyle="1" w:styleId="iconopdf">
    <w:name w:val="icono_pdf"/>
    <w:basedOn w:val="Normal"/>
    <w:rsid w:val="00EA67C4"/>
    <w:pPr>
      <w:spacing w:after="120"/>
      <w:ind w:left="120" w:right="120"/>
    </w:pPr>
    <w:rPr>
      <w:color w:val="2F2F2F"/>
      <w:sz w:val="24"/>
      <w:szCs w:val="24"/>
    </w:rPr>
  </w:style>
  <w:style w:type="paragraph" w:customStyle="1" w:styleId="iconopng">
    <w:name w:val="icono_png"/>
    <w:basedOn w:val="Normal"/>
    <w:rsid w:val="00EA67C4"/>
    <w:pPr>
      <w:spacing w:after="120"/>
      <w:ind w:left="120" w:right="120"/>
    </w:pPr>
    <w:rPr>
      <w:color w:val="2F2F2F"/>
      <w:sz w:val="24"/>
      <w:szCs w:val="24"/>
    </w:rPr>
  </w:style>
  <w:style w:type="paragraph" w:customStyle="1" w:styleId="iconoppt">
    <w:name w:val="icono_ppt"/>
    <w:basedOn w:val="Normal"/>
    <w:rsid w:val="00EA67C4"/>
    <w:pPr>
      <w:spacing w:after="120"/>
      <w:ind w:left="120" w:right="120"/>
    </w:pPr>
    <w:rPr>
      <w:color w:val="2F2F2F"/>
      <w:sz w:val="24"/>
      <w:szCs w:val="24"/>
    </w:rPr>
  </w:style>
  <w:style w:type="paragraph" w:customStyle="1" w:styleId="iconorar">
    <w:name w:val="icono_rar"/>
    <w:basedOn w:val="Normal"/>
    <w:rsid w:val="00EA67C4"/>
    <w:pPr>
      <w:spacing w:after="120"/>
      <w:ind w:left="120" w:right="120"/>
    </w:pPr>
    <w:rPr>
      <w:color w:val="2F2F2F"/>
      <w:sz w:val="24"/>
      <w:szCs w:val="24"/>
    </w:rPr>
  </w:style>
  <w:style w:type="paragraph" w:customStyle="1" w:styleId="iconortf">
    <w:name w:val="icono_rtf"/>
    <w:basedOn w:val="Normal"/>
    <w:rsid w:val="00EA67C4"/>
    <w:pPr>
      <w:spacing w:after="120"/>
      <w:ind w:left="120" w:right="120"/>
    </w:pPr>
    <w:rPr>
      <w:color w:val="2F2F2F"/>
      <w:sz w:val="24"/>
      <w:szCs w:val="24"/>
    </w:rPr>
  </w:style>
  <w:style w:type="paragraph" w:customStyle="1" w:styleId="iconotar">
    <w:name w:val="icono_tar"/>
    <w:basedOn w:val="Normal"/>
    <w:rsid w:val="00EA67C4"/>
    <w:pPr>
      <w:spacing w:after="120"/>
      <w:ind w:left="120" w:right="120"/>
    </w:pPr>
    <w:rPr>
      <w:color w:val="2F2F2F"/>
      <w:sz w:val="24"/>
      <w:szCs w:val="24"/>
    </w:rPr>
  </w:style>
  <w:style w:type="paragraph" w:customStyle="1" w:styleId="iconotif">
    <w:name w:val="icono_tif"/>
    <w:basedOn w:val="Normal"/>
    <w:rsid w:val="00EA67C4"/>
    <w:pPr>
      <w:spacing w:after="120"/>
      <w:ind w:left="120" w:right="120"/>
    </w:pPr>
    <w:rPr>
      <w:color w:val="2F2F2F"/>
      <w:sz w:val="24"/>
      <w:szCs w:val="24"/>
    </w:rPr>
  </w:style>
  <w:style w:type="paragraph" w:customStyle="1" w:styleId="iconotxt">
    <w:name w:val="icono_txt"/>
    <w:basedOn w:val="Normal"/>
    <w:rsid w:val="00EA67C4"/>
    <w:pPr>
      <w:spacing w:after="120"/>
      <w:ind w:left="120" w:right="120"/>
    </w:pPr>
    <w:rPr>
      <w:color w:val="2F2F2F"/>
      <w:sz w:val="24"/>
      <w:szCs w:val="24"/>
    </w:rPr>
  </w:style>
  <w:style w:type="paragraph" w:customStyle="1" w:styleId="iconowav">
    <w:name w:val="icono_wav"/>
    <w:basedOn w:val="Normal"/>
    <w:rsid w:val="00EA67C4"/>
    <w:pPr>
      <w:spacing w:after="120"/>
      <w:ind w:left="120" w:right="120"/>
    </w:pPr>
    <w:rPr>
      <w:color w:val="2F2F2F"/>
      <w:sz w:val="24"/>
      <w:szCs w:val="24"/>
    </w:rPr>
  </w:style>
  <w:style w:type="paragraph" w:customStyle="1" w:styleId="iconowma">
    <w:name w:val="icono_wma"/>
    <w:basedOn w:val="Normal"/>
    <w:rsid w:val="00EA67C4"/>
    <w:pPr>
      <w:spacing w:after="120"/>
      <w:ind w:left="120" w:right="120"/>
    </w:pPr>
    <w:rPr>
      <w:color w:val="2F2F2F"/>
      <w:sz w:val="24"/>
      <w:szCs w:val="24"/>
    </w:rPr>
  </w:style>
  <w:style w:type="paragraph" w:customStyle="1" w:styleId="iconowmv">
    <w:name w:val="icono_wmv"/>
    <w:basedOn w:val="Normal"/>
    <w:rsid w:val="00EA67C4"/>
    <w:pPr>
      <w:spacing w:after="120"/>
      <w:ind w:left="120" w:right="120"/>
    </w:pPr>
    <w:rPr>
      <w:color w:val="2F2F2F"/>
      <w:sz w:val="24"/>
      <w:szCs w:val="24"/>
    </w:rPr>
  </w:style>
  <w:style w:type="paragraph" w:customStyle="1" w:styleId="iconoxls">
    <w:name w:val="icono_xls"/>
    <w:basedOn w:val="Normal"/>
    <w:rsid w:val="00EA67C4"/>
    <w:pPr>
      <w:spacing w:after="120"/>
      <w:ind w:left="120" w:right="120"/>
    </w:pPr>
    <w:rPr>
      <w:color w:val="2F2F2F"/>
      <w:sz w:val="24"/>
      <w:szCs w:val="24"/>
    </w:rPr>
  </w:style>
  <w:style w:type="paragraph" w:customStyle="1" w:styleId="iconoxml">
    <w:name w:val="icono_xml"/>
    <w:basedOn w:val="Normal"/>
    <w:rsid w:val="00EA67C4"/>
    <w:pPr>
      <w:spacing w:after="120"/>
      <w:ind w:left="120" w:right="120"/>
    </w:pPr>
    <w:rPr>
      <w:color w:val="2F2F2F"/>
      <w:sz w:val="24"/>
      <w:szCs w:val="24"/>
    </w:rPr>
  </w:style>
  <w:style w:type="paragraph" w:customStyle="1" w:styleId="iconozip">
    <w:name w:val="icono_zip"/>
    <w:basedOn w:val="Normal"/>
    <w:rsid w:val="00EA67C4"/>
    <w:pPr>
      <w:spacing w:after="120"/>
      <w:ind w:left="120" w:right="120"/>
    </w:pPr>
    <w:rPr>
      <w:color w:val="2F2F2F"/>
      <w:sz w:val="24"/>
      <w:szCs w:val="24"/>
    </w:rPr>
  </w:style>
  <w:style w:type="paragraph" w:customStyle="1" w:styleId="audio1">
    <w:name w:val="audio_1"/>
    <w:basedOn w:val="Normal"/>
    <w:rsid w:val="00EA67C4"/>
    <w:pPr>
      <w:spacing w:after="120"/>
      <w:ind w:left="120" w:right="120"/>
    </w:pPr>
    <w:rPr>
      <w:color w:val="2F2F2F"/>
      <w:sz w:val="24"/>
      <w:szCs w:val="24"/>
    </w:rPr>
  </w:style>
  <w:style w:type="paragraph" w:customStyle="1" w:styleId="video1">
    <w:name w:val="video_1"/>
    <w:basedOn w:val="Normal"/>
    <w:rsid w:val="00EA67C4"/>
    <w:pPr>
      <w:spacing w:after="120"/>
      <w:ind w:left="120" w:right="120"/>
    </w:pPr>
    <w:rPr>
      <w:color w:val="2F2F2F"/>
      <w:sz w:val="24"/>
      <w:szCs w:val="24"/>
    </w:rPr>
  </w:style>
  <w:style w:type="paragraph" w:customStyle="1" w:styleId="foto1">
    <w:name w:val="foto_1"/>
    <w:basedOn w:val="Normal"/>
    <w:rsid w:val="00EA67C4"/>
    <w:pPr>
      <w:spacing w:after="120"/>
      <w:ind w:left="120" w:right="120"/>
    </w:pPr>
    <w:rPr>
      <w:color w:val="2F2F2F"/>
      <w:sz w:val="24"/>
      <w:szCs w:val="24"/>
    </w:rPr>
  </w:style>
  <w:style w:type="paragraph" w:customStyle="1" w:styleId="info1">
    <w:name w:val="info_1"/>
    <w:basedOn w:val="Normal"/>
    <w:rsid w:val="00EA67C4"/>
    <w:pPr>
      <w:spacing w:after="120"/>
      <w:ind w:left="120" w:right="120"/>
    </w:pPr>
    <w:rPr>
      <w:color w:val="2F2F2F"/>
      <w:sz w:val="24"/>
      <w:szCs w:val="24"/>
    </w:rPr>
  </w:style>
  <w:style w:type="paragraph" w:customStyle="1" w:styleId="rel1">
    <w:name w:val="rel_1"/>
    <w:basedOn w:val="Normal"/>
    <w:rsid w:val="00EA67C4"/>
    <w:pPr>
      <w:spacing w:after="120"/>
      <w:ind w:left="120" w:right="120"/>
    </w:pPr>
    <w:rPr>
      <w:color w:val="2F2F2F"/>
      <w:sz w:val="24"/>
      <w:szCs w:val="24"/>
    </w:rPr>
  </w:style>
  <w:style w:type="paragraph" w:customStyle="1" w:styleId="audio2">
    <w:name w:val="audio_2"/>
    <w:basedOn w:val="Normal"/>
    <w:rsid w:val="00EA67C4"/>
    <w:pPr>
      <w:spacing w:after="120"/>
      <w:ind w:left="120" w:right="120"/>
    </w:pPr>
    <w:rPr>
      <w:color w:val="2F2F2F"/>
      <w:sz w:val="24"/>
      <w:szCs w:val="24"/>
    </w:rPr>
  </w:style>
  <w:style w:type="paragraph" w:customStyle="1" w:styleId="video2">
    <w:name w:val="video_2"/>
    <w:basedOn w:val="Normal"/>
    <w:rsid w:val="00EA67C4"/>
    <w:pPr>
      <w:spacing w:after="120"/>
      <w:ind w:left="120" w:right="120"/>
    </w:pPr>
    <w:rPr>
      <w:color w:val="2F2F2F"/>
      <w:sz w:val="24"/>
      <w:szCs w:val="24"/>
    </w:rPr>
  </w:style>
  <w:style w:type="paragraph" w:customStyle="1" w:styleId="foto2">
    <w:name w:val="foto_2"/>
    <w:basedOn w:val="Normal"/>
    <w:rsid w:val="00EA67C4"/>
    <w:pPr>
      <w:spacing w:after="120"/>
      <w:ind w:left="120" w:right="120"/>
    </w:pPr>
    <w:rPr>
      <w:color w:val="2F2F2F"/>
      <w:sz w:val="24"/>
      <w:szCs w:val="24"/>
    </w:rPr>
  </w:style>
  <w:style w:type="paragraph" w:customStyle="1" w:styleId="info2">
    <w:name w:val="info_2"/>
    <w:basedOn w:val="Normal"/>
    <w:rsid w:val="00EA67C4"/>
    <w:pPr>
      <w:spacing w:after="120"/>
      <w:ind w:left="120" w:right="120"/>
    </w:pPr>
    <w:rPr>
      <w:color w:val="2F2F2F"/>
      <w:sz w:val="24"/>
      <w:szCs w:val="24"/>
    </w:rPr>
  </w:style>
  <w:style w:type="paragraph" w:customStyle="1" w:styleId="recuadro">
    <w:name w:val="recuadro"/>
    <w:basedOn w:val="Normal"/>
    <w:rsid w:val="00EA67C4"/>
    <w:pPr>
      <w:spacing w:before="240" w:after="240"/>
      <w:ind w:left="240" w:right="240"/>
    </w:pPr>
    <w:rPr>
      <w:color w:val="2F2F2F"/>
      <w:sz w:val="24"/>
      <w:szCs w:val="24"/>
    </w:rPr>
  </w:style>
  <w:style w:type="paragraph" w:customStyle="1" w:styleId="recuadro2">
    <w:name w:val="recuadro2"/>
    <w:basedOn w:val="Normal"/>
    <w:rsid w:val="00EA67C4"/>
    <w:pPr>
      <w:pBdr>
        <w:top w:val="single" w:sz="4" w:space="12" w:color="808080"/>
        <w:left w:val="single" w:sz="4" w:space="12" w:color="808080"/>
        <w:bottom w:val="single" w:sz="4" w:space="12" w:color="808080"/>
        <w:right w:val="single" w:sz="4" w:space="12" w:color="808080"/>
      </w:pBdr>
      <w:shd w:val="clear" w:color="auto" w:fill="F9F7FA"/>
      <w:spacing w:before="240" w:after="240"/>
      <w:ind w:left="240" w:right="240"/>
    </w:pPr>
    <w:rPr>
      <w:rFonts w:ascii="Courier" w:hAnsi="Courier"/>
      <w:color w:val="2F2F2F"/>
      <w:sz w:val="18"/>
      <w:szCs w:val="18"/>
    </w:rPr>
  </w:style>
  <w:style w:type="paragraph" w:customStyle="1" w:styleId="recuadro3">
    <w:name w:val="recuadro3"/>
    <w:basedOn w:val="Normal"/>
    <w:rsid w:val="00EA67C4"/>
    <w:pPr>
      <w:pBdr>
        <w:top w:val="single" w:sz="8" w:space="12" w:color="737373"/>
        <w:left w:val="single" w:sz="8" w:space="12" w:color="737373"/>
        <w:bottom w:val="single" w:sz="8" w:space="12" w:color="737373"/>
        <w:right w:val="single" w:sz="8" w:space="12" w:color="737373"/>
      </w:pBdr>
      <w:shd w:val="clear" w:color="auto" w:fill="F4F5F9"/>
      <w:spacing w:after="120"/>
      <w:ind w:left="120"/>
    </w:pPr>
    <w:rPr>
      <w:color w:val="2F2F2F"/>
      <w:sz w:val="17"/>
      <w:szCs w:val="17"/>
    </w:rPr>
  </w:style>
  <w:style w:type="paragraph" w:customStyle="1" w:styleId="recuadro4">
    <w:name w:val="recuadro4"/>
    <w:basedOn w:val="Normal"/>
    <w:rsid w:val="00EA67C4"/>
    <w:pPr>
      <w:spacing w:after="120"/>
      <w:ind w:left="120"/>
    </w:pPr>
    <w:rPr>
      <w:color w:val="2F2F2F"/>
      <w:sz w:val="17"/>
      <w:szCs w:val="17"/>
    </w:rPr>
  </w:style>
  <w:style w:type="paragraph" w:customStyle="1" w:styleId="recuadro5">
    <w:name w:val="recuadro5"/>
    <w:basedOn w:val="Normal"/>
    <w:rsid w:val="00EA67C4"/>
    <w:pPr>
      <w:pBdr>
        <w:top w:val="single" w:sz="4" w:space="12" w:color="808080"/>
        <w:left w:val="single" w:sz="4" w:space="12" w:color="808080"/>
        <w:bottom w:val="single" w:sz="4" w:space="12" w:color="808080"/>
        <w:right w:val="single" w:sz="4" w:space="12" w:color="808080"/>
      </w:pBdr>
      <w:spacing w:before="240" w:after="240"/>
      <w:ind w:left="240" w:right="240"/>
    </w:pPr>
    <w:rPr>
      <w:color w:val="2F2F2F"/>
      <w:sz w:val="24"/>
      <w:szCs w:val="24"/>
    </w:rPr>
  </w:style>
  <w:style w:type="paragraph" w:customStyle="1" w:styleId="tituloseccion">
    <w:name w:val="titulo_seccion"/>
    <w:basedOn w:val="Normal"/>
    <w:rsid w:val="00EA67C4"/>
    <w:pPr>
      <w:pBdr>
        <w:left w:val="single" w:sz="8" w:space="4" w:color="E4E3E3"/>
      </w:pBdr>
      <w:spacing w:after="120"/>
      <w:ind w:left="120"/>
    </w:pPr>
    <w:rPr>
      <w:b/>
      <w:bCs/>
      <w:caps/>
      <w:color w:val="800000"/>
      <w:sz w:val="22"/>
      <w:szCs w:val="22"/>
    </w:rPr>
  </w:style>
  <w:style w:type="paragraph" w:customStyle="1" w:styleId="tituloseccionb">
    <w:name w:val="titulo_seccion_b"/>
    <w:basedOn w:val="Normal"/>
    <w:rsid w:val="00EA67C4"/>
    <w:pPr>
      <w:spacing w:after="120"/>
      <w:ind w:left="120"/>
    </w:pPr>
    <w:rPr>
      <w:b/>
      <w:bCs/>
      <w:color w:val="808080"/>
      <w:sz w:val="17"/>
      <w:szCs w:val="17"/>
    </w:rPr>
  </w:style>
  <w:style w:type="paragraph" w:customStyle="1" w:styleId="rutadenavegacion">
    <w:name w:val="ruta_de_navegacion"/>
    <w:basedOn w:val="Normal"/>
    <w:rsid w:val="00EA67C4"/>
    <w:pPr>
      <w:spacing w:after="240"/>
      <w:ind w:left="120"/>
    </w:pPr>
    <w:rPr>
      <w:caps/>
      <w:color w:val="D92B12"/>
      <w:sz w:val="17"/>
      <w:szCs w:val="17"/>
    </w:rPr>
  </w:style>
  <w:style w:type="paragraph" w:customStyle="1" w:styleId="herramientasdelusuario">
    <w:name w:val="herramientas_del_usuario"/>
    <w:basedOn w:val="Normal"/>
    <w:rsid w:val="00EA67C4"/>
    <w:pPr>
      <w:spacing w:after="120"/>
      <w:ind w:left="120"/>
    </w:pPr>
    <w:rPr>
      <w:color w:val="2F2F2F"/>
      <w:sz w:val="17"/>
      <w:szCs w:val="17"/>
    </w:rPr>
  </w:style>
  <w:style w:type="paragraph" w:customStyle="1" w:styleId="textoherramientas">
    <w:name w:val="texto_herramientas"/>
    <w:basedOn w:val="Normal"/>
    <w:rsid w:val="00EA67C4"/>
    <w:pPr>
      <w:spacing w:after="120"/>
      <w:ind w:left="120"/>
      <w:textAlignment w:val="top"/>
    </w:pPr>
    <w:rPr>
      <w:color w:val="2F2F2F"/>
      <w:sz w:val="24"/>
      <w:szCs w:val="24"/>
    </w:rPr>
  </w:style>
  <w:style w:type="paragraph" w:customStyle="1" w:styleId="titulonota">
    <w:name w:val="titulo_nota"/>
    <w:basedOn w:val="Normal"/>
    <w:rsid w:val="00EA67C4"/>
    <w:pPr>
      <w:spacing w:after="120" w:line="240" w:lineRule="atLeast"/>
      <w:ind w:left="120"/>
    </w:pPr>
    <w:rPr>
      <w:b/>
      <w:bCs/>
      <w:caps/>
      <w:color w:val="929292"/>
      <w:sz w:val="29"/>
      <w:szCs w:val="29"/>
    </w:rPr>
  </w:style>
  <w:style w:type="paragraph" w:customStyle="1" w:styleId="textonota">
    <w:name w:val="texto_nota"/>
    <w:basedOn w:val="Normal"/>
    <w:rsid w:val="00EA67C4"/>
    <w:pPr>
      <w:spacing w:after="120"/>
      <w:ind w:left="120"/>
    </w:pPr>
    <w:rPr>
      <w:color w:val="2F2F2F"/>
      <w:sz w:val="22"/>
      <w:szCs w:val="22"/>
    </w:rPr>
  </w:style>
  <w:style w:type="paragraph" w:customStyle="1" w:styleId="autornota">
    <w:name w:val="autor_nota"/>
    <w:basedOn w:val="Normal"/>
    <w:rsid w:val="00EA67C4"/>
    <w:pPr>
      <w:spacing w:after="120"/>
      <w:ind w:left="120"/>
      <w:jc w:val="right"/>
    </w:pPr>
    <w:rPr>
      <w:color w:val="BA5112"/>
      <w:sz w:val="14"/>
      <w:szCs w:val="14"/>
    </w:rPr>
  </w:style>
  <w:style w:type="paragraph" w:customStyle="1" w:styleId="notachica">
    <w:name w:val="nota_chica"/>
    <w:basedOn w:val="Normal"/>
    <w:rsid w:val="00EA67C4"/>
    <w:pPr>
      <w:spacing w:after="120"/>
      <w:ind w:left="120"/>
    </w:pPr>
    <w:rPr>
      <w:color w:val="2F2F2F"/>
      <w:sz w:val="19"/>
      <w:szCs w:val="19"/>
    </w:rPr>
  </w:style>
  <w:style w:type="paragraph" w:customStyle="1" w:styleId="notamedia">
    <w:name w:val="nota_media"/>
    <w:basedOn w:val="Normal"/>
    <w:rsid w:val="00EA67C4"/>
    <w:pPr>
      <w:spacing w:after="120"/>
      <w:ind w:left="120"/>
    </w:pPr>
    <w:rPr>
      <w:color w:val="2F2F2F"/>
      <w:sz w:val="24"/>
      <w:szCs w:val="24"/>
    </w:rPr>
  </w:style>
  <w:style w:type="paragraph" w:customStyle="1" w:styleId="notagrande">
    <w:name w:val="nota_grande"/>
    <w:basedOn w:val="Normal"/>
    <w:rsid w:val="00EA67C4"/>
    <w:pPr>
      <w:spacing w:after="120"/>
      <w:ind w:left="120"/>
    </w:pPr>
    <w:rPr>
      <w:color w:val="2F2F2F"/>
      <w:sz w:val="31"/>
      <w:szCs w:val="31"/>
    </w:rPr>
  </w:style>
  <w:style w:type="paragraph" w:customStyle="1" w:styleId="notaespecial">
    <w:name w:val="nota_especial"/>
    <w:basedOn w:val="Normal"/>
    <w:rsid w:val="00EA67C4"/>
    <w:pPr>
      <w:spacing w:after="120"/>
      <w:ind w:left="120"/>
    </w:pPr>
    <w:rPr>
      <w:b/>
      <w:bCs/>
      <w:color w:val="744D2F"/>
      <w:sz w:val="22"/>
      <w:szCs w:val="22"/>
    </w:rPr>
  </w:style>
  <w:style w:type="paragraph" w:customStyle="1" w:styleId="fechanota">
    <w:name w:val="fecha_nota"/>
    <w:basedOn w:val="Normal"/>
    <w:rsid w:val="00EA67C4"/>
    <w:pPr>
      <w:spacing w:after="120"/>
      <w:ind w:left="120"/>
    </w:pPr>
    <w:rPr>
      <w:b/>
      <w:bCs/>
      <w:color w:val="434D2A"/>
      <w:sz w:val="17"/>
      <w:szCs w:val="17"/>
    </w:rPr>
  </w:style>
  <w:style w:type="paragraph" w:customStyle="1" w:styleId="renglonban">
    <w:name w:val="renglon_ban"/>
    <w:basedOn w:val="Normal"/>
    <w:rsid w:val="00EA67C4"/>
    <w:pPr>
      <w:spacing w:after="240"/>
      <w:ind w:left="120"/>
    </w:pPr>
    <w:rPr>
      <w:color w:val="2F2F2F"/>
      <w:sz w:val="24"/>
      <w:szCs w:val="24"/>
    </w:rPr>
  </w:style>
  <w:style w:type="paragraph" w:customStyle="1" w:styleId="ban1">
    <w:name w:val="ban_1"/>
    <w:basedOn w:val="Normal"/>
    <w:rsid w:val="00EA67C4"/>
    <w:pPr>
      <w:spacing w:after="120"/>
      <w:ind w:left="120"/>
    </w:pPr>
    <w:rPr>
      <w:color w:val="2F2F2F"/>
      <w:sz w:val="24"/>
      <w:szCs w:val="24"/>
    </w:rPr>
  </w:style>
  <w:style w:type="paragraph" w:customStyle="1" w:styleId="ban2">
    <w:name w:val="ban_2"/>
    <w:basedOn w:val="Normal"/>
    <w:rsid w:val="00EA67C4"/>
    <w:pPr>
      <w:spacing w:after="120"/>
      <w:ind w:left="120"/>
    </w:pPr>
    <w:rPr>
      <w:color w:val="2F2F2F"/>
      <w:sz w:val="24"/>
      <w:szCs w:val="24"/>
    </w:rPr>
  </w:style>
  <w:style w:type="paragraph" w:customStyle="1" w:styleId="estrellas">
    <w:name w:val="estrellas"/>
    <w:basedOn w:val="Normal"/>
    <w:rsid w:val="00EA67C4"/>
    <w:pPr>
      <w:spacing w:after="12"/>
    </w:pPr>
    <w:rPr>
      <w:color w:val="2F2F2F"/>
      <w:sz w:val="24"/>
      <w:szCs w:val="24"/>
    </w:rPr>
  </w:style>
  <w:style w:type="paragraph" w:customStyle="1" w:styleId="cuadronotasinicio">
    <w:name w:val="cuadro_notas_inicio"/>
    <w:basedOn w:val="Normal"/>
    <w:rsid w:val="00EA67C4"/>
    <w:pPr>
      <w:spacing w:after="120"/>
      <w:ind w:left="120"/>
    </w:pPr>
    <w:rPr>
      <w:color w:val="2F2F2F"/>
      <w:sz w:val="24"/>
      <w:szCs w:val="24"/>
    </w:rPr>
  </w:style>
  <w:style w:type="paragraph" w:customStyle="1" w:styleId="notaprima">
    <w:name w:val="nota_prima"/>
    <w:basedOn w:val="Normal"/>
    <w:rsid w:val="00EA67C4"/>
    <w:pPr>
      <w:spacing w:before="120" w:after="120"/>
      <w:ind w:left="120"/>
    </w:pPr>
    <w:rPr>
      <w:color w:val="2F2F2F"/>
      <w:sz w:val="19"/>
      <w:szCs w:val="19"/>
    </w:rPr>
  </w:style>
  <w:style w:type="paragraph" w:customStyle="1" w:styleId="bordeazul">
    <w:name w:val="borde_azul"/>
    <w:basedOn w:val="Normal"/>
    <w:rsid w:val="00EA67C4"/>
    <w:pPr>
      <w:pBdr>
        <w:top w:val="single" w:sz="4" w:space="0" w:color="289ED4"/>
        <w:left w:val="single" w:sz="4" w:space="0" w:color="289ED4"/>
        <w:bottom w:val="single" w:sz="4" w:space="0" w:color="289ED4"/>
        <w:right w:val="single" w:sz="4" w:space="0" w:color="289ED4"/>
      </w:pBdr>
      <w:spacing w:after="120"/>
      <w:ind w:left="120"/>
    </w:pPr>
    <w:rPr>
      <w:color w:val="2F2F2F"/>
      <w:sz w:val="24"/>
      <w:szCs w:val="24"/>
    </w:rPr>
  </w:style>
  <w:style w:type="paragraph" w:customStyle="1" w:styleId="bordegris">
    <w:name w:val="borde_gris"/>
    <w:basedOn w:val="Normal"/>
    <w:rsid w:val="00EA67C4"/>
    <w:pPr>
      <w:pBdr>
        <w:top w:val="single" w:sz="4" w:space="0" w:color="737576"/>
        <w:left w:val="single" w:sz="4" w:space="0" w:color="737576"/>
        <w:bottom w:val="single" w:sz="4" w:space="0" w:color="737576"/>
        <w:right w:val="single" w:sz="4" w:space="0" w:color="737576"/>
      </w:pBdr>
      <w:spacing w:after="120"/>
      <w:ind w:left="120"/>
    </w:pPr>
    <w:rPr>
      <w:color w:val="2F2F2F"/>
      <w:sz w:val="24"/>
      <w:szCs w:val="24"/>
    </w:rPr>
  </w:style>
  <w:style w:type="paragraph" w:customStyle="1" w:styleId="tituloseccion2">
    <w:name w:val="titulo_seccion2"/>
    <w:basedOn w:val="Normal"/>
    <w:rsid w:val="00EA67C4"/>
    <w:pPr>
      <w:pBdr>
        <w:left w:val="single" w:sz="8" w:space="4" w:color="E4E3E3"/>
      </w:pBdr>
      <w:spacing w:before="48" w:after="120"/>
      <w:ind w:left="120"/>
    </w:pPr>
    <w:rPr>
      <w:b/>
      <w:bCs/>
      <w:caps/>
      <w:color w:val="1C5DA4"/>
      <w:sz w:val="22"/>
      <w:szCs w:val="22"/>
    </w:rPr>
  </w:style>
  <w:style w:type="paragraph" w:customStyle="1" w:styleId="v4frame">
    <w:name w:val="v4_frame"/>
    <w:basedOn w:val="Normal"/>
    <w:rsid w:val="00EA67C4"/>
    <w:pPr>
      <w:spacing w:after="120"/>
      <w:ind w:left="120"/>
    </w:pPr>
    <w:rPr>
      <w:color w:val="2F2F2F"/>
      <w:sz w:val="24"/>
      <w:szCs w:val="24"/>
    </w:rPr>
  </w:style>
  <w:style w:type="paragraph" w:customStyle="1" w:styleId="v4notas">
    <w:name w:val="v4_notas"/>
    <w:basedOn w:val="Normal"/>
    <w:rsid w:val="00EA67C4"/>
    <w:pPr>
      <w:spacing w:after="120"/>
      <w:ind w:left="120"/>
    </w:pPr>
    <w:rPr>
      <w:color w:val="2F2F2F"/>
      <w:sz w:val="24"/>
      <w:szCs w:val="24"/>
    </w:rPr>
  </w:style>
  <w:style w:type="paragraph" w:customStyle="1" w:styleId="videosc">
    <w:name w:val="videos_c"/>
    <w:basedOn w:val="Normal"/>
    <w:rsid w:val="00EA67C4"/>
    <w:pPr>
      <w:spacing w:after="120"/>
      <w:ind w:left="120"/>
    </w:pPr>
    <w:rPr>
      <w:color w:val="2F2F2F"/>
      <w:sz w:val="16"/>
      <w:szCs w:val="16"/>
    </w:rPr>
  </w:style>
  <w:style w:type="paragraph" w:customStyle="1" w:styleId="spantitulobloque">
    <w:name w:val="span_titulobloque"/>
    <w:basedOn w:val="Normal"/>
    <w:rsid w:val="00EA67C4"/>
    <w:pPr>
      <w:spacing w:after="120"/>
      <w:ind w:left="120"/>
    </w:pPr>
    <w:rPr>
      <w:color w:val="1CC263"/>
      <w:sz w:val="17"/>
      <w:szCs w:val="17"/>
    </w:rPr>
  </w:style>
  <w:style w:type="paragraph" w:customStyle="1" w:styleId="titulobloque4">
    <w:name w:val="titulobloque4"/>
    <w:basedOn w:val="Normal"/>
    <w:rsid w:val="00EA67C4"/>
    <w:pPr>
      <w:spacing w:after="120"/>
      <w:ind w:left="120"/>
    </w:pPr>
    <w:rPr>
      <w:b/>
      <w:bCs/>
      <w:caps/>
      <w:color w:val="127D40"/>
      <w:sz w:val="19"/>
      <w:szCs w:val="19"/>
    </w:rPr>
  </w:style>
  <w:style w:type="paragraph" w:customStyle="1" w:styleId="titulobloque5">
    <w:name w:val="titulobloque5"/>
    <w:basedOn w:val="Normal"/>
    <w:rsid w:val="00EA67C4"/>
    <w:pPr>
      <w:spacing w:after="120"/>
      <w:ind w:left="120"/>
    </w:pPr>
    <w:rPr>
      <w:b/>
      <w:bCs/>
      <w:color w:val="2F2F2F"/>
      <w:sz w:val="19"/>
      <w:szCs w:val="19"/>
    </w:rPr>
  </w:style>
  <w:style w:type="paragraph" w:customStyle="1" w:styleId="subtitleazul">
    <w:name w:val="subtitle_azul"/>
    <w:basedOn w:val="Normal"/>
    <w:rsid w:val="00EA67C4"/>
    <w:pPr>
      <w:spacing w:after="120"/>
      <w:ind w:left="120"/>
    </w:pPr>
    <w:rPr>
      <w:b/>
      <w:bCs/>
      <w:caps/>
      <w:color w:val="127D40"/>
      <w:sz w:val="24"/>
      <w:szCs w:val="24"/>
    </w:rPr>
  </w:style>
  <w:style w:type="paragraph" w:customStyle="1" w:styleId="txtblanco">
    <w:name w:val="txt_blanco"/>
    <w:basedOn w:val="Normal"/>
    <w:rsid w:val="00EA67C4"/>
    <w:pPr>
      <w:spacing w:after="120"/>
      <w:ind w:left="120"/>
    </w:pPr>
    <w:rPr>
      <w:b/>
      <w:bCs/>
      <w:caps/>
      <w:color w:val="FFFFFF"/>
      <w:sz w:val="22"/>
      <w:szCs w:val="22"/>
    </w:rPr>
  </w:style>
  <w:style w:type="paragraph" w:customStyle="1" w:styleId="txtblanco2">
    <w:name w:val="txt_blanco2"/>
    <w:basedOn w:val="Normal"/>
    <w:rsid w:val="00EA67C4"/>
    <w:pPr>
      <w:spacing w:after="120"/>
      <w:ind w:left="120"/>
    </w:pPr>
    <w:rPr>
      <w:b/>
      <w:bCs/>
      <w:caps/>
      <w:color w:val="FFFFFF"/>
      <w:sz w:val="22"/>
      <w:szCs w:val="22"/>
    </w:rPr>
  </w:style>
  <w:style w:type="paragraph" w:customStyle="1" w:styleId="txtblanco99">
    <w:name w:val="txt_blanco99"/>
    <w:basedOn w:val="Normal"/>
    <w:rsid w:val="00EA67C4"/>
    <w:pPr>
      <w:spacing w:after="120"/>
      <w:ind w:left="120"/>
    </w:pPr>
    <w:rPr>
      <w:b/>
      <w:bCs/>
      <w:caps/>
      <w:color w:val="010101"/>
      <w:sz w:val="22"/>
      <w:szCs w:val="22"/>
    </w:rPr>
  </w:style>
  <w:style w:type="paragraph" w:customStyle="1" w:styleId="tabbedpanelscontentgroup">
    <w:name w:val="tabbedpanelscontentgroup"/>
    <w:basedOn w:val="Normal"/>
    <w:rsid w:val="00EA67C4"/>
    <w:pPr>
      <w:spacing w:after="120"/>
      <w:ind w:left="120"/>
    </w:pPr>
    <w:rPr>
      <w:color w:val="2F2F2F"/>
      <w:sz w:val="24"/>
      <w:szCs w:val="24"/>
    </w:rPr>
  </w:style>
  <w:style w:type="paragraph" w:customStyle="1" w:styleId="txtazul">
    <w:name w:val="txt_azul"/>
    <w:basedOn w:val="Normal"/>
    <w:rsid w:val="00EA67C4"/>
    <w:pPr>
      <w:spacing w:after="120"/>
      <w:ind w:left="120"/>
    </w:pPr>
    <w:rPr>
      <w:color w:val="2F2F2F"/>
      <w:sz w:val="22"/>
      <w:szCs w:val="22"/>
    </w:rPr>
  </w:style>
  <w:style w:type="paragraph" w:customStyle="1" w:styleId="breadcrum">
    <w:name w:val="breadcrum"/>
    <w:basedOn w:val="Normal"/>
    <w:rsid w:val="00EA67C4"/>
    <w:pPr>
      <w:spacing w:after="120"/>
      <w:ind w:left="120"/>
    </w:pPr>
    <w:rPr>
      <w:color w:val="2F2F2F"/>
      <w:sz w:val="24"/>
      <w:szCs w:val="24"/>
    </w:rPr>
  </w:style>
  <w:style w:type="paragraph" w:customStyle="1" w:styleId="tabcontainer">
    <w:name w:val="tab_container"/>
    <w:basedOn w:val="Normal"/>
    <w:rsid w:val="00EA67C4"/>
    <w:pPr>
      <w:pBdr>
        <w:left w:val="single" w:sz="4" w:space="0" w:color="CCCCCC"/>
        <w:bottom w:val="single" w:sz="4" w:space="0" w:color="CCCCCC"/>
        <w:right w:val="single" w:sz="4" w:space="0" w:color="CCCCCC"/>
      </w:pBdr>
      <w:shd w:val="clear" w:color="auto" w:fill="FFFFFF"/>
      <w:spacing w:after="120"/>
      <w:ind w:left="120"/>
    </w:pPr>
    <w:rPr>
      <w:color w:val="2F2F2F"/>
      <w:sz w:val="24"/>
      <w:szCs w:val="24"/>
    </w:rPr>
  </w:style>
  <w:style w:type="paragraph" w:customStyle="1" w:styleId="tabcontent">
    <w:name w:val="tab_content"/>
    <w:basedOn w:val="Normal"/>
    <w:rsid w:val="00EA67C4"/>
    <w:pPr>
      <w:spacing w:after="120"/>
      <w:ind w:left="120"/>
    </w:pPr>
    <w:rPr>
      <w:color w:val="2F2F2F"/>
      <w:sz w:val="29"/>
      <w:szCs w:val="29"/>
    </w:rPr>
  </w:style>
  <w:style w:type="paragraph" w:customStyle="1" w:styleId="Normal1">
    <w:name w:val="Normal1"/>
    <w:basedOn w:val="Normal"/>
    <w:rsid w:val="00EA67C4"/>
    <w:pPr>
      <w:spacing w:after="200"/>
    </w:pPr>
    <w:rPr>
      <w:rFonts w:ascii="Arial" w:hAnsi="Arial" w:cs="Arial"/>
      <w:color w:val="2F2F2F"/>
      <w:sz w:val="22"/>
      <w:szCs w:val="22"/>
    </w:rPr>
  </w:style>
  <w:style w:type="paragraph" w:customStyle="1" w:styleId="titulo20">
    <w:name w:val="titulo_2"/>
    <w:basedOn w:val="Normal"/>
    <w:rsid w:val="00EA67C4"/>
    <w:pPr>
      <w:pBdr>
        <w:top w:val="single" w:sz="6" w:space="0" w:color="000000"/>
      </w:pBdr>
      <w:spacing w:after="101"/>
      <w:jc w:val="both"/>
    </w:pPr>
    <w:rPr>
      <w:color w:val="2F2F2F"/>
      <w:sz w:val="18"/>
      <w:szCs w:val="18"/>
    </w:rPr>
  </w:style>
  <w:style w:type="paragraph" w:customStyle="1" w:styleId="titulo10">
    <w:name w:val="titulo_1"/>
    <w:basedOn w:val="Normal"/>
    <w:rsid w:val="00EA67C4"/>
    <w:pPr>
      <w:pBdr>
        <w:bottom w:val="single" w:sz="12" w:space="0" w:color="000000"/>
      </w:pBdr>
      <w:spacing w:before="120"/>
      <w:jc w:val="both"/>
    </w:pPr>
    <w:rPr>
      <w:b/>
      <w:bCs/>
      <w:color w:val="2F2F2F"/>
      <w:sz w:val="18"/>
      <w:szCs w:val="18"/>
    </w:rPr>
  </w:style>
  <w:style w:type="paragraph" w:customStyle="1" w:styleId="romanos0">
    <w:name w:val="romanos"/>
    <w:basedOn w:val="Normal"/>
    <w:rsid w:val="00EA67C4"/>
    <w:pPr>
      <w:spacing w:after="101"/>
      <w:ind w:left="720" w:hanging="432"/>
      <w:jc w:val="both"/>
    </w:pPr>
    <w:rPr>
      <w:color w:val="2F2F2F"/>
      <w:sz w:val="18"/>
      <w:szCs w:val="18"/>
    </w:rPr>
  </w:style>
  <w:style w:type="paragraph" w:customStyle="1" w:styleId="resaltado">
    <w:name w:val="resaltado"/>
    <w:basedOn w:val="Normal"/>
    <w:rsid w:val="00EA67C4"/>
    <w:pPr>
      <w:spacing w:after="120"/>
      <w:ind w:left="120"/>
    </w:pPr>
    <w:rPr>
      <w:b/>
      <w:bCs/>
      <w:color w:val="2F2F2F"/>
      <w:sz w:val="24"/>
      <w:szCs w:val="24"/>
    </w:rPr>
  </w:style>
  <w:style w:type="paragraph" w:customStyle="1" w:styleId="tabbedpanels">
    <w:name w:val="tabbedpanels"/>
    <w:basedOn w:val="Normal"/>
    <w:rsid w:val="00EA67C4"/>
    <w:pPr>
      <w:shd w:val="clear" w:color="auto" w:fill="FFFFFF"/>
      <w:spacing w:after="120"/>
      <w:ind w:left="120"/>
    </w:pPr>
    <w:rPr>
      <w:color w:val="2F2F2F"/>
      <w:sz w:val="24"/>
      <w:szCs w:val="24"/>
    </w:rPr>
  </w:style>
  <w:style w:type="paragraph" w:customStyle="1" w:styleId="tabbedpanelstabgroup">
    <w:name w:val="tabbedpanelstabgroup"/>
    <w:basedOn w:val="Normal"/>
    <w:rsid w:val="00EA67C4"/>
    <w:pPr>
      <w:shd w:val="clear" w:color="auto" w:fill="FFFFFF"/>
      <w:spacing w:after="120"/>
    </w:pPr>
    <w:rPr>
      <w:color w:val="2F2F2F"/>
      <w:sz w:val="24"/>
      <w:szCs w:val="24"/>
    </w:rPr>
  </w:style>
  <w:style w:type="paragraph" w:customStyle="1" w:styleId="tabbedpanelstab">
    <w:name w:val="tabbedpanelstab"/>
    <w:basedOn w:val="Normal"/>
    <w:rsid w:val="00EA67C4"/>
    <w:pPr>
      <w:pBdr>
        <w:bottom w:val="single" w:sz="4" w:space="0" w:color="FFFFFF"/>
      </w:pBdr>
      <w:spacing w:after="120" w:line="240" w:lineRule="atLeast"/>
      <w:ind w:left="120"/>
    </w:pPr>
    <w:rPr>
      <w:color w:val="2F2F2F"/>
      <w:sz w:val="24"/>
      <w:szCs w:val="24"/>
    </w:rPr>
  </w:style>
  <w:style w:type="paragraph" w:customStyle="1" w:styleId="tabbedpanelstabhover">
    <w:name w:val="tabbedpanelstabhover"/>
    <w:basedOn w:val="Normal"/>
    <w:rsid w:val="00EA67C4"/>
    <w:pPr>
      <w:shd w:val="clear" w:color="auto" w:fill="F1F0F0"/>
      <w:spacing w:after="120"/>
      <w:ind w:left="120"/>
    </w:pPr>
    <w:rPr>
      <w:color w:val="2F2F2F"/>
      <w:sz w:val="24"/>
      <w:szCs w:val="24"/>
    </w:rPr>
  </w:style>
  <w:style w:type="paragraph" w:customStyle="1" w:styleId="slidedof2">
    <w:name w:val="slide_dof2"/>
    <w:basedOn w:val="Normal"/>
    <w:rsid w:val="00EA67C4"/>
    <w:pPr>
      <w:spacing w:after="120"/>
      <w:ind w:left="120"/>
    </w:pPr>
    <w:rPr>
      <w:color w:val="2F2F2F"/>
      <w:sz w:val="24"/>
      <w:szCs w:val="24"/>
    </w:rPr>
  </w:style>
  <w:style w:type="paragraph" w:customStyle="1" w:styleId="descsec">
    <w:name w:val="desc_sec"/>
    <w:basedOn w:val="Normal"/>
    <w:rsid w:val="00EA67C4"/>
    <w:pPr>
      <w:spacing w:after="120" w:line="194" w:lineRule="atLeast"/>
      <w:ind w:left="120"/>
    </w:pPr>
    <w:rPr>
      <w:color w:val="2F2F2F"/>
      <w:sz w:val="20"/>
    </w:rPr>
  </w:style>
  <w:style w:type="paragraph" w:customStyle="1" w:styleId="tabs">
    <w:name w:val="tabs"/>
    <w:basedOn w:val="Normal"/>
    <w:rsid w:val="00EA67C4"/>
    <w:pPr>
      <w:pBdr>
        <w:left w:val="single" w:sz="4" w:space="0" w:color="999999"/>
        <w:bottom w:val="single" w:sz="4" w:space="0" w:color="999999"/>
      </w:pBdr>
    </w:pPr>
    <w:rPr>
      <w:color w:val="2F2F2F"/>
      <w:sz w:val="24"/>
      <w:szCs w:val="24"/>
    </w:rPr>
  </w:style>
  <w:style w:type="paragraph" w:customStyle="1" w:styleId="tabcontent2">
    <w:name w:val="tab_content2"/>
    <w:basedOn w:val="Normal"/>
    <w:rsid w:val="00EA67C4"/>
    <w:pPr>
      <w:spacing w:before="230" w:after="120"/>
      <w:ind w:left="120"/>
    </w:pPr>
    <w:rPr>
      <w:color w:val="2F2F2F"/>
      <w:sz w:val="29"/>
      <w:szCs w:val="29"/>
    </w:rPr>
  </w:style>
  <w:style w:type="paragraph" w:customStyle="1" w:styleId="style12">
    <w:name w:val="style1"/>
    <w:basedOn w:val="Normal"/>
    <w:rsid w:val="00EA67C4"/>
    <w:pPr>
      <w:spacing w:after="120"/>
      <w:ind w:left="120"/>
    </w:pPr>
    <w:rPr>
      <w:color w:val="FF0000"/>
      <w:sz w:val="10"/>
      <w:szCs w:val="10"/>
    </w:rPr>
  </w:style>
  <w:style w:type="paragraph" w:customStyle="1" w:styleId="espvertinputs">
    <w:name w:val="esp_vert_inputs"/>
    <w:basedOn w:val="Normal"/>
    <w:rsid w:val="00EA67C4"/>
    <w:pPr>
      <w:spacing w:before="46" w:after="46"/>
      <w:ind w:left="115"/>
    </w:pPr>
    <w:rPr>
      <w:color w:val="2F2F2F"/>
      <w:sz w:val="24"/>
      <w:szCs w:val="24"/>
    </w:rPr>
  </w:style>
  <w:style w:type="paragraph" w:customStyle="1" w:styleId="tablefaqs">
    <w:name w:val="table_faqs"/>
    <w:basedOn w:val="Normal"/>
    <w:rsid w:val="00EA67C4"/>
    <w:pPr>
      <w:spacing w:before="115" w:after="120"/>
      <w:ind w:left="120"/>
    </w:pPr>
    <w:rPr>
      <w:color w:val="2F2F2F"/>
      <w:sz w:val="24"/>
      <w:szCs w:val="24"/>
    </w:rPr>
  </w:style>
  <w:style w:type="paragraph" w:customStyle="1" w:styleId="txtnegro">
    <w:name w:val="txt_negro"/>
    <w:basedOn w:val="Normal"/>
    <w:rsid w:val="00EA67C4"/>
    <w:pPr>
      <w:spacing w:after="120"/>
      <w:ind w:left="120"/>
    </w:pPr>
    <w:rPr>
      <w:color w:val="2F2F2F"/>
      <w:sz w:val="22"/>
      <w:szCs w:val="22"/>
    </w:rPr>
  </w:style>
  <w:style w:type="paragraph" w:customStyle="1" w:styleId="enlaces2">
    <w:name w:val="enlaces2"/>
    <w:basedOn w:val="Normal"/>
    <w:rsid w:val="00EA67C4"/>
    <w:pPr>
      <w:spacing w:after="120" w:line="312" w:lineRule="atLeast"/>
      <w:ind w:left="120"/>
      <w:jc w:val="both"/>
    </w:pPr>
    <w:rPr>
      <w:color w:val="2F2F2F"/>
      <w:sz w:val="24"/>
      <w:szCs w:val="24"/>
    </w:rPr>
  </w:style>
  <w:style w:type="paragraph" w:customStyle="1" w:styleId="ayudapad">
    <w:name w:val="ayuda_pad"/>
    <w:basedOn w:val="Normal"/>
    <w:rsid w:val="00EA67C4"/>
    <w:pPr>
      <w:spacing w:after="120"/>
      <w:ind w:left="120"/>
    </w:pPr>
    <w:rPr>
      <w:color w:val="2F2F2F"/>
      <w:sz w:val="24"/>
      <w:szCs w:val="24"/>
    </w:rPr>
  </w:style>
  <w:style w:type="paragraph" w:customStyle="1" w:styleId="historiapad">
    <w:name w:val="historia_pad"/>
    <w:basedOn w:val="Normal"/>
    <w:rsid w:val="00EA67C4"/>
    <w:pPr>
      <w:spacing w:after="120"/>
      <w:ind w:left="120"/>
    </w:pPr>
    <w:rPr>
      <w:color w:val="2F2F2F"/>
      <w:sz w:val="24"/>
      <w:szCs w:val="24"/>
    </w:rPr>
  </w:style>
  <w:style w:type="paragraph" w:customStyle="1" w:styleId="chatboton">
    <w:name w:val="chat_boton"/>
    <w:basedOn w:val="Normal"/>
    <w:rsid w:val="00EA67C4"/>
    <w:pPr>
      <w:spacing w:after="115"/>
      <w:ind w:left="120"/>
    </w:pPr>
    <w:rPr>
      <w:color w:val="2F2F2F"/>
      <w:sz w:val="24"/>
      <w:szCs w:val="24"/>
    </w:rPr>
  </w:style>
  <w:style w:type="paragraph" w:customStyle="1" w:styleId="twitter">
    <w:name w:val="twitter"/>
    <w:basedOn w:val="Normal"/>
    <w:rsid w:val="00EA67C4"/>
    <w:pPr>
      <w:spacing w:after="120"/>
      <w:ind w:left="120" w:right="749"/>
    </w:pPr>
    <w:rPr>
      <w:color w:val="2F2F2F"/>
      <w:sz w:val="24"/>
      <w:szCs w:val="24"/>
    </w:rPr>
  </w:style>
  <w:style w:type="paragraph" w:customStyle="1" w:styleId="logoutprincipal">
    <w:name w:val="logout_principal"/>
    <w:basedOn w:val="Normal"/>
    <w:rsid w:val="00EA67C4"/>
    <w:pPr>
      <w:spacing w:after="120"/>
      <w:ind w:left="120"/>
    </w:pPr>
    <w:rPr>
      <w:color w:val="2F2F2F"/>
      <w:sz w:val="14"/>
      <w:szCs w:val="14"/>
    </w:rPr>
  </w:style>
  <w:style w:type="paragraph" w:customStyle="1" w:styleId="datepickercontainer">
    <w:name w:val="datepickercontainer"/>
    <w:basedOn w:val="Normal"/>
    <w:rsid w:val="00EA67C4"/>
    <w:pPr>
      <w:shd w:val="clear" w:color="auto" w:fill="F7F3F7"/>
      <w:spacing w:after="120"/>
      <w:ind w:left="120"/>
    </w:pPr>
    <w:rPr>
      <w:color w:val="2F2F2F"/>
      <w:sz w:val="24"/>
      <w:szCs w:val="24"/>
    </w:rPr>
  </w:style>
  <w:style w:type="paragraph" w:customStyle="1" w:styleId="datepickerbordert">
    <w:name w:val="datepickerbordert"/>
    <w:basedOn w:val="Normal"/>
    <w:rsid w:val="00EA67C4"/>
    <w:pPr>
      <w:spacing w:after="120"/>
      <w:ind w:left="120"/>
    </w:pPr>
    <w:rPr>
      <w:color w:val="2F2F2F"/>
      <w:sz w:val="24"/>
      <w:szCs w:val="24"/>
    </w:rPr>
  </w:style>
  <w:style w:type="paragraph" w:customStyle="1" w:styleId="datepickerborderb">
    <w:name w:val="datepickerborderb"/>
    <w:basedOn w:val="Normal"/>
    <w:rsid w:val="00EA67C4"/>
    <w:pPr>
      <w:spacing w:after="120"/>
      <w:ind w:left="120"/>
    </w:pPr>
    <w:rPr>
      <w:color w:val="2F2F2F"/>
      <w:sz w:val="24"/>
      <w:szCs w:val="24"/>
    </w:rPr>
  </w:style>
  <w:style w:type="paragraph" w:customStyle="1" w:styleId="datepickerborderl">
    <w:name w:val="datepickerborderl"/>
    <w:basedOn w:val="Normal"/>
    <w:rsid w:val="00EA67C4"/>
    <w:pPr>
      <w:spacing w:after="120"/>
      <w:ind w:left="120"/>
    </w:pPr>
    <w:rPr>
      <w:color w:val="2F2F2F"/>
      <w:sz w:val="24"/>
      <w:szCs w:val="24"/>
    </w:rPr>
  </w:style>
  <w:style w:type="paragraph" w:customStyle="1" w:styleId="datepickerborderr">
    <w:name w:val="datepickerborderr"/>
    <w:basedOn w:val="Normal"/>
    <w:rsid w:val="00EA67C4"/>
    <w:pPr>
      <w:spacing w:after="120"/>
      <w:ind w:left="120"/>
    </w:pPr>
    <w:rPr>
      <w:color w:val="2F2F2F"/>
      <w:sz w:val="24"/>
      <w:szCs w:val="24"/>
    </w:rPr>
  </w:style>
  <w:style w:type="paragraph" w:customStyle="1" w:styleId="datepickerbordertl">
    <w:name w:val="datepickerbordertl"/>
    <w:basedOn w:val="Normal"/>
    <w:rsid w:val="00EA67C4"/>
    <w:pPr>
      <w:spacing w:after="120"/>
      <w:ind w:left="120"/>
    </w:pPr>
    <w:rPr>
      <w:color w:val="2F2F2F"/>
      <w:sz w:val="24"/>
      <w:szCs w:val="24"/>
    </w:rPr>
  </w:style>
  <w:style w:type="paragraph" w:customStyle="1" w:styleId="datepickerbordertr">
    <w:name w:val="datepickerbordertr"/>
    <w:basedOn w:val="Normal"/>
    <w:rsid w:val="00EA67C4"/>
    <w:pPr>
      <w:spacing w:after="120"/>
      <w:ind w:left="120"/>
    </w:pPr>
    <w:rPr>
      <w:color w:val="2F2F2F"/>
      <w:sz w:val="24"/>
      <w:szCs w:val="24"/>
    </w:rPr>
  </w:style>
  <w:style w:type="paragraph" w:customStyle="1" w:styleId="datepickerborderbl">
    <w:name w:val="datepickerborderbl"/>
    <w:basedOn w:val="Normal"/>
    <w:rsid w:val="00EA67C4"/>
    <w:pPr>
      <w:spacing w:after="120"/>
      <w:ind w:left="120"/>
    </w:pPr>
    <w:rPr>
      <w:color w:val="2F2F2F"/>
      <w:sz w:val="24"/>
      <w:szCs w:val="24"/>
    </w:rPr>
  </w:style>
  <w:style w:type="paragraph" w:customStyle="1" w:styleId="datepickerborderbr">
    <w:name w:val="datepickerborderbr"/>
    <w:basedOn w:val="Normal"/>
    <w:rsid w:val="00EA67C4"/>
    <w:pPr>
      <w:spacing w:after="120"/>
      <w:ind w:left="120"/>
    </w:pPr>
    <w:rPr>
      <w:color w:val="2F2F2F"/>
      <w:sz w:val="24"/>
      <w:szCs w:val="24"/>
    </w:rPr>
  </w:style>
  <w:style w:type="paragraph" w:customStyle="1" w:styleId="datepickerhidden">
    <w:name w:val="datepickerhidden"/>
    <w:basedOn w:val="Normal"/>
    <w:rsid w:val="00EA67C4"/>
    <w:pPr>
      <w:spacing w:after="120"/>
      <w:ind w:left="120"/>
    </w:pPr>
    <w:rPr>
      <w:vanish/>
      <w:color w:val="2F2F2F"/>
      <w:sz w:val="24"/>
      <w:szCs w:val="24"/>
    </w:rPr>
  </w:style>
  <w:style w:type="paragraph" w:customStyle="1" w:styleId="megamenu">
    <w:name w:val="megamenu"/>
    <w:basedOn w:val="Normal"/>
    <w:rsid w:val="00EA67C4"/>
    <w:pPr>
      <w:pBdr>
        <w:top w:val="single" w:sz="8" w:space="6" w:color="555555"/>
        <w:left w:val="single" w:sz="4" w:space="6" w:color="555555"/>
        <w:bottom w:val="single" w:sz="8" w:space="6" w:color="555555"/>
        <w:right w:val="single" w:sz="4" w:space="6" w:color="555555"/>
      </w:pBdr>
      <w:shd w:val="clear" w:color="auto" w:fill="FFFFFF"/>
      <w:spacing w:after="120"/>
      <w:ind w:left="120"/>
    </w:pPr>
    <w:rPr>
      <w:rFonts w:ascii="Arial" w:hAnsi="Arial" w:cs="Arial"/>
      <w:vanish/>
      <w:color w:val="2F2F2F"/>
      <w:sz w:val="14"/>
      <w:szCs w:val="14"/>
    </w:rPr>
  </w:style>
  <w:style w:type="paragraph" w:customStyle="1" w:styleId="menuprincipal">
    <w:name w:val="menu_principal"/>
    <w:basedOn w:val="Normal"/>
    <w:rsid w:val="00EA67C4"/>
    <w:pPr>
      <w:spacing w:after="120"/>
      <w:ind w:left="120"/>
    </w:pPr>
    <w:rPr>
      <w:color w:val="2F2F2F"/>
      <w:sz w:val="24"/>
      <w:szCs w:val="24"/>
    </w:rPr>
  </w:style>
  <w:style w:type="paragraph" w:customStyle="1" w:styleId="fondo10">
    <w:name w:val="fondo1"/>
    <w:basedOn w:val="Normal"/>
    <w:rsid w:val="00EA67C4"/>
    <w:pPr>
      <w:spacing w:after="120"/>
      <w:ind w:left="120"/>
    </w:pPr>
    <w:rPr>
      <w:color w:val="2F2F2F"/>
      <w:sz w:val="24"/>
      <w:szCs w:val="24"/>
    </w:rPr>
  </w:style>
  <w:style w:type="paragraph" w:customStyle="1" w:styleId="column">
    <w:name w:val="column"/>
    <w:basedOn w:val="Normal"/>
    <w:rsid w:val="00EA67C4"/>
    <w:pPr>
      <w:spacing w:after="120"/>
      <w:ind w:left="120"/>
    </w:pPr>
    <w:rPr>
      <w:color w:val="2F2F2F"/>
      <w:sz w:val="24"/>
      <w:szCs w:val="24"/>
    </w:rPr>
  </w:style>
  <w:style w:type="paragraph" w:customStyle="1" w:styleId="titleazul">
    <w:name w:val="title_azul"/>
    <w:basedOn w:val="Normal"/>
    <w:rsid w:val="00EA67C4"/>
    <w:pPr>
      <w:spacing w:after="120"/>
      <w:ind w:left="120"/>
    </w:pPr>
    <w:rPr>
      <w:color w:val="2F2F2F"/>
      <w:sz w:val="24"/>
      <w:szCs w:val="24"/>
    </w:rPr>
  </w:style>
  <w:style w:type="paragraph" w:customStyle="1" w:styleId="olvido">
    <w:name w:val="olvido"/>
    <w:basedOn w:val="Normal"/>
    <w:rsid w:val="00EA67C4"/>
    <w:pPr>
      <w:spacing w:after="120"/>
      <w:ind w:left="120"/>
    </w:pPr>
    <w:rPr>
      <w:color w:val="2F2F2F"/>
      <w:sz w:val="24"/>
      <w:szCs w:val="24"/>
    </w:rPr>
  </w:style>
  <w:style w:type="paragraph" w:customStyle="1" w:styleId="Encabezado1">
    <w:name w:val="Encabezado1"/>
    <w:basedOn w:val="Normal"/>
    <w:rsid w:val="00EA67C4"/>
    <w:pPr>
      <w:spacing w:after="120"/>
      <w:ind w:left="120"/>
    </w:pPr>
    <w:rPr>
      <w:color w:val="2F2F2F"/>
      <w:sz w:val="24"/>
      <w:szCs w:val="24"/>
    </w:rPr>
  </w:style>
  <w:style w:type="paragraph" w:customStyle="1" w:styleId="headercalendar">
    <w:name w:val="header_calendar"/>
    <w:basedOn w:val="Normal"/>
    <w:rsid w:val="00EA67C4"/>
    <w:pPr>
      <w:spacing w:after="120"/>
      <w:ind w:left="120"/>
    </w:pPr>
    <w:rPr>
      <w:color w:val="2F2F2F"/>
      <w:sz w:val="24"/>
      <w:szCs w:val="24"/>
    </w:rPr>
  </w:style>
  <w:style w:type="paragraph" w:customStyle="1" w:styleId="combos">
    <w:name w:val="combos"/>
    <w:basedOn w:val="Normal"/>
    <w:rsid w:val="00EA67C4"/>
    <w:pPr>
      <w:spacing w:after="120"/>
      <w:ind w:left="120"/>
    </w:pPr>
    <w:rPr>
      <w:color w:val="2F2F2F"/>
      <w:sz w:val="24"/>
      <w:szCs w:val="24"/>
    </w:rPr>
  </w:style>
  <w:style w:type="paragraph" w:customStyle="1" w:styleId="enlacesleido">
    <w:name w:val="enlaces_leido"/>
    <w:basedOn w:val="Normal"/>
    <w:rsid w:val="00EA67C4"/>
    <w:pPr>
      <w:spacing w:after="120"/>
      <w:ind w:left="120"/>
    </w:pPr>
    <w:rPr>
      <w:color w:val="2F2F2F"/>
      <w:sz w:val="24"/>
      <w:szCs w:val="24"/>
    </w:rPr>
  </w:style>
  <w:style w:type="paragraph" w:customStyle="1" w:styleId="calnav">
    <w:name w:val="cal_nav"/>
    <w:basedOn w:val="Normal"/>
    <w:rsid w:val="00EA67C4"/>
    <w:pPr>
      <w:spacing w:after="120"/>
      <w:ind w:left="120"/>
    </w:pPr>
    <w:rPr>
      <w:color w:val="2F2F2F"/>
      <w:sz w:val="24"/>
      <w:szCs w:val="24"/>
    </w:rPr>
  </w:style>
  <w:style w:type="paragraph" w:customStyle="1" w:styleId="tabactuala">
    <w:name w:val="tab_actual_a"/>
    <w:basedOn w:val="Normal"/>
    <w:rsid w:val="00EA67C4"/>
    <w:pPr>
      <w:shd w:val="clear" w:color="auto" w:fill="737373"/>
      <w:spacing w:after="120"/>
      <w:ind w:left="120"/>
    </w:pPr>
    <w:rPr>
      <w:color w:val="2F2F2F"/>
      <w:sz w:val="24"/>
      <w:szCs w:val="24"/>
    </w:rPr>
  </w:style>
  <w:style w:type="character" w:customStyle="1" w:styleId="txtazul1">
    <w:name w:val="txt_azul1"/>
    <w:rsid w:val="00EA67C4"/>
    <w:rPr>
      <w:sz w:val="22"/>
      <w:szCs w:val="22"/>
    </w:rPr>
  </w:style>
  <w:style w:type="paragraph" w:customStyle="1" w:styleId="olvido1">
    <w:name w:val="olvido1"/>
    <w:basedOn w:val="Normal"/>
    <w:rsid w:val="00EA67C4"/>
    <w:pPr>
      <w:spacing w:after="120"/>
      <w:ind w:left="120"/>
    </w:pPr>
    <w:rPr>
      <w:color w:val="2F2F2F"/>
      <w:sz w:val="12"/>
      <w:szCs w:val="12"/>
    </w:rPr>
  </w:style>
  <w:style w:type="paragraph" w:customStyle="1" w:styleId="topfooter1">
    <w:name w:val="topfooter1"/>
    <w:basedOn w:val="Normal"/>
    <w:rsid w:val="00EA67C4"/>
    <w:pPr>
      <w:spacing w:line="173" w:lineRule="atLeast"/>
    </w:pPr>
    <w:rPr>
      <w:color w:val="AAAAAA"/>
      <w:sz w:val="19"/>
      <w:szCs w:val="19"/>
    </w:rPr>
  </w:style>
  <w:style w:type="paragraph" w:customStyle="1" w:styleId="piea1">
    <w:name w:val="pie_a1"/>
    <w:basedOn w:val="Normal"/>
    <w:rsid w:val="00EA67C4"/>
    <w:rPr>
      <w:color w:val="808080"/>
      <w:sz w:val="19"/>
      <w:szCs w:val="19"/>
    </w:rPr>
  </w:style>
  <w:style w:type="paragraph" w:customStyle="1" w:styleId="fondo11">
    <w:name w:val="fondo11"/>
    <w:basedOn w:val="Normal"/>
    <w:rsid w:val="00EA67C4"/>
    <w:pPr>
      <w:shd w:val="clear" w:color="auto" w:fill="E8EDFF"/>
      <w:spacing w:after="120"/>
      <w:ind w:left="120"/>
    </w:pPr>
    <w:rPr>
      <w:color w:val="2F2F2F"/>
      <w:sz w:val="24"/>
      <w:szCs w:val="24"/>
    </w:rPr>
  </w:style>
  <w:style w:type="paragraph" w:customStyle="1" w:styleId="calnav1">
    <w:name w:val="cal_nav1"/>
    <w:basedOn w:val="Normal"/>
    <w:rsid w:val="00EA67C4"/>
    <w:pPr>
      <w:spacing w:after="120"/>
      <w:ind w:left="120"/>
    </w:pPr>
    <w:rPr>
      <w:color w:val="2F2F2F"/>
      <w:sz w:val="24"/>
      <w:szCs w:val="24"/>
    </w:rPr>
  </w:style>
  <w:style w:type="paragraph" w:customStyle="1" w:styleId="header1">
    <w:name w:val="header1"/>
    <w:basedOn w:val="Normal"/>
    <w:rsid w:val="00EA67C4"/>
    <w:pPr>
      <w:spacing w:after="120"/>
      <w:ind w:left="120"/>
      <w:jc w:val="center"/>
    </w:pPr>
    <w:rPr>
      <w:rFonts w:ascii="Verdana" w:hAnsi="Verdana"/>
      <w:b/>
      <w:bCs/>
      <w:color w:val="222222"/>
      <w:sz w:val="12"/>
      <w:szCs w:val="12"/>
    </w:rPr>
  </w:style>
  <w:style w:type="paragraph" w:customStyle="1" w:styleId="headercalendar1">
    <w:name w:val="header_calendar1"/>
    <w:basedOn w:val="Normal"/>
    <w:rsid w:val="00EA67C4"/>
    <w:pPr>
      <w:spacing w:after="120"/>
      <w:ind w:left="120"/>
      <w:jc w:val="center"/>
    </w:pPr>
    <w:rPr>
      <w:rFonts w:ascii="Verdana" w:hAnsi="Verdana"/>
      <w:b/>
      <w:bCs/>
      <w:color w:val="222222"/>
      <w:sz w:val="12"/>
      <w:szCs w:val="12"/>
    </w:rPr>
  </w:style>
  <w:style w:type="paragraph" w:customStyle="1" w:styleId="combos1">
    <w:name w:val="combos1"/>
    <w:basedOn w:val="Normal"/>
    <w:rsid w:val="00EA67C4"/>
    <w:pPr>
      <w:shd w:val="clear" w:color="auto" w:fill="7D8184"/>
      <w:spacing w:after="120"/>
      <w:ind w:left="120"/>
      <w:jc w:val="center"/>
    </w:pPr>
    <w:rPr>
      <w:rFonts w:ascii="Verdana" w:hAnsi="Verdana"/>
      <w:b/>
      <w:bCs/>
      <w:color w:val="FFFFFF"/>
      <w:sz w:val="12"/>
      <w:szCs w:val="12"/>
    </w:rPr>
  </w:style>
  <w:style w:type="paragraph" w:customStyle="1" w:styleId="tabcontent1">
    <w:name w:val="tab_content1"/>
    <w:basedOn w:val="Normal"/>
    <w:rsid w:val="00EA67C4"/>
    <w:pPr>
      <w:spacing w:after="120"/>
      <w:ind w:left="120"/>
    </w:pPr>
    <w:rPr>
      <w:color w:val="2F2F2F"/>
      <w:sz w:val="29"/>
      <w:szCs w:val="29"/>
    </w:rPr>
  </w:style>
  <w:style w:type="paragraph" w:customStyle="1" w:styleId="tabcontent21">
    <w:name w:val="tab_content21"/>
    <w:basedOn w:val="Normal"/>
    <w:rsid w:val="00EA67C4"/>
    <w:pPr>
      <w:spacing w:before="230" w:after="120"/>
      <w:ind w:left="120"/>
    </w:pPr>
    <w:rPr>
      <w:color w:val="2F2F2F"/>
      <w:sz w:val="29"/>
      <w:szCs w:val="29"/>
    </w:rPr>
  </w:style>
  <w:style w:type="paragraph" w:customStyle="1" w:styleId="enlacesleido1">
    <w:name w:val="enlaces_leido1"/>
    <w:basedOn w:val="Normal"/>
    <w:rsid w:val="00EA67C4"/>
    <w:pPr>
      <w:spacing w:after="120"/>
      <w:ind w:left="120"/>
    </w:pPr>
    <w:rPr>
      <w:color w:val="2F2F2F"/>
      <w:sz w:val="16"/>
      <w:szCs w:val="16"/>
    </w:rPr>
  </w:style>
  <w:style w:type="paragraph" w:customStyle="1" w:styleId="enlacesleido2">
    <w:name w:val="enlaces_leido2"/>
    <w:basedOn w:val="Normal"/>
    <w:rsid w:val="00EA67C4"/>
    <w:pPr>
      <w:spacing w:after="120"/>
      <w:ind w:left="120"/>
    </w:pPr>
    <w:rPr>
      <w:color w:val="2F2F2F"/>
      <w:sz w:val="19"/>
      <w:szCs w:val="19"/>
    </w:rPr>
  </w:style>
  <w:style w:type="paragraph" w:customStyle="1" w:styleId="txtazul2">
    <w:name w:val="txt_azul2"/>
    <w:basedOn w:val="Normal"/>
    <w:rsid w:val="00EA67C4"/>
    <w:pPr>
      <w:spacing w:after="120"/>
      <w:ind w:left="120"/>
    </w:pPr>
    <w:rPr>
      <w:color w:val="2F2F2F"/>
      <w:sz w:val="15"/>
      <w:szCs w:val="15"/>
    </w:rPr>
  </w:style>
  <w:style w:type="paragraph" w:customStyle="1" w:styleId="titleazul1">
    <w:name w:val="title_azul1"/>
    <w:basedOn w:val="Normal"/>
    <w:rsid w:val="00EA67C4"/>
    <w:pPr>
      <w:spacing w:after="120"/>
      <w:ind w:left="120"/>
    </w:pPr>
    <w:rPr>
      <w:color w:val="2F2F2F"/>
      <w:sz w:val="17"/>
      <w:szCs w:val="17"/>
    </w:rPr>
  </w:style>
  <w:style w:type="character" w:customStyle="1" w:styleId="txtazul3">
    <w:name w:val="txt_azul3"/>
    <w:rsid w:val="00EA67C4"/>
    <w:rPr>
      <w:sz w:val="15"/>
      <w:szCs w:val="15"/>
    </w:rPr>
  </w:style>
  <w:style w:type="paragraph" w:customStyle="1" w:styleId="column1">
    <w:name w:val="column1"/>
    <w:basedOn w:val="Normal"/>
    <w:rsid w:val="00EA67C4"/>
    <w:pPr>
      <w:spacing w:after="120"/>
      <w:ind w:left="120" w:right="58"/>
    </w:pPr>
    <w:rPr>
      <w:color w:val="2F2F2F"/>
      <w:sz w:val="24"/>
      <w:szCs w:val="24"/>
    </w:rPr>
  </w:style>
  <w:style w:type="character" w:customStyle="1" w:styleId="refdenotaalpie0">
    <w:name w:val="ref._de_nota_al_pie"/>
    <w:basedOn w:val="Fuentedeprrafopredeter"/>
    <w:rsid w:val="00EA67C4"/>
  </w:style>
  <w:style w:type="character" w:customStyle="1" w:styleId="liststyle338243193level1">
    <w:name w:val="liststyle_338243193_level_1"/>
    <w:basedOn w:val="Fuentedeprrafopredeter"/>
    <w:rsid w:val="00EA67C4"/>
  </w:style>
  <w:style w:type="paragraph" w:customStyle="1" w:styleId="ecxececececmsonormal">
    <w:name w:val="ecxec_ec_ec_ec_msonormal"/>
    <w:basedOn w:val="Normal"/>
    <w:rsid w:val="00EA67C4"/>
    <w:pPr>
      <w:spacing w:before="100" w:beforeAutospacing="1" w:after="100" w:afterAutospacing="1"/>
    </w:pPr>
    <w:rPr>
      <w:sz w:val="24"/>
      <w:szCs w:val="24"/>
    </w:rPr>
  </w:style>
  <w:style w:type="paragraph" w:customStyle="1" w:styleId="cabeza2">
    <w:name w:val="cabeza"/>
    <w:basedOn w:val="Normal"/>
    <w:rsid w:val="00EA67C4"/>
    <w:pPr>
      <w:widowControl w:val="0"/>
      <w:autoSpaceDE w:val="0"/>
      <w:autoSpaceDN w:val="0"/>
      <w:adjustRightInd w:val="0"/>
      <w:spacing w:after="101" w:line="216" w:lineRule="exact"/>
      <w:ind w:firstLine="288"/>
      <w:jc w:val="both"/>
    </w:pPr>
    <w:rPr>
      <w:rFonts w:ascii="Arial" w:hAnsi="Arial" w:cs="Arial"/>
      <w:sz w:val="18"/>
      <w:szCs w:val="18"/>
    </w:rPr>
  </w:style>
  <w:style w:type="paragraph" w:styleId="Saludo">
    <w:name w:val="Salutation"/>
    <w:basedOn w:val="Normal"/>
    <w:next w:val="Normal"/>
    <w:link w:val="SaludoCar"/>
    <w:rsid w:val="00EA67C4"/>
    <w:pPr>
      <w:spacing w:after="200" w:line="276" w:lineRule="auto"/>
    </w:pPr>
    <w:rPr>
      <w:rFonts w:ascii="Calibri" w:eastAsia="Calibri" w:hAnsi="Calibri"/>
      <w:sz w:val="22"/>
      <w:szCs w:val="22"/>
      <w:lang w:val="es-MX" w:eastAsia="en-US"/>
    </w:rPr>
  </w:style>
  <w:style w:type="character" w:customStyle="1" w:styleId="SaludoCar">
    <w:name w:val="Saludo Car"/>
    <w:basedOn w:val="Fuentedeprrafopredeter"/>
    <w:link w:val="Saludo"/>
    <w:rsid w:val="00EA67C4"/>
    <w:rPr>
      <w:rFonts w:ascii="Calibri" w:eastAsia="Calibri" w:hAnsi="Calibri"/>
      <w:sz w:val="22"/>
      <w:szCs w:val="22"/>
      <w:lang w:eastAsia="en-US"/>
    </w:rPr>
  </w:style>
  <w:style w:type="paragraph" w:customStyle="1" w:styleId="ListaCC">
    <w:name w:val="Lista CC."/>
    <w:basedOn w:val="Normal"/>
    <w:rsid w:val="00EA67C4"/>
    <w:pPr>
      <w:spacing w:after="200" w:line="276" w:lineRule="auto"/>
    </w:pPr>
    <w:rPr>
      <w:rFonts w:ascii="Calibri" w:eastAsia="Calibri" w:hAnsi="Calibri"/>
      <w:sz w:val="22"/>
      <w:szCs w:val="22"/>
      <w:lang w:val="es-MX" w:eastAsia="en-US"/>
    </w:rPr>
  </w:style>
  <w:style w:type="paragraph" w:customStyle="1" w:styleId="Lneadeasunto">
    <w:name w:val="Línea de asunto"/>
    <w:basedOn w:val="Normal"/>
    <w:rsid w:val="00EA67C4"/>
    <w:pPr>
      <w:spacing w:after="200" w:line="276" w:lineRule="auto"/>
    </w:pPr>
    <w:rPr>
      <w:rFonts w:ascii="Calibri" w:eastAsia="Calibri" w:hAnsi="Calibri"/>
      <w:sz w:val="22"/>
      <w:szCs w:val="22"/>
      <w:lang w:val="es-MX" w:eastAsia="en-US"/>
    </w:rPr>
  </w:style>
  <w:style w:type="paragraph" w:customStyle="1" w:styleId="Remiteabreviado">
    <w:name w:val="Remite abreviado"/>
    <w:basedOn w:val="Normal"/>
    <w:rsid w:val="00EA67C4"/>
    <w:pPr>
      <w:spacing w:after="200" w:line="276" w:lineRule="auto"/>
    </w:pPr>
    <w:rPr>
      <w:rFonts w:ascii="Calibri" w:eastAsia="Calibri" w:hAnsi="Calibri"/>
      <w:sz w:val="22"/>
      <w:szCs w:val="22"/>
      <w:lang w:val="es-MX" w:eastAsia="en-US"/>
    </w:rPr>
  </w:style>
  <w:style w:type="paragraph" w:customStyle="1" w:styleId="Xl1190">
    <w:name w:val="Xl119"/>
    <w:basedOn w:val="Normal"/>
    <w:uiPriority w:val="99"/>
    <w:rsid w:val="00EA67C4"/>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rPr>
  </w:style>
  <w:style w:type="paragraph" w:customStyle="1" w:styleId="Xl1180">
    <w:name w:val="Xl118"/>
    <w:basedOn w:val="Normal"/>
    <w:uiPriority w:val="99"/>
    <w:rsid w:val="00EA67C4"/>
    <w:pPr>
      <w:pBdr>
        <w:top w:val="single" w:sz="4" w:space="0" w:color="auto"/>
        <w:left w:val="single" w:sz="4" w:space="0" w:color="auto"/>
      </w:pBdr>
      <w:shd w:val="clear" w:color="000000" w:fill="FFFFFF"/>
      <w:spacing w:before="100" w:after="100"/>
      <w:jc w:val="right"/>
    </w:pPr>
    <w:rPr>
      <w:rFonts w:ascii="Arial Narrow" w:hAnsi="Arial Narrow"/>
      <w:sz w:val="16"/>
    </w:rPr>
  </w:style>
  <w:style w:type="paragraph" w:customStyle="1" w:styleId="Xl1150">
    <w:name w:val="Xl115"/>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rPr>
  </w:style>
  <w:style w:type="paragraph" w:customStyle="1" w:styleId="Xl1140">
    <w:name w:val="Xl114"/>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rPr>
  </w:style>
  <w:style w:type="paragraph" w:customStyle="1" w:styleId="Xl1170">
    <w:name w:val="Xl117"/>
    <w:basedOn w:val="Normal"/>
    <w:uiPriority w:val="99"/>
    <w:rsid w:val="00EA67C4"/>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rPr>
  </w:style>
  <w:style w:type="paragraph" w:customStyle="1" w:styleId="Xl1160">
    <w:name w:val="Xl116"/>
    <w:basedOn w:val="Normal"/>
    <w:uiPriority w:val="99"/>
    <w:rsid w:val="00EA67C4"/>
    <w:pPr>
      <w:pBdr>
        <w:top w:val="single" w:sz="4" w:space="0" w:color="auto"/>
        <w:left w:val="single" w:sz="4" w:space="0" w:color="auto"/>
        <w:bottom w:val="single" w:sz="4" w:space="0" w:color="auto"/>
      </w:pBdr>
      <w:spacing w:before="100" w:after="100"/>
      <w:jc w:val="right"/>
    </w:pPr>
    <w:rPr>
      <w:rFonts w:ascii="Arial Narrow" w:hAnsi="Arial Narrow"/>
      <w:sz w:val="16"/>
    </w:rPr>
  </w:style>
  <w:style w:type="paragraph" w:customStyle="1" w:styleId="Xl1210">
    <w:name w:val="Xl121"/>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color w:val="000000"/>
      <w:sz w:val="16"/>
    </w:rPr>
  </w:style>
  <w:style w:type="paragraph" w:customStyle="1" w:styleId="Xl1220">
    <w:name w:val="Xl122"/>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rPr>
  </w:style>
  <w:style w:type="paragraph" w:customStyle="1" w:styleId="Xl1230">
    <w:name w:val="Xl123"/>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color w:val="000000"/>
      <w:sz w:val="16"/>
    </w:rPr>
  </w:style>
  <w:style w:type="paragraph" w:customStyle="1" w:styleId="Xl1240">
    <w:name w:val="Xl124"/>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rPr>
  </w:style>
  <w:style w:type="paragraph" w:customStyle="1" w:styleId="Xl1200">
    <w:name w:val="Xl120"/>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rPr>
  </w:style>
  <w:style w:type="character" w:customStyle="1" w:styleId="Heading3Char">
    <w:name w:val="Heading 3 Char"/>
    <w:uiPriority w:val="9"/>
    <w:rsid w:val="00EA67C4"/>
    <w:rPr>
      <w:rFonts w:ascii="Cambria" w:eastAsia="Times New Roman" w:hAnsi="Cambria" w:cs="Times New Roman"/>
      <w:b/>
      <w:color w:val="4F81BD"/>
    </w:rPr>
  </w:style>
  <w:style w:type="paragraph" w:customStyle="1" w:styleId="Xl1090">
    <w:name w:val="Xl109"/>
    <w:basedOn w:val="Normal"/>
    <w:uiPriority w:val="99"/>
    <w:rsid w:val="00EA67C4"/>
    <w:pPr>
      <w:pBdr>
        <w:left w:val="single" w:sz="4" w:space="0" w:color="auto"/>
        <w:bottom w:val="single" w:sz="4" w:space="0" w:color="auto"/>
        <w:right w:val="single" w:sz="4" w:space="0" w:color="auto"/>
      </w:pBdr>
      <w:spacing w:before="100" w:after="100"/>
    </w:pPr>
    <w:rPr>
      <w:rFonts w:ascii="Arial Narrow" w:hAnsi="Arial Narrow"/>
      <w:sz w:val="16"/>
    </w:rPr>
  </w:style>
  <w:style w:type="paragraph" w:customStyle="1" w:styleId="Xl1080">
    <w:name w:val="Xl108"/>
    <w:basedOn w:val="Normal"/>
    <w:uiPriority w:val="99"/>
    <w:rsid w:val="00EA67C4"/>
    <w:pPr>
      <w:pBdr>
        <w:top w:val="single" w:sz="4" w:space="0" w:color="auto"/>
        <w:left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070">
    <w:name w:val="Xl107"/>
    <w:basedOn w:val="Normal"/>
    <w:uiPriority w:val="99"/>
    <w:rsid w:val="00EA67C4"/>
    <w:pPr>
      <w:pBdr>
        <w:top w:val="single" w:sz="4" w:space="0" w:color="auto"/>
        <w:left w:val="single" w:sz="4" w:space="0" w:color="auto"/>
        <w:right w:val="single" w:sz="4" w:space="0" w:color="auto"/>
      </w:pBdr>
      <w:spacing w:before="100" w:after="100"/>
    </w:pPr>
    <w:rPr>
      <w:rFonts w:ascii="Arial Narrow" w:hAnsi="Arial Narrow"/>
      <w:sz w:val="16"/>
    </w:rPr>
  </w:style>
  <w:style w:type="paragraph" w:customStyle="1" w:styleId="Xl1060">
    <w:name w:val="Xl106"/>
    <w:basedOn w:val="Normal"/>
    <w:uiPriority w:val="99"/>
    <w:rsid w:val="00EA67C4"/>
    <w:pPr>
      <w:pBdr>
        <w:top w:val="single" w:sz="4" w:space="0" w:color="auto"/>
        <w:left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050">
    <w:name w:val="Xl105"/>
    <w:basedOn w:val="Normal"/>
    <w:uiPriority w:val="99"/>
    <w:rsid w:val="00EA67C4"/>
    <w:pPr>
      <w:pBdr>
        <w:top w:val="single" w:sz="4" w:space="0" w:color="auto"/>
        <w:left w:val="single" w:sz="4" w:space="0" w:color="auto"/>
        <w:right w:val="single" w:sz="4" w:space="0" w:color="auto"/>
      </w:pBdr>
      <w:spacing w:before="100" w:after="100"/>
    </w:pPr>
    <w:rPr>
      <w:rFonts w:ascii="Arial Narrow" w:hAnsi="Arial Narrow"/>
      <w:sz w:val="16"/>
    </w:rPr>
  </w:style>
  <w:style w:type="paragraph" w:customStyle="1" w:styleId="Xl1040">
    <w:name w:val="Xl104"/>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b/>
      <w:sz w:val="16"/>
    </w:rPr>
  </w:style>
  <w:style w:type="paragraph" w:customStyle="1" w:styleId="Xl1030">
    <w:name w:val="Xl103"/>
    <w:basedOn w:val="Normal"/>
    <w:uiPriority w:val="99"/>
    <w:rsid w:val="00EA67C4"/>
    <w:pPr>
      <w:pBdr>
        <w:top w:val="single" w:sz="4" w:space="0" w:color="auto"/>
        <w:left w:val="single" w:sz="4" w:space="0" w:color="auto"/>
        <w:bottom w:val="single" w:sz="4" w:space="0" w:color="auto"/>
        <w:right w:val="single" w:sz="4" w:space="0" w:color="auto"/>
      </w:pBdr>
      <w:shd w:val="clear" w:color="000000" w:fill="C5D9F1"/>
      <w:spacing w:before="100" w:after="100"/>
      <w:jc w:val="center"/>
    </w:pPr>
    <w:rPr>
      <w:rFonts w:ascii="Arial Narrow" w:hAnsi="Arial Narrow"/>
      <w:b/>
      <w:sz w:val="16"/>
    </w:rPr>
  </w:style>
  <w:style w:type="paragraph" w:customStyle="1" w:styleId="Xl1120">
    <w:name w:val="Xl112"/>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b/>
      <w:color w:val="000000"/>
      <w:sz w:val="16"/>
    </w:rPr>
  </w:style>
  <w:style w:type="paragraph" w:customStyle="1" w:styleId="Xl1130">
    <w:name w:val="Xl113"/>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color w:val="000000"/>
      <w:sz w:val="16"/>
    </w:rPr>
  </w:style>
  <w:style w:type="paragraph" w:customStyle="1" w:styleId="Xl1100">
    <w:name w:val="Xl110"/>
    <w:basedOn w:val="Normal"/>
    <w:uiPriority w:val="99"/>
    <w:rsid w:val="00EA67C4"/>
    <w:pPr>
      <w:pBdr>
        <w:left w:val="single" w:sz="4" w:space="0" w:color="auto"/>
        <w:bottom w:val="single" w:sz="4" w:space="0" w:color="auto"/>
        <w:right w:val="single" w:sz="4" w:space="0" w:color="auto"/>
      </w:pBdr>
      <w:shd w:val="clear" w:color="000000" w:fill="FFFFFF"/>
      <w:spacing w:before="100" w:after="100"/>
    </w:pPr>
    <w:rPr>
      <w:rFonts w:ascii="Arial Narrow" w:hAnsi="Arial Narrow"/>
      <w:b/>
      <w:sz w:val="16"/>
    </w:rPr>
  </w:style>
  <w:style w:type="paragraph" w:customStyle="1" w:styleId="Xl1110">
    <w:name w:val="Xl111"/>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b/>
      <w:sz w:val="16"/>
    </w:rPr>
  </w:style>
  <w:style w:type="paragraph" w:customStyle="1" w:styleId="Xl1370">
    <w:name w:val="Xl137"/>
    <w:basedOn w:val="Normal"/>
    <w:uiPriority w:val="99"/>
    <w:rsid w:val="00EA67C4"/>
    <w:pPr>
      <w:pBdr>
        <w:top w:val="single" w:sz="4" w:space="0" w:color="auto"/>
        <w:left w:val="single" w:sz="4" w:space="0" w:color="auto"/>
      </w:pBdr>
      <w:shd w:val="clear" w:color="000000" w:fill="FFFFFF"/>
      <w:spacing w:before="100" w:after="100"/>
      <w:jc w:val="right"/>
    </w:pPr>
    <w:rPr>
      <w:rFonts w:ascii="Arial Narrow" w:hAnsi="Arial Narrow"/>
      <w:sz w:val="16"/>
    </w:rPr>
  </w:style>
  <w:style w:type="paragraph" w:customStyle="1" w:styleId="Xl1360">
    <w:name w:val="Xl136"/>
    <w:basedOn w:val="Normal"/>
    <w:uiPriority w:val="99"/>
    <w:rsid w:val="00EA67C4"/>
    <w:pPr>
      <w:pBdr>
        <w:top w:val="single" w:sz="4" w:space="0" w:color="auto"/>
        <w:left w:val="single" w:sz="4" w:space="0" w:color="auto"/>
        <w:right w:val="single" w:sz="4" w:space="0" w:color="auto"/>
      </w:pBdr>
      <w:shd w:val="clear" w:color="000000" w:fill="FFFFFF"/>
      <w:spacing w:before="100" w:after="100"/>
    </w:pPr>
    <w:rPr>
      <w:rFonts w:ascii="Arial Narrow" w:hAnsi="Arial Narrow"/>
      <w:b/>
      <w:sz w:val="16"/>
    </w:rPr>
  </w:style>
  <w:style w:type="paragraph" w:customStyle="1" w:styleId="Xl1390">
    <w:name w:val="Xl139"/>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rPr>
  </w:style>
  <w:style w:type="paragraph" w:customStyle="1" w:styleId="Partido0">
    <w:name w:val="Partido"/>
    <w:basedOn w:val="TEXTO1"/>
    <w:uiPriority w:val="99"/>
    <w:rsid w:val="00EA67C4"/>
    <w:pPr>
      <w:tabs>
        <w:tab w:val="right" w:pos="5760"/>
        <w:tab w:val="right" w:pos="8010"/>
      </w:tabs>
    </w:pPr>
    <w:rPr>
      <w:rFonts w:ascii="Univers" w:hAnsi="Univers" w:cs="Times New Roman"/>
      <w:szCs w:val="20"/>
    </w:rPr>
  </w:style>
  <w:style w:type="paragraph" w:customStyle="1" w:styleId="Xl1380">
    <w:name w:val="Xl138"/>
    <w:basedOn w:val="Normal"/>
    <w:uiPriority w:val="99"/>
    <w:rsid w:val="00EA67C4"/>
    <w:pPr>
      <w:pBdr>
        <w:top w:val="single" w:sz="4" w:space="0" w:color="auto"/>
        <w:left w:val="single" w:sz="4" w:space="0" w:color="auto"/>
        <w:right w:val="single" w:sz="4" w:space="0" w:color="auto"/>
      </w:pBdr>
      <w:shd w:val="clear" w:color="000000" w:fill="FFFFFF"/>
      <w:spacing w:before="100" w:after="100"/>
    </w:pPr>
    <w:rPr>
      <w:rFonts w:ascii="Arial Narrow" w:hAnsi="Arial Narrow"/>
      <w:sz w:val="16"/>
    </w:rPr>
  </w:style>
  <w:style w:type="character" w:customStyle="1" w:styleId="FootnoteTextChar">
    <w:name w:val="Footnote Text Char"/>
    <w:uiPriority w:val="99"/>
    <w:semiHidden/>
    <w:rsid w:val="00EA67C4"/>
    <w:rPr>
      <w:sz w:val="20"/>
    </w:rPr>
  </w:style>
  <w:style w:type="paragraph" w:customStyle="1" w:styleId="Xl1400">
    <w:name w:val="Xl140"/>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410">
    <w:name w:val="Xl141"/>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rPr>
  </w:style>
  <w:style w:type="paragraph" w:customStyle="1" w:styleId="Xl1420">
    <w:name w:val="Xl142"/>
    <w:basedOn w:val="Normal"/>
    <w:uiPriority w:val="99"/>
    <w:rsid w:val="00EA67C4"/>
    <w:pPr>
      <w:spacing w:before="100" w:after="100"/>
      <w:jc w:val="both"/>
    </w:pPr>
    <w:rPr>
      <w:rFonts w:ascii="Arial" w:hAnsi="Arial" w:cs="Arial"/>
      <w:sz w:val="20"/>
    </w:rPr>
  </w:style>
  <w:style w:type="paragraph" w:customStyle="1" w:styleId="Xl1430">
    <w:name w:val="Xl143"/>
    <w:basedOn w:val="Normal"/>
    <w:uiPriority w:val="99"/>
    <w:rsid w:val="00EA67C4"/>
    <w:pPr>
      <w:pBdr>
        <w:top w:val="single" w:sz="4" w:space="0" w:color="auto"/>
        <w:bottom w:val="single" w:sz="4" w:space="0" w:color="auto"/>
      </w:pBdr>
      <w:spacing w:before="100" w:after="100"/>
      <w:jc w:val="center"/>
    </w:pPr>
    <w:rPr>
      <w:sz w:val="24"/>
    </w:rPr>
  </w:style>
  <w:style w:type="paragraph" w:customStyle="1" w:styleId="Xl1440">
    <w:name w:val="Xl144"/>
    <w:basedOn w:val="Normal"/>
    <w:uiPriority w:val="99"/>
    <w:rsid w:val="00EA67C4"/>
    <w:pPr>
      <w:pBdr>
        <w:top w:val="single" w:sz="4" w:space="0" w:color="auto"/>
        <w:left w:val="single" w:sz="4" w:space="0" w:color="auto"/>
        <w:right w:val="single" w:sz="4" w:space="0" w:color="auto"/>
      </w:pBdr>
      <w:spacing w:before="100" w:after="100"/>
      <w:jc w:val="center"/>
    </w:pPr>
    <w:rPr>
      <w:rFonts w:ascii="Arial Narrow" w:hAnsi="Arial Narrow"/>
      <w:sz w:val="16"/>
    </w:rPr>
  </w:style>
  <w:style w:type="paragraph" w:customStyle="1" w:styleId="Xl1450">
    <w:name w:val="Xl145"/>
    <w:basedOn w:val="Normal"/>
    <w:uiPriority w:val="99"/>
    <w:rsid w:val="00EA67C4"/>
    <w:pPr>
      <w:pBdr>
        <w:left w:val="single" w:sz="4" w:space="0" w:color="auto"/>
        <w:right w:val="single" w:sz="4" w:space="0" w:color="auto"/>
      </w:pBdr>
      <w:spacing w:before="100" w:after="100"/>
      <w:jc w:val="center"/>
    </w:pPr>
    <w:rPr>
      <w:rFonts w:ascii="Arial Narrow" w:hAnsi="Arial Narrow"/>
      <w:sz w:val="16"/>
    </w:rPr>
  </w:style>
  <w:style w:type="paragraph" w:customStyle="1" w:styleId="Xl1460">
    <w:name w:val="Xl146"/>
    <w:basedOn w:val="Normal"/>
    <w:uiPriority w:val="99"/>
    <w:rsid w:val="00EA67C4"/>
    <w:pPr>
      <w:pBdr>
        <w:left w:val="single" w:sz="4" w:space="0" w:color="auto"/>
        <w:bottom w:val="single" w:sz="4" w:space="0" w:color="auto"/>
        <w:right w:val="single" w:sz="4" w:space="0" w:color="auto"/>
      </w:pBdr>
      <w:spacing w:before="100" w:after="100"/>
      <w:jc w:val="center"/>
    </w:pPr>
    <w:rPr>
      <w:rFonts w:ascii="Arial Narrow" w:hAnsi="Arial Narrow"/>
      <w:sz w:val="16"/>
    </w:rPr>
  </w:style>
  <w:style w:type="paragraph" w:customStyle="1" w:styleId="Xl1280">
    <w:name w:val="Xl128"/>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sz w:val="16"/>
    </w:rPr>
  </w:style>
  <w:style w:type="paragraph" w:customStyle="1" w:styleId="N0">
    <w:name w:val="N"/>
    <w:basedOn w:val="Normal"/>
    <w:uiPriority w:val="99"/>
    <w:rsid w:val="00EA67C4"/>
    <w:pPr>
      <w:ind w:left="567" w:right="596"/>
      <w:jc w:val="both"/>
    </w:pPr>
    <w:rPr>
      <w:rFonts w:ascii="Arial" w:hAnsi="Arial" w:cs="Arial"/>
      <w:spacing w:val="20"/>
      <w:sz w:val="20"/>
      <w:lang w:eastAsia="en-US"/>
    </w:rPr>
  </w:style>
  <w:style w:type="paragraph" w:customStyle="1" w:styleId="Xl1270">
    <w:name w:val="Xl127"/>
    <w:basedOn w:val="Normal"/>
    <w:uiPriority w:val="99"/>
    <w:rsid w:val="00EA67C4"/>
    <w:pPr>
      <w:pBdr>
        <w:left w:val="single" w:sz="4" w:space="0" w:color="auto"/>
        <w:bottom w:val="single" w:sz="4" w:space="0" w:color="auto"/>
        <w:right w:val="single" w:sz="4" w:space="0" w:color="auto"/>
      </w:pBdr>
      <w:spacing w:before="100" w:after="100"/>
    </w:pPr>
    <w:rPr>
      <w:rFonts w:ascii="Arial Narrow" w:hAnsi="Arial Narrow"/>
      <w:sz w:val="16"/>
    </w:rPr>
  </w:style>
  <w:style w:type="paragraph" w:customStyle="1" w:styleId="Xl990">
    <w:name w:val="Xl99"/>
    <w:basedOn w:val="Normal"/>
    <w:uiPriority w:val="99"/>
    <w:rsid w:val="00EA67C4"/>
    <w:pPr>
      <w:pBdr>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rPr>
  </w:style>
  <w:style w:type="paragraph" w:customStyle="1" w:styleId="Xl1250">
    <w:name w:val="Xl125"/>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color w:val="000000"/>
      <w:sz w:val="16"/>
    </w:rPr>
  </w:style>
  <w:style w:type="paragraph" w:customStyle="1" w:styleId="Xl960">
    <w:name w:val="Xl96"/>
    <w:basedOn w:val="Normal"/>
    <w:uiPriority w:val="99"/>
    <w:rsid w:val="00EA67C4"/>
    <w:pPr>
      <w:pBdr>
        <w:left w:val="single" w:sz="4" w:space="0" w:color="auto"/>
        <w:bottom w:val="single" w:sz="4" w:space="0" w:color="auto"/>
        <w:right w:val="single" w:sz="4" w:space="0" w:color="auto"/>
      </w:pBdr>
      <w:spacing w:before="100" w:after="100"/>
      <w:jc w:val="center"/>
    </w:pPr>
    <w:rPr>
      <w:rFonts w:ascii="Trebuchet MS" w:hAnsi="Trebuchet MS"/>
      <w:b/>
      <w:sz w:val="16"/>
    </w:rPr>
  </w:style>
  <w:style w:type="paragraph" w:customStyle="1" w:styleId="Xl950">
    <w:name w:val="Xl95"/>
    <w:basedOn w:val="Normal"/>
    <w:uiPriority w:val="99"/>
    <w:rsid w:val="00EA67C4"/>
    <w:pPr>
      <w:pBdr>
        <w:top w:val="single" w:sz="8" w:space="0" w:color="auto"/>
        <w:left w:val="single" w:sz="4" w:space="0" w:color="auto"/>
        <w:right w:val="single" w:sz="4" w:space="0" w:color="auto"/>
      </w:pBdr>
      <w:spacing w:before="100" w:after="100"/>
      <w:jc w:val="center"/>
    </w:pPr>
    <w:rPr>
      <w:rFonts w:ascii="Trebuchet MS" w:hAnsi="Trebuchet MS"/>
      <w:b/>
      <w:sz w:val="16"/>
    </w:rPr>
  </w:style>
  <w:style w:type="paragraph" w:customStyle="1" w:styleId="Xl980">
    <w:name w:val="Xl98"/>
    <w:basedOn w:val="Normal"/>
    <w:uiPriority w:val="99"/>
    <w:rsid w:val="00EA67C4"/>
    <w:pPr>
      <w:pBdr>
        <w:top w:val="single" w:sz="4" w:space="0" w:color="auto"/>
        <w:left w:val="single" w:sz="4" w:space="0" w:color="auto"/>
        <w:bottom w:val="single" w:sz="8"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1290">
    <w:name w:val="Xl129"/>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Narrow" w:hAnsi="Arial Narrow"/>
      <w:sz w:val="16"/>
    </w:rPr>
  </w:style>
  <w:style w:type="paragraph" w:customStyle="1" w:styleId="Xl970">
    <w:name w:val="Xl97"/>
    <w:basedOn w:val="Normal"/>
    <w:uiPriority w:val="99"/>
    <w:rsid w:val="00EA67C4"/>
    <w:pPr>
      <w:pBdr>
        <w:top w:val="single" w:sz="4" w:space="0" w:color="auto"/>
        <w:left w:val="single" w:sz="4" w:space="0" w:color="auto"/>
        <w:bottom w:val="single" w:sz="4" w:space="0" w:color="auto"/>
        <w:right w:val="single" w:sz="4" w:space="0" w:color="auto"/>
      </w:pBdr>
      <w:shd w:val="clear" w:color="000000" w:fill="B8CCE4"/>
      <w:spacing w:before="100" w:after="100"/>
      <w:jc w:val="center"/>
    </w:pPr>
    <w:rPr>
      <w:rFonts w:ascii="Arial Narrow" w:hAnsi="Arial Narrow"/>
      <w:b/>
      <w:sz w:val="16"/>
    </w:rPr>
  </w:style>
  <w:style w:type="paragraph" w:customStyle="1" w:styleId="Xl1300">
    <w:name w:val="Xl130"/>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sz w:val="16"/>
    </w:rPr>
  </w:style>
  <w:style w:type="paragraph" w:customStyle="1" w:styleId="Xl910">
    <w:name w:val="Xl91"/>
    <w:basedOn w:val="Normal"/>
    <w:uiPriority w:val="99"/>
    <w:rsid w:val="00EA67C4"/>
    <w:pPr>
      <w:pBdr>
        <w:left w:val="single" w:sz="4" w:space="0" w:color="auto"/>
        <w:right w:val="single" w:sz="8" w:space="0" w:color="auto"/>
      </w:pBdr>
      <w:spacing w:before="100" w:after="100"/>
    </w:pPr>
    <w:rPr>
      <w:rFonts w:ascii="Trebuchet MS" w:hAnsi="Trebuchet MS"/>
      <w:sz w:val="16"/>
    </w:rPr>
  </w:style>
  <w:style w:type="paragraph" w:customStyle="1" w:styleId="Xl1310">
    <w:name w:val="Xl131"/>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b/>
      <w:sz w:val="16"/>
    </w:rPr>
  </w:style>
  <w:style w:type="paragraph" w:customStyle="1" w:styleId="Xl920">
    <w:name w:val="Xl92"/>
    <w:basedOn w:val="Normal"/>
    <w:uiPriority w:val="99"/>
    <w:rsid w:val="00EA67C4"/>
    <w:pPr>
      <w:pBdr>
        <w:top w:val="single" w:sz="4" w:space="0" w:color="auto"/>
        <w:left w:val="single" w:sz="4" w:space="0" w:color="auto"/>
        <w:right w:val="single" w:sz="8" w:space="0" w:color="auto"/>
      </w:pBdr>
      <w:spacing w:before="100" w:after="100"/>
    </w:pPr>
    <w:rPr>
      <w:rFonts w:ascii="Trebuchet MS" w:hAnsi="Trebuchet MS"/>
      <w:sz w:val="16"/>
    </w:rPr>
  </w:style>
  <w:style w:type="paragraph" w:customStyle="1" w:styleId="Xl930">
    <w:name w:val="Xl93"/>
    <w:basedOn w:val="Normal"/>
    <w:uiPriority w:val="99"/>
    <w:rsid w:val="00EA67C4"/>
    <w:pPr>
      <w:pBdr>
        <w:top w:val="single" w:sz="8" w:space="0" w:color="auto"/>
        <w:left w:val="single" w:sz="8" w:space="0" w:color="auto"/>
        <w:right w:val="single" w:sz="4" w:space="0" w:color="auto"/>
      </w:pBdr>
      <w:spacing w:before="100" w:after="100"/>
      <w:jc w:val="center"/>
    </w:pPr>
    <w:rPr>
      <w:rFonts w:ascii="Trebuchet MS" w:hAnsi="Trebuchet MS"/>
      <w:b/>
      <w:sz w:val="12"/>
    </w:rPr>
  </w:style>
  <w:style w:type="paragraph" w:customStyle="1" w:styleId="Xl940">
    <w:name w:val="Xl94"/>
    <w:basedOn w:val="Normal"/>
    <w:uiPriority w:val="99"/>
    <w:rsid w:val="00EA67C4"/>
    <w:pPr>
      <w:pBdr>
        <w:left w:val="single" w:sz="8" w:space="0" w:color="auto"/>
        <w:bottom w:val="single" w:sz="4" w:space="0" w:color="auto"/>
        <w:right w:val="single" w:sz="4" w:space="0" w:color="auto"/>
      </w:pBdr>
      <w:spacing w:before="100" w:after="100"/>
      <w:jc w:val="center"/>
    </w:pPr>
    <w:rPr>
      <w:rFonts w:ascii="Trebuchet MS" w:hAnsi="Trebuchet MS"/>
      <w:b/>
      <w:sz w:val="12"/>
    </w:rPr>
  </w:style>
  <w:style w:type="paragraph" w:customStyle="1" w:styleId="Xl1340">
    <w:name w:val="Xl134"/>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350">
    <w:name w:val="Xl135"/>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pPr>
    <w:rPr>
      <w:rFonts w:ascii="Arial Narrow" w:hAnsi="Arial Narrow"/>
      <w:sz w:val="16"/>
    </w:rPr>
  </w:style>
  <w:style w:type="paragraph" w:customStyle="1" w:styleId="Xl1320">
    <w:name w:val="Xl132"/>
    <w:basedOn w:val="Normal"/>
    <w:uiPriority w:val="99"/>
    <w:rsid w:val="00EA67C4"/>
    <w:pPr>
      <w:pBdr>
        <w:top w:val="single" w:sz="4" w:space="0" w:color="auto"/>
        <w:left w:val="single" w:sz="4" w:space="0" w:color="auto"/>
        <w:bottom w:val="single" w:sz="4" w:space="0" w:color="auto"/>
      </w:pBdr>
      <w:shd w:val="clear" w:color="000000" w:fill="FFFFFF"/>
      <w:spacing w:before="100" w:after="100"/>
      <w:jc w:val="right"/>
    </w:pPr>
    <w:rPr>
      <w:rFonts w:ascii="Arial Narrow" w:hAnsi="Arial Narrow"/>
      <w:sz w:val="16"/>
    </w:rPr>
  </w:style>
  <w:style w:type="paragraph" w:customStyle="1" w:styleId="Xl1330">
    <w:name w:val="Xl133"/>
    <w:basedOn w:val="Normal"/>
    <w:uiPriority w:val="99"/>
    <w:rsid w:val="00EA67C4"/>
    <w:pPr>
      <w:pBdr>
        <w:top w:val="single" w:sz="4" w:space="0" w:color="auto"/>
        <w:left w:val="single" w:sz="4" w:space="0" w:color="auto"/>
        <w:bottom w:val="single" w:sz="4" w:space="0" w:color="auto"/>
      </w:pBdr>
      <w:spacing w:before="100" w:after="100"/>
      <w:jc w:val="right"/>
    </w:pPr>
    <w:rPr>
      <w:rFonts w:ascii="Arial Narrow" w:hAnsi="Arial Narrow"/>
      <w:sz w:val="16"/>
    </w:rPr>
  </w:style>
  <w:style w:type="paragraph" w:customStyle="1" w:styleId="Xl900">
    <w:name w:val="Xl90"/>
    <w:basedOn w:val="Normal"/>
    <w:uiPriority w:val="99"/>
    <w:rsid w:val="00EA67C4"/>
    <w:pPr>
      <w:pBdr>
        <w:left w:val="single" w:sz="4" w:space="0" w:color="auto"/>
        <w:right w:val="single" w:sz="8" w:space="0" w:color="auto"/>
      </w:pBdr>
      <w:spacing w:before="100" w:after="100"/>
    </w:pPr>
    <w:rPr>
      <w:rFonts w:ascii="Trebuchet MS" w:hAnsi="Trebuchet MS"/>
      <w:sz w:val="16"/>
    </w:rPr>
  </w:style>
  <w:style w:type="character" w:customStyle="1" w:styleId="Corte4fondoCar0">
    <w:name w:val="Corte4 fondo Car"/>
    <w:link w:val="Corte4fondo0"/>
    <w:uiPriority w:val="99"/>
    <w:rsid w:val="00EA67C4"/>
    <w:rPr>
      <w:rFonts w:ascii="Arial" w:hAnsi="Arial"/>
      <w:sz w:val="30"/>
    </w:rPr>
  </w:style>
  <w:style w:type="paragraph" w:customStyle="1" w:styleId="Tit2rojo0">
    <w:name w:val="Tit2rojo"/>
    <w:basedOn w:val="Normal"/>
    <w:uiPriority w:val="99"/>
    <w:rsid w:val="00EA67C4"/>
    <w:pPr>
      <w:spacing w:before="100" w:after="100"/>
      <w:ind w:left="33"/>
    </w:pPr>
    <w:rPr>
      <w:rFonts w:ascii="Verdana" w:hAnsi="Verdana"/>
      <w:b/>
      <w:color w:val="FF0000"/>
      <w:sz w:val="24"/>
    </w:rPr>
  </w:style>
  <w:style w:type="paragraph" w:styleId="Cita">
    <w:name w:val="Quote"/>
    <w:basedOn w:val="Normal"/>
    <w:next w:val="Normal"/>
    <w:link w:val="CitaCar"/>
    <w:uiPriority w:val="29"/>
    <w:qFormat/>
    <w:rsid w:val="00EA67C4"/>
    <w:rPr>
      <w:i/>
      <w:color w:val="000000"/>
      <w:sz w:val="24"/>
    </w:rPr>
  </w:style>
  <w:style w:type="character" w:customStyle="1" w:styleId="CitaCar">
    <w:name w:val="Cita Car"/>
    <w:basedOn w:val="Fuentedeprrafopredeter"/>
    <w:link w:val="Cita"/>
    <w:uiPriority w:val="29"/>
    <w:rsid w:val="00EA67C4"/>
    <w:rPr>
      <w:i/>
      <w:color w:val="000000"/>
      <w:sz w:val="24"/>
    </w:rPr>
  </w:style>
  <w:style w:type="character" w:styleId="Referenciasutil">
    <w:name w:val="Subtle Reference"/>
    <w:uiPriority w:val="31"/>
    <w:qFormat/>
    <w:rsid w:val="00EA67C4"/>
    <w:rPr>
      <w:smallCaps/>
      <w:color w:val="C0504D"/>
      <w:u w:val="single"/>
    </w:rPr>
  </w:style>
  <w:style w:type="table" w:customStyle="1" w:styleId="SinMarco">
    <w:name w:val="SinMarco"/>
    <w:basedOn w:val="Tablanormal"/>
    <w:uiPriority w:val="99"/>
    <w:rsid w:val="00EA67C4"/>
    <w:rPr>
      <w:rFonts w:ascii="Calibri" w:eastAsia="Calibri" w:hAnsi="Calibri"/>
    </w:rPr>
    <w:tblPr>
      <w:tblStyleRowBandSize w:val="1"/>
    </w:tblPr>
    <w:tcPr>
      <w:shd w:val="clear" w:color="auto" w:fill="auto"/>
    </w:tcPr>
  </w:style>
  <w:style w:type="paragraph" w:customStyle="1" w:styleId="Xl2040">
    <w:name w:val="Xl204"/>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2050">
    <w:name w:val="Xl205"/>
    <w:basedOn w:val="Normal"/>
    <w:uiPriority w:val="99"/>
    <w:rsid w:val="00EA67C4"/>
    <w:pPr>
      <w:spacing w:before="100" w:after="100"/>
      <w:jc w:val="center"/>
    </w:pPr>
    <w:rPr>
      <w:rFonts w:ascii="Arial" w:hAnsi="Arial" w:cs="Arial"/>
      <w:b/>
      <w:sz w:val="28"/>
    </w:rPr>
  </w:style>
  <w:style w:type="paragraph" w:customStyle="1" w:styleId="Xl2020">
    <w:name w:val="Xl202"/>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2030">
    <w:name w:val="Xl203"/>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2060">
    <w:name w:val="Xl206"/>
    <w:basedOn w:val="Normal"/>
    <w:uiPriority w:val="99"/>
    <w:rsid w:val="00EA67C4"/>
    <w:pPr>
      <w:spacing w:before="100" w:after="100"/>
      <w:jc w:val="center"/>
    </w:pPr>
    <w:rPr>
      <w:rFonts w:ascii="Arial" w:hAnsi="Arial" w:cs="Arial"/>
      <w:b/>
    </w:rPr>
  </w:style>
  <w:style w:type="paragraph" w:customStyle="1" w:styleId="Font00">
    <w:name w:val="Font0"/>
    <w:basedOn w:val="Normal"/>
    <w:uiPriority w:val="99"/>
    <w:rsid w:val="00EA67C4"/>
    <w:pPr>
      <w:spacing w:before="100" w:after="100"/>
    </w:pPr>
    <w:rPr>
      <w:rFonts w:ascii="Arial" w:eastAsia="Arial Unicode MS" w:hAnsi="Arial" w:cs="Arial"/>
      <w:sz w:val="20"/>
    </w:rPr>
  </w:style>
  <w:style w:type="paragraph" w:customStyle="1" w:styleId="Font60">
    <w:name w:val="Font6"/>
    <w:basedOn w:val="Normal"/>
    <w:uiPriority w:val="99"/>
    <w:rsid w:val="00EA67C4"/>
    <w:pPr>
      <w:spacing w:before="100" w:after="100"/>
    </w:pPr>
    <w:rPr>
      <w:rFonts w:ascii="Arial" w:eastAsia="Arial Unicode MS" w:hAnsi="Arial" w:cs="Arial"/>
      <w:sz w:val="20"/>
    </w:rPr>
  </w:style>
  <w:style w:type="paragraph" w:customStyle="1" w:styleId="Font50">
    <w:name w:val="Font5"/>
    <w:basedOn w:val="Normal"/>
    <w:uiPriority w:val="99"/>
    <w:rsid w:val="00EA67C4"/>
    <w:pPr>
      <w:spacing w:before="100" w:after="100"/>
    </w:pPr>
    <w:rPr>
      <w:rFonts w:ascii="Arial" w:eastAsia="Arial Unicode MS" w:hAnsi="Arial" w:cs="Arial"/>
      <w:b/>
      <w:sz w:val="20"/>
    </w:rPr>
  </w:style>
  <w:style w:type="character" w:styleId="Referenciaintensa">
    <w:name w:val="Intense Reference"/>
    <w:uiPriority w:val="32"/>
    <w:qFormat/>
    <w:rsid w:val="00EA67C4"/>
    <w:rPr>
      <w:b/>
      <w:smallCaps/>
      <w:color w:val="C0504D"/>
      <w:spacing w:val="5"/>
      <w:u w:val="single"/>
    </w:rPr>
  </w:style>
  <w:style w:type="paragraph" w:customStyle="1" w:styleId="Font70">
    <w:name w:val="Font7"/>
    <w:basedOn w:val="Normal"/>
    <w:uiPriority w:val="99"/>
    <w:rsid w:val="00EA67C4"/>
    <w:pPr>
      <w:spacing w:before="100" w:after="100"/>
    </w:pPr>
    <w:rPr>
      <w:rFonts w:ascii="Arial" w:hAnsi="Arial" w:cs="Arial"/>
      <w:b/>
      <w:sz w:val="20"/>
    </w:rPr>
  </w:style>
  <w:style w:type="paragraph" w:customStyle="1" w:styleId="Xl2010">
    <w:name w:val="Xl201"/>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2000">
    <w:name w:val="Xl200"/>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character" w:customStyle="1" w:styleId="Heading6Char">
    <w:name w:val="Heading 6 Char"/>
    <w:uiPriority w:val="9"/>
    <w:rsid w:val="00EA67C4"/>
    <w:rPr>
      <w:rFonts w:ascii="Cambria" w:eastAsia="Times New Roman" w:hAnsi="Cambria" w:cs="Times New Roman"/>
      <w:i/>
      <w:color w:val="243F60"/>
    </w:rPr>
  </w:style>
  <w:style w:type="paragraph" w:customStyle="1" w:styleId="Xl1000">
    <w:name w:val="Xl100"/>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right"/>
    </w:pPr>
    <w:rPr>
      <w:rFonts w:ascii="Arial Narrow" w:hAnsi="Arial Narrow"/>
      <w:sz w:val="16"/>
    </w:rPr>
  </w:style>
  <w:style w:type="paragraph" w:customStyle="1" w:styleId="Saco0">
    <w:name w:val="Saco"/>
    <w:basedOn w:val="Normal"/>
    <w:uiPriority w:val="99"/>
    <w:rsid w:val="00EA67C4"/>
    <w:pPr>
      <w:tabs>
        <w:tab w:val="right" w:leader="dot" w:pos="5040"/>
        <w:tab w:val="center" w:pos="6120"/>
        <w:tab w:val="right" w:pos="7380"/>
      </w:tabs>
      <w:spacing w:after="101" w:line="216" w:lineRule="atLeast"/>
      <w:ind w:right="2448" w:firstLine="270"/>
      <w:jc w:val="both"/>
    </w:pPr>
    <w:rPr>
      <w:rFonts w:ascii="Univers" w:hAnsi="Univers"/>
      <w:sz w:val="22"/>
    </w:rPr>
  </w:style>
  <w:style w:type="paragraph" w:customStyle="1" w:styleId="Xl1020">
    <w:name w:val="Xl102"/>
    <w:basedOn w:val="Normal"/>
    <w:uiPriority w:val="99"/>
    <w:rsid w:val="00EA67C4"/>
    <w:pPr>
      <w:pBdr>
        <w:top w:val="single" w:sz="4" w:space="0" w:color="auto"/>
        <w:left w:val="single" w:sz="4" w:space="0" w:color="auto"/>
        <w:bottom w:val="single" w:sz="4" w:space="0" w:color="auto"/>
        <w:right w:val="single" w:sz="4" w:space="0" w:color="auto"/>
      </w:pBdr>
      <w:shd w:val="clear" w:color="000000" w:fill="C5D9F1"/>
      <w:spacing w:before="100" w:after="100"/>
    </w:pPr>
    <w:rPr>
      <w:rFonts w:ascii="Arial Narrow" w:hAnsi="Arial Narrow"/>
      <w:sz w:val="16"/>
    </w:rPr>
  </w:style>
  <w:style w:type="paragraph" w:customStyle="1" w:styleId="Xl1010">
    <w:name w:val="Xl101"/>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Narrow" w:hAnsi="Arial Narrow"/>
      <w:sz w:val="16"/>
    </w:rPr>
  </w:style>
  <w:style w:type="paragraph" w:customStyle="1" w:styleId="Saco10">
    <w:name w:val="Saco1"/>
    <w:basedOn w:val="Saco0"/>
    <w:uiPriority w:val="99"/>
    <w:rsid w:val="00EA67C4"/>
    <w:pPr>
      <w:tabs>
        <w:tab w:val="clear" w:pos="5040"/>
        <w:tab w:val="clear" w:pos="6120"/>
        <w:tab w:val="clear" w:pos="7380"/>
        <w:tab w:val="right" w:leader="dot" w:pos="3330"/>
        <w:tab w:val="right" w:pos="4680"/>
        <w:tab w:val="right" w:pos="6030"/>
        <w:tab w:val="right" w:pos="7290"/>
      </w:tabs>
      <w:ind w:right="4158"/>
    </w:pPr>
  </w:style>
  <w:style w:type="paragraph" w:customStyle="1" w:styleId="P40">
    <w:name w:val="P4"/>
    <w:basedOn w:val="Normal"/>
    <w:uiPriority w:val="99"/>
    <w:rsid w:val="00EA67C4"/>
    <w:pPr>
      <w:spacing w:line="240" w:lineRule="atLeast"/>
    </w:pPr>
    <w:rPr>
      <w:sz w:val="20"/>
      <w:lang w:val="en-US"/>
    </w:rPr>
  </w:style>
  <w:style w:type="paragraph" w:customStyle="1" w:styleId="Paragraph1">
    <w:name w:val="Paragraph"/>
    <w:basedOn w:val="Normal"/>
    <w:link w:val="Paragraph2"/>
    <w:uiPriority w:val="99"/>
    <w:qFormat/>
    <w:rsid w:val="00EA67C4"/>
    <w:pPr>
      <w:tabs>
        <w:tab w:val="left" w:pos="709"/>
      </w:tabs>
    </w:pPr>
    <w:rPr>
      <w:rFonts w:ascii="Courier New" w:eastAsia="MS Mincho" w:hAnsi="Courier New"/>
      <w:sz w:val="24"/>
      <w:lang w:val="es-MX" w:eastAsia="de-DE"/>
    </w:rPr>
  </w:style>
  <w:style w:type="paragraph" w:customStyle="1" w:styleId="P30">
    <w:name w:val="P3"/>
    <w:basedOn w:val="Normal"/>
    <w:uiPriority w:val="99"/>
    <w:rsid w:val="00EA67C4"/>
    <w:pPr>
      <w:tabs>
        <w:tab w:val="left" w:pos="720"/>
      </w:tabs>
      <w:spacing w:line="480" w:lineRule="atLeast"/>
      <w:jc w:val="both"/>
    </w:pPr>
    <w:rPr>
      <w:sz w:val="24"/>
    </w:rPr>
  </w:style>
  <w:style w:type="paragraph" w:customStyle="1" w:styleId="P20">
    <w:name w:val="P2"/>
    <w:basedOn w:val="Normal"/>
    <w:uiPriority w:val="99"/>
    <w:rsid w:val="00EA67C4"/>
    <w:pPr>
      <w:tabs>
        <w:tab w:val="left" w:pos="1218"/>
      </w:tabs>
      <w:spacing w:line="240" w:lineRule="atLeast"/>
      <w:ind w:left="222" w:hanging="1218"/>
    </w:pPr>
    <w:rPr>
      <w:sz w:val="20"/>
      <w:lang w:val="en-US"/>
    </w:rPr>
  </w:style>
  <w:style w:type="paragraph" w:customStyle="1" w:styleId="Versin0">
    <w:name w:val="Versión"/>
    <w:basedOn w:val="TEXTO1"/>
    <w:uiPriority w:val="99"/>
    <w:rsid w:val="00EA67C4"/>
    <w:pPr>
      <w:tabs>
        <w:tab w:val="left" w:pos="2970"/>
        <w:tab w:val="left" w:pos="4950"/>
        <w:tab w:val="left" w:pos="5580"/>
      </w:tabs>
    </w:pPr>
    <w:rPr>
      <w:rFonts w:ascii="Univers" w:hAnsi="Univers" w:cs="Times New Roman"/>
      <w:szCs w:val="20"/>
    </w:rPr>
  </w:style>
  <w:style w:type="paragraph" w:customStyle="1" w:styleId="P11">
    <w:name w:val="P1"/>
    <w:basedOn w:val="Normal"/>
    <w:uiPriority w:val="99"/>
    <w:rsid w:val="00EA67C4"/>
    <w:pPr>
      <w:tabs>
        <w:tab w:val="left" w:pos="204"/>
      </w:tabs>
      <w:spacing w:line="283" w:lineRule="atLeast"/>
      <w:jc w:val="both"/>
    </w:pPr>
    <w:rPr>
      <w:sz w:val="20"/>
      <w:lang w:val="en-US"/>
    </w:rPr>
  </w:style>
  <w:style w:type="paragraph" w:customStyle="1" w:styleId="Tabla11">
    <w:name w:val="Tabla 1"/>
    <w:basedOn w:val="TEXTO1"/>
    <w:uiPriority w:val="99"/>
    <w:rsid w:val="00EA67C4"/>
    <w:rPr>
      <w:rFonts w:ascii="Univers" w:hAnsi="Univers" w:cs="Times New Roman"/>
      <w:szCs w:val="20"/>
    </w:rPr>
  </w:style>
  <w:style w:type="paragraph" w:customStyle="1" w:styleId="Xl490">
    <w:name w:val="Xl49"/>
    <w:basedOn w:val="Normal"/>
    <w:uiPriority w:val="99"/>
    <w:rsid w:val="00EA67C4"/>
    <w:pPr>
      <w:pBdr>
        <w:left w:val="single" w:sz="8" w:space="0" w:color="auto"/>
        <w:bottom w:val="single" w:sz="8" w:space="0" w:color="auto"/>
        <w:right w:val="single" w:sz="8" w:space="0" w:color="auto"/>
      </w:pBdr>
      <w:spacing w:before="100" w:after="100"/>
      <w:jc w:val="center"/>
    </w:pPr>
    <w:rPr>
      <w:rFonts w:ascii="Arial" w:eastAsia="Arial Unicode MS" w:hAnsi="Arial" w:cs="Arial"/>
      <w:b/>
      <w:sz w:val="24"/>
    </w:rPr>
  </w:style>
  <w:style w:type="paragraph" w:customStyle="1" w:styleId="Xl480">
    <w:name w:val="Xl48"/>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Shcp110">
    <w:name w:val="Shcp1.1"/>
    <w:basedOn w:val="TEXTO1"/>
    <w:uiPriority w:val="99"/>
    <w:rsid w:val="00EA67C4"/>
    <w:pPr>
      <w:tabs>
        <w:tab w:val="center" w:pos="720"/>
        <w:tab w:val="center" w:pos="1980"/>
        <w:tab w:val="center" w:pos="3330"/>
        <w:tab w:val="center" w:pos="4500"/>
        <w:tab w:val="center" w:pos="6030"/>
      </w:tabs>
    </w:pPr>
    <w:rPr>
      <w:rFonts w:ascii="Univers" w:hAnsi="Univers" w:cs="Times New Roman"/>
      <w:szCs w:val="20"/>
    </w:rPr>
  </w:style>
  <w:style w:type="paragraph" w:customStyle="1" w:styleId="Xl410">
    <w:name w:val="Xl41"/>
    <w:basedOn w:val="Normal"/>
    <w:uiPriority w:val="99"/>
    <w:rsid w:val="00EA67C4"/>
    <w:pPr>
      <w:pBdr>
        <w:top w:val="single" w:sz="4" w:space="0" w:color="auto"/>
        <w:left w:val="single" w:sz="4" w:space="0" w:color="auto"/>
        <w:bottom w:val="single" w:sz="4" w:space="0" w:color="auto"/>
        <w:right w:val="single" w:sz="4" w:space="0" w:color="auto"/>
      </w:pBdr>
      <w:shd w:val="clear" w:color="auto" w:fill="FFFFFF"/>
      <w:spacing w:before="100" w:after="100"/>
      <w:jc w:val="center"/>
    </w:pPr>
    <w:rPr>
      <w:rFonts w:ascii="Arial Unicode MS" w:eastAsia="Arial Unicode MS" w:hAnsi="Arial Unicode MS" w:cs="Arial Unicode MS"/>
      <w:sz w:val="24"/>
    </w:rPr>
  </w:style>
  <w:style w:type="paragraph" w:customStyle="1" w:styleId="Xl400">
    <w:name w:val="Xl40"/>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430">
    <w:name w:val="Xl43"/>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 w:val="24"/>
    </w:rPr>
  </w:style>
  <w:style w:type="paragraph" w:customStyle="1" w:styleId="Xl420">
    <w:name w:val="Xl42"/>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character" w:customStyle="1" w:styleId="Heading5Char">
    <w:name w:val="Heading 5 Char"/>
    <w:uiPriority w:val="9"/>
    <w:rsid w:val="00EA67C4"/>
    <w:rPr>
      <w:rFonts w:ascii="Cambria" w:eastAsia="Times New Roman" w:hAnsi="Cambria" w:cs="Times New Roman"/>
      <w:color w:val="243F60"/>
    </w:rPr>
  </w:style>
  <w:style w:type="paragraph" w:customStyle="1" w:styleId="Xl450">
    <w:name w:val="Xl45"/>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 w:val="24"/>
    </w:rPr>
  </w:style>
  <w:style w:type="paragraph" w:customStyle="1" w:styleId="Xl440">
    <w:name w:val="Xl44"/>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Unicode MS" w:eastAsia="Arial Unicode MS" w:hAnsi="Arial Unicode MS" w:cs="Arial Unicode MS"/>
      <w:sz w:val="24"/>
    </w:rPr>
  </w:style>
  <w:style w:type="paragraph" w:customStyle="1" w:styleId="Xl470">
    <w:name w:val="Xl47"/>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Xl460">
    <w:name w:val="Xl46"/>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Xl1980">
    <w:name w:val="Xl198"/>
    <w:basedOn w:val="Normal"/>
    <w:uiPriority w:val="99"/>
    <w:rsid w:val="00EA67C4"/>
    <w:pPr>
      <w:pBdr>
        <w:top w:val="single" w:sz="4" w:space="0" w:color="auto"/>
        <w:left w:val="single" w:sz="4" w:space="0" w:color="auto"/>
        <w:right w:val="single" w:sz="8" w:space="0" w:color="auto"/>
      </w:pBdr>
      <w:shd w:val="clear" w:color="000000" w:fill="BFBFBF"/>
      <w:spacing w:before="100" w:after="100"/>
      <w:jc w:val="center"/>
    </w:pPr>
    <w:rPr>
      <w:rFonts w:ascii="Arial" w:hAnsi="Arial" w:cs="Arial"/>
      <w:sz w:val="24"/>
    </w:rPr>
  </w:style>
  <w:style w:type="paragraph" w:customStyle="1" w:styleId="Xl1990">
    <w:name w:val="Xl199"/>
    <w:basedOn w:val="Normal"/>
    <w:uiPriority w:val="99"/>
    <w:rsid w:val="00EA67C4"/>
    <w:pPr>
      <w:pBdr>
        <w:top w:val="single" w:sz="4" w:space="0" w:color="auto"/>
        <w:left w:val="single" w:sz="4" w:space="0" w:color="auto"/>
        <w:bottom w:val="single" w:sz="4" w:space="0" w:color="auto"/>
        <w:right w:val="single" w:sz="4" w:space="0" w:color="auto"/>
      </w:pBdr>
      <w:shd w:val="clear" w:color="000000" w:fill="C0C0C0"/>
      <w:spacing w:before="100" w:after="100"/>
      <w:jc w:val="center"/>
    </w:pPr>
    <w:rPr>
      <w:rFonts w:ascii="Arial" w:hAnsi="Arial" w:cs="Arial"/>
      <w:color w:val="FF0000"/>
      <w:sz w:val="24"/>
    </w:rPr>
  </w:style>
  <w:style w:type="paragraph" w:customStyle="1" w:styleId="Xl1940">
    <w:name w:val="Xl194"/>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w:hAnsi="Arial" w:cs="Arial"/>
      <w:color w:val="000000"/>
      <w:sz w:val="24"/>
    </w:rPr>
  </w:style>
  <w:style w:type="paragraph" w:customStyle="1" w:styleId="Xl1950">
    <w:name w:val="Xl195"/>
    <w:basedOn w:val="Normal"/>
    <w:uiPriority w:val="99"/>
    <w:rsid w:val="00EA67C4"/>
    <w:pPr>
      <w:pBdr>
        <w:top w:val="single" w:sz="4" w:space="0" w:color="auto"/>
        <w:left w:val="single" w:sz="4" w:space="0" w:color="auto"/>
        <w:right w:val="single" w:sz="4" w:space="0" w:color="auto"/>
      </w:pBdr>
      <w:spacing w:before="100" w:after="100"/>
      <w:jc w:val="center"/>
    </w:pPr>
    <w:rPr>
      <w:rFonts w:ascii="Arial" w:hAnsi="Arial" w:cs="Arial"/>
      <w:sz w:val="24"/>
    </w:rPr>
  </w:style>
  <w:style w:type="paragraph" w:customStyle="1" w:styleId="Xl1960">
    <w:name w:val="Xl196"/>
    <w:basedOn w:val="Normal"/>
    <w:uiPriority w:val="99"/>
    <w:rsid w:val="00EA67C4"/>
    <w:pPr>
      <w:pBdr>
        <w:top w:val="single" w:sz="4" w:space="0" w:color="auto"/>
        <w:left w:val="single" w:sz="4" w:space="0" w:color="auto"/>
        <w:right w:val="single" w:sz="4" w:space="0" w:color="auto"/>
      </w:pBdr>
      <w:spacing w:before="100" w:after="100"/>
      <w:jc w:val="center"/>
    </w:pPr>
    <w:rPr>
      <w:rFonts w:ascii="Arial" w:hAnsi="Arial" w:cs="Arial"/>
      <w:sz w:val="24"/>
    </w:rPr>
  </w:style>
  <w:style w:type="paragraph" w:customStyle="1" w:styleId="Xl1970">
    <w:name w:val="Xl197"/>
    <w:basedOn w:val="Normal"/>
    <w:uiPriority w:val="99"/>
    <w:rsid w:val="00EA67C4"/>
    <w:pPr>
      <w:pBdr>
        <w:top w:val="single" w:sz="4" w:space="0" w:color="auto"/>
        <w:left w:val="single" w:sz="4" w:space="0" w:color="auto"/>
        <w:right w:val="single" w:sz="4" w:space="0" w:color="auto"/>
      </w:pBdr>
      <w:shd w:val="clear" w:color="000000" w:fill="FFFFFF"/>
      <w:spacing w:before="100" w:after="100"/>
      <w:jc w:val="center"/>
    </w:pPr>
    <w:rPr>
      <w:rFonts w:ascii="Arial" w:hAnsi="Arial" w:cs="Arial"/>
      <w:sz w:val="24"/>
    </w:rPr>
  </w:style>
  <w:style w:type="paragraph" w:customStyle="1" w:styleId="Xl1900">
    <w:name w:val="Xl190"/>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w:hAnsi="Arial" w:cs="Arial"/>
      <w:sz w:val="24"/>
    </w:rPr>
  </w:style>
  <w:style w:type="character" w:customStyle="1" w:styleId="Apple-converted-space0">
    <w:name w:val="Apple-converted-space"/>
    <w:basedOn w:val="Fuentedeprrafopredeter"/>
    <w:uiPriority w:val="99"/>
    <w:rsid w:val="00EA67C4"/>
  </w:style>
  <w:style w:type="paragraph" w:customStyle="1" w:styleId="Xl1910">
    <w:name w:val="Xl191"/>
    <w:basedOn w:val="Normal"/>
    <w:uiPriority w:val="99"/>
    <w:rsid w:val="00EA67C4"/>
    <w:pPr>
      <w:pBdr>
        <w:top w:val="single" w:sz="4" w:space="0" w:color="auto"/>
        <w:left w:val="single" w:sz="4" w:space="0" w:color="auto"/>
        <w:bottom w:val="single" w:sz="4" w:space="0" w:color="auto"/>
        <w:right w:val="single" w:sz="8" w:space="0" w:color="auto"/>
      </w:pBdr>
      <w:spacing w:before="100" w:after="100"/>
      <w:jc w:val="center"/>
    </w:pPr>
    <w:rPr>
      <w:rFonts w:ascii="Arial" w:hAnsi="Arial" w:cs="Arial"/>
      <w:sz w:val="24"/>
    </w:rPr>
  </w:style>
  <w:style w:type="paragraph" w:customStyle="1" w:styleId="Xl1920">
    <w:name w:val="Xl192"/>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1930">
    <w:name w:val="Xl193"/>
    <w:basedOn w:val="Normal"/>
    <w:uiPriority w:val="99"/>
    <w:rsid w:val="00EA67C4"/>
    <w:pPr>
      <w:pBdr>
        <w:top w:val="single" w:sz="4" w:space="0" w:color="auto"/>
        <w:left w:val="single" w:sz="4" w:space="0" w:color="auto"/>
        <w:bottom w:val="single" w:sz="4" w:space="0" w:color="auto"/>
        <w:right w:val="single" w:sz="8" w:space="0" w:color="auto"/>
      </w:pBdr>
      <w:shd w:val="clear" w:color="000000" w:fill="BFBFBF"/>
      <w:spacing w:before="100" w:after="100"/>
      <w:jc w:val="center"/>
    </w:pPr>
    <w:rPr>
      <w:rFonts w:ascii="Arial" w:hAnsi="Arial" w:cs="Arial"/>
      <w:sz w:val="24"/>
    </w:rPr>
  </w:style>
  <w:style w:type="paragraph" w:customStyle="1" w:styleId="Txt10">
    <w:name w:val="Txt1"/>
    <w:basedOn w:val="TEXTO1"/>
    <w:uiPriority w:val="99"/>
    <w:rsid w:val="00EA67C4"/>
    <w:pPr>
      <w:spacing w:line="360" w:lineRule="atLeast"/>
    </w:pPr>
    <w:rPr>
      <w:rFonts w:ascii="Univers" w:hAnsi="Univers" w:cs="Times New Roman"/>
      <w:sz w:val="24"/>
      <w:szCs w:val="20"/>
    </w:rPr>
  </w:style>
  <w:style w:type="paragraph" w:customStyle="1" w:styleId="Xl390">
    <w:name w:val="Xl39"/>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380">
    <w:name w:val="Xl38"/>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370">
    <w:name w:val="Xl37"/>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color w:val="FF0000"/>
      <w:sz w:val="24"/>
    </w:rPr>
  </w:style>
  <w:style w:type="paragraph" w:customStyle="1" w:styleId="Xl320">
    <w:name w:val="Xl32"/>
    <w:basedOn w:val="Normal"/>
    <w:uiPriority w:val="99"/>
    <w:rsid w:val="00EA67C4"/>
    <w:pPr>
      <w:pBdr>
        <w:left w:val="single" w:sz="4" w:space="0" w:color="auto"/>
      </w:pBdr>
      <w:spacing w:before="100" w:after="100"/>
    </w:pPr>
    <w:rPr>
      <w:rFonts w:ascii="Arial Unicode MS" w:eastAsia="Arial Unicode MS" w:hAnsi="Arial Unicode MS" w:cs="Arial Unicode MS"/>
      <w:sz w:val="24"/>
    </w:rPr>
  </w:style>
  <w:style w:type="paragraph" w:customStyle="1" w:styleId="Xl310">
    <w:name w:val="Xl31"/>
    <w:basedOn w:val="Normal"/>
    <w:uiPriority w:val="99"/>
    <w:rsid w:val="00EA67C4"/>
    <w:pPr>
      <w:spacing w:before="100" w:after="100"/>
      <w:jc w:val="center"/>
    </w:pPr>
    <w:rPr>
      <w:rFonts w:ascii="Arial" w:eastAsia="Arial Unicode MS" w:hAnsi="Arial" w:cs="Arial"/>
      <w:b/>
      <w:sz w:val="24"/>
    </w:rPr>
  </w:style>
  <w:style w:type="paragraph" w:customStyle="1" w:styleId="Xl300">
    <w:name w:val="Xl30"/>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character" w:customStyle="1" w:styleId="EndnoteTextChar">
    <w:name w:val="Endnote Text Char"/>
    <w:uiPriority w:val="99"/>
    <w:semiHidden/>
    <w:rsid w:val="00EA67C4"/>
    <w:rPr>
      <w:sz w:val="20"/>
    </w:rPr>
  </w:style>
  <w:style w:type="paragraph" w:customStyle="1" w:styleId="Xl360">
    <w:name w:val="Xl36"/>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350">
    <w:name w:val="Xl35"/>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Unicode MS" w:eastAsia="Arial Unicode MS" w:hAnsi="Arial Unicode MS" w:cs="Arial Unicode MS"/>
      <w:sz w:val="24"/>
    </w:rPr>
  </w:style>
  <w:style w:type="paragraph" w:customStyle="1" w:styleId="Xl340">
    <w:name w:val="Xl34"/>
    <w:basedOn w:val="Normal"/>
    <w:uiPriority w:val="99"/>
    <w:rsid w:val="00EA67C4"/>
    <w:pPr>
      <w:spacing w:before="100" w:after="100"/>
      <w:jc w:val="center"/>
    </w:pPr>
    <w:rPr>
      <w:rFonts w:ascii="Arial" w:eastAsia="Arial Unicode MS" w:hAnsi="Arial" w:cs="Arial"/>
      <w:b/>
      <w:sz w:val="24"/>
    </w:rPr>
  </w:style>
  <w:style w:type="paragraph" w:customStyle="1" w:styleId="CarCarCarCarCarCar1CharChar0">
    <w:name w:val="Car Car Car Car Car Car1 Char Char"/>
    <w:basedOn w:val="Normal"/>
    <w:uiPriority w:val="99"/>
    <w:rsid w:val="00EA67C4"/>
    <w:pPr>
      <w:spacing w:after="160" w:line="240" w:lineRule="exact"/>
    </w:pPr>
    <w:rPr>
      <w:rFonts w:ascii="Tahoma" w:hAnsi="Tahoma"/>
      <w:sz w:val="20"/>
      <w:lang w:val="en-US" w:eastAsia="en-US"/>
    </w:rPr>
  </w:style>
  <w:style w:type="paragraph" w:customStyle="1" w:styleId="Xl330">
    <w:name w:val="Xl33"/>
    <w:basedOn w:val="Normal"/>
    <w:uiPriority w:val="99"/>
    <w:rsid w:val="00EA67C4"/>
    <w:pPr>
      <w:pBdr>
        <w:bottom w:val="single" w:sz="4" w:space="0" w:color="auto"/>
      </w:pBdr>
      <w:spacing w:before="100" w:after="100"/>
      <w:jc w:val="center"/>
    </w:pPr>
    <w:rPr>
      <w:rFonts w:ascii="Arial" w:eastAsia="Arial Unicode MS" w:hAnsi="Arial" w:cs="Arial"/>
      <w:b/>
      <w:sz w:val="24"/>
    </w:rPr>
  </w:style>
  <w:style w:type="paragraph" w:customStyle="1" w:styleId="Texto11">
    <w:name w:val="Texto1"/>
    <w:basedOn w:val="Normal"/>
    <w:next w:val="Normal"/>
    <w:uiPriority w:val="99"/>
    <w:rsid w:val="00EA67C4"/>
    <w:rPr>
      <w:rFonts w:ascii="Arial" w:hAnsi="Arial" w:cs="Arial"/>
      <w:sz w:val="24"/>
      <w:lang w:val="es-MX" w:eastAsia="es-MX"/>
    </w:rPr>
  </w:style>
  <w:style w:type="paragraph" w:customStyle="1" w:styleId="Ecmsonormal0">
    <w:name w:val="Ec_msonormal"/>
    <w:basedOn w:val="Normal"/>
    <w:uiPriority w:val="99"/>
    <w:rsid w:val="00EA67C4"/>
    <w:pPr>
      <w:spacing w:before="100" w:after="100"/>
    </w:pPr>
    <w:rPr>
      <w:sz w:val="24"/>
    </w:rPr>
  </w:style>
  <w:style w:type="paragraph" w:customStyle="1" w:styleId="Corte4fondo0">
    <w:name w:val="Corte4 fondo"/>
    <w:basedOn w:val="Normal"/>
    <w:link w:val="Corte4fondoCar0"/>
    <w:uiPriority w:val="99"/>
    <w:rsid w:val="00EA67C4"/>
    <w:pPr>
      <w:spacing w:line="360" w:lineRule="auto"/>
      <w:ind w:firstLine="709"/>
      <w:jc w:val="both"/>
    </w:pPr>
    <w:rPr>
      <w:rFonts w:ascii="Arial" w:hAnsi="Arial"/>
      <w:sz w:val="30"/>
      <w:lang w:val="es-MX" w:eastAsia="es-MX"/>
    </w:rPr>
  </w:style>
  <w:style w:type="paragraph" w:customStyle="1" w:styleId="Xl270">
    <w:name w:val="Xl27"/>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sz w:val="24"/>
    </w:rPr>
  </w:style>
  <w:style w:type="paragraph" w:customStyle="1" w:styleId="Xl260">
    <w:name w:val="Xl26"/>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Xl290">
    <w:name w:val="Xl29"/>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w:eastAsia="Arial Unicode MS" w:hAnsi="Arial" w:cs="Arial"/>
      <w:b/>
      <w:sz w:val="24"/>
    </w:rPr>
  </w:style>
  <w:style w:type="paragraph" w:customStyle="1" w:styleId="Xl280">
    <w:name w:val="Xl28"/>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eastAsia="Arial Unicode MS" w:hAnsi="Arial" w:cs="Arial"/>
      <w:sz w:val="24"/>
    </w:rPr>
  </w:style>
  <w:style w:type="paragraph" w:customStyle="1" w:styleId="Xl230">
    <w:name w:val="Xl23"/>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cs="Arial Unicode MS"/>
      <w:sz w:val="24"/>
    </w:rPr>
  </w:style>
  <w:style w:type="paragraph" w:customStyle="1" w:styleId="Xl220">
    <w:name w:val="Xl22"/>
    <w:basedOn w:val="Normal"/>
    <w:uiPriority w:val="99"/>
    <w:rsid w:val="00EA67C4"/>
    <w:pPr>
      <w:pBdr>
        <w:top w:val="single" w:sz="4" w:space="0" w:color="auto"/>
        <w:left w:val="single" w:sz="4" w:space="0" w:color="auto"/>
        <w:bottom w:val="single" w:sz="4" w:space="0" w:color="auto"/>
        <w:right w:val="single" w:sz="4" w:space="0" w:color="auto"/>
      </w:pBdr>
      <w:spacing w:before="100" w:after="100"/>
    </w:pPr>
    <w:rPr>
      <w:rFonts w:ascii="Arial Unicode MS" w:eastAsia="Arial Unicode MS" w:hAnsi="Arial Unicode MS" w:cs="Arial Unicode MS"/>
      <w:sz w:val="24"/>
    </w:rPr>
  </w:style>
  <w:style w:type="paragraph" w:customStyle="1" w:styleId="Xl250">
    <w:name w:val="Xl25"/>
    <w:basedOn w:val="Normal"/>
    <w:uiPriority w:val="99"/>
    <w:rsid w:val="00EA67C4"/>
    <w:pPr>
      <w:spacing w:before="100" w:after="100"/>
    </w:pPr>
    <w:rPr>
      <w:rFonts w:ascii="Arial" w:eastAsia="Arial Unicode MS" w:hAnsi="Arial" w:cs="Arial"/>
      <w:sz w:val="24"/>
    </w:rPr>
  </w:style>
  <w:style w:type="paragraph" w:customStyle="1" w:styleId="Xl240">
    <w:name w:val="Xl24"/>
    <w:basedOn w:val="Normal"/>
    <w:uiPriority w:val="99"/>
    <w:rsid w:val="00EA67C4"/>
    <w:pPr>
      <w:spacing w:before="100" w:after="100"/>
    </w:pPr>
    <w:rPr>
      <w:rFonts w:ascii="Arial" w:eastAsia="Arial Unicode MS" w:hAnsi="Arial" w:cs="Arial"/>
      <w:b/>
      <w:sz w:val="24"/>
    </w:rPr>
  </w:style>
  <w:style w:type="paragraph" w:customStyle="1" w:styleId="Cab10">
    <w:name w:val="Cab1"/>
    <w:basedOn w:val="TEXTO1"/>
    <w:uiPriority w:val="99"/>
    <w:rsid w:val="00EA67C4"/>
    <w:rPr>
      <w:rFonts w:ascii="Courier" w:hAnsi="Courier" w:cs="Times New Roman"/>
      <w:b/>
      <w:sz w:val="24"/>
      <w:szCs w:val="20"/>
    </w:rPr>
  </w:style>
  <w:style w:type="table" w:customStyle="1" w:styleId="ConMarcoA9">
    <w:name w:val="ConMarcoA9"/>
    <w:basedOn w:val="Tablanormal"/>
    <w:uiPriority w:val="99"/>
    <w:rsid w:val="00EA67C4"/>
    <w:rPr>
      <w:rFonts w:ascii="Arial" w:eastAsia="Calibri" w:hAnsi="Arial" w:cs="Arial"/>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Xl1600">
    <w:name w:val="Xl160"/>
    <w:basedOn w:val="Normal"/>
    <w:uiPriority w:val="99"/>
    <w:rsid w:val="00EA67C4"/>
    <w:pPr>
      <w:pBdr>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680">
    <w:name w:val="Xl168"/>
    <w:basedOn w:val="Normal"/>
    <w:uiPriority w:val="99"/>
    <w:rsid w:val="00EA67C4"/>
    <w:pPr>
      <w:pBdr>
        <w:top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670">
    <w:name w:val="Xl167"/>
    <w:basedOn w:val="Normal"/>
    <w:uiPriority w:val="99"/>
    <w:rsid w:val="00EA67C4"/>
    <w:pPr>
      <w:pBdr>
        <w:top w:val="single" w:sz="4" w:space="0" w:color="auto"/>
        <w:left w:val="single" w:sz="8" w:space="0" w:color="auto"/>
        <w:bottom w:val="single" w:sz="8"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1660">
    <w:name w:val="Xl166"/>
    <w:basedOn w:val="Normal"/>
    <w:uiPriority w:val="99"/>
    <w:rsid w:val="00EA67C4"/>
    <w:pPr>
      <w:pBdr>
        <w:top w:val="single" w:sz="8" w:space="0" w:color="auto"/>
        <w:left w:val="single" w:sz="8" w:space="0" w:color="auto"/>
        <w:bottom w:val="single" w:sz="4"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1650">
    <w:name w:val="Xl165"/>
    <w:basedOn w:val="Normal"/>
    <w:uiPriority w:val="99"/>
    <w:rsid w:val="00EA67C4"/>
    <w:pPr>
      <w:pBdr>
        <w:top w:val="single" w:sz="4" w:space="0" w:color="auto"/>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640">
    <w:name w:val="Xl164"/>
    <w:basedOn w:val="Normal"/>
    <w:uiPriority w:val="99"/>
    <w:rsid w:val="00EA67C4"/>
    <w:pPr>
      <w:pBdr>
        <w:top w:val="single" w:sz="4" w:space="0" w:color="auto"/>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810">
    <w:name w:val="Xl81"/>
    <w:basedOn w:val="Normal"/>
    <w:uiPriority w:val="99"/>
    <w:rsid w:val="00EA67C4"/>
    <w:pPr>
      <w:pBdr>
        <w:top w:val="single" w:sz="4" w:space="0" w:color="auto"/>
        <w:left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1630">
    <w:name w:val="Xl163"/>
    <w:basedOn w:val="Normal"/>
    <w:uiPriority w:val="99"/>
    <w:rsid w:val="00EA67C4"/>
    <w:pPr>
      <w:pBdr>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800">
    <w:name w:val="Xl80"/>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1620">
    <w:name w:val="Xl162"/>
    <w:basedOn w:val="Normal"/>
    <w:uiPriority w:val="99"/>
    <w:rsid w:val="00EA67C4"/>
    <w:pPr>
      <w:pBdr>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830">
    <w:name w:val="Xl83"/>
    <w:basedOn w:val="Normal"/>
    <w:uiPriority w:val="99"/>
    <w:rsid w:val="00EA67C4"/>
    <w:pPr>
      <w:pBdr>
        <w:top w:val="single" w:sz="4" w:space="0" w:color="auto"/>
        <w:left w:val="single" w:sz="8" w:space="0" w:color="auto"/>
        <w:bottom w:val="single" w:sz="8" w:space="0" w:color="auto"/>
        <w:right w:val="single" w:sz="4" w:space="0" w:color="auto"/>
      </w:pBdr>
      <w:spacing w:before="100" w:after="100"/>
      <w:jc w:val="center"/>
    </w:pPr>
    <w:rPr>
      <w:rFonts w:ascii="Trebuchet MS" w:hAnsi="Trebuchet MS"/>
      <w:b/>
      <w:sz w:val="16"/>
    </w:rPr>
  </w:style>
  <w:style w:type="paragraph" w:customStyle="1" w:styleId="Xl1610">
    <w:name w:val="Xl161"/>
    <w:basedOn w:val="Normal"/>
    <w:uiPriority w:val="99"/>
    <w:rsid w:val="00EA67C4"/>
    <w:pPr>
      <w:pBdr>
        <w:top w:val="single" w:sz="8" w:space="0" w:color="auto"/>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820">
    <w:name w:val="Xl82"/>
    <w:basedOn w:val="Normal"/>
    <w:uiPriority w:val="99"/>
    <w:rsid w:val="00EA67C4"/>
    <w:pPr>
      <w:spacing w:before="100" w:after="100"/>
    </w:pPr>
    <w:rPr>
      <w:rFonts w:ascii="Trebuchet MS" w:hAnsi="Trebuchet MS"/>
      <w:b/>
      <w:sz w:val="16"/>
    </w:rPr>
  </w:style>
  <w:style w:type="paragraph" w:customStyle="1" w:styleId="Xl840">
    <w:name w:val="Xl84"/>
    <w:basedOn w:val="Normal"/>
    <w:uiPriority w:val="99"/>
    <w:rsid w:val="00EA67C4"/>
    <w:pPr>
      <w:pBdr>
        <w:left w:val="single" w:sz="4" w:space="0" w:color="auto"/>
        <w:bottom w:val="single" w:sz="4" w:space="0" w:color="auto"/>
        <w:right w:val="single" w:sz="4" w:space="0" w:color="auto"/>
      </w:pBdr>
      <w:spacing w:before="100" w:after="100"/>
      <w:jc w:val="center"/>
    </w:pPr>
    <w:rPr>
      <w:rFonts w:ascii="Arial" w:eastAsia="Arial Unicode MS" w:hAnsi="Arial" w:cs="Arial"/>
      <w:b/>
      <w:sz w:val="12"/>
    </w:rPr>
  </w:style>
  <w:style w:type="paragraph" w:customStyle="1" w:styleId="Xl850">
    <w:name w:val="Xl85"/>
    <w:basedOn w:val="Normal"/>
    <w:uiPriority w:val="99"/>
    <w:rsid w:val="00EA67C4"/>
    <w:pPr>
      <w:pBdr>
        <w:top w:val="single" w:sz="4" w:space="0" w:color="auto"/>
        <w:left w:val="single" w:sz="4" w:space="0" w:color="auto"/>
        <w:bottom w:val="single" w:sz="4" w:space="0" w:color="auto"/>
        <w:right w:val="single" w:sz="8" w:space="0" w:color="auto"/>
      </w:pBdr>
      <w:spacing w:before="100" w:after="100"/>
    </w:pPr>
    <w:rPr>
      <w:rFonts w:ascii="Arial" w:hAnsi="Arial" w:cs="Arial"/>
      <w:b/>
      <w:sz w:val="16"/>
    </w:rPr>
  </w:style>
  <w:style w:type="paragraph" w:customStyle="1" w:styleId="Xl860">
    <w:name w:val="Xl86"/>
    <w:basedOn w:val="Normal"/>
    <w:uiPriority w:val="99"/>
    <w:rsid w:val="00EA67C4"/>
    <w:pPr>
      <w:pBdr>
        <w:left w:val="single" w:sz="4" w:space="0" w:color="auto"/>
        <w:bottom w:val="single" w:sz="4" w:space="0" w:color="auto"/>
        <w:right w:val="single" w:sz="8" w:space="0" w:color="auto"/>
      </w:pBdr>
      <w:spacing w:before="100" w:after="100"/>
    </w:pPr>
    <w:rPr>
      <w:rFonts w:ascii="Trebuchet MS" w:hAnsi="Trebuchet MS"/>
      <w:sz w:val="16"/>
    </w:rPr>
  </w:style>
  <w:style w:type="paragraph" w:customStyle="1" w:styleId="Xl870">
    <w:name w:val="Xl87"/>
    <w:basedOn w:val="Normal"/>
    <w:uiPriority w:val="99"/>
    <w:rsid w:val="00EA67C4"/>
    <w:pPr>
      <w:pBdr>
        <w:top w:val="single" w:sz="4" w:space="0" w:color="auto"/>
        <w:left w:val="single" w:sz="4" w:space="0" w:color="auto"/>
        <w:bottom w:val="single" w:sz="8" w:space="0" w:color="auto"/>
        <w:right w:val="single" w:sz="8" w:space="0" w:color="auto"/>
      </w:pBdr>
      <w:spacing w:before="100" w:after="100"/>
    </w:pPr>
    <w:rPr>
      <w:rFonts w:ascii="Trebuchet MS" w:hAnsi="Trebuchet MS"/>
      <w:sz w:val="16"/>
    </w:rPr>
  </w:style>
  <w:style w:type="paragraph" w:customStyle="1" w:styleId="Xl880">
    <w:name w:val="Xl88"/>
    <w:basedOn w:val="Normal"/>
    <w:uiPriority w:val="99"/>
    <w:rsid w:val="00EA67C4"/>
    <w:pPr>
      <w:pBdr>
        <w:top w:val="single" w:sz="4" w:space="0" w:color="auto"/>
        <w:left w:val="single" w:sz="4" w:space="0" w:color="auto"/>
        <w:right w:val="single" w:sz="8" w:space="0" w:color="auto"/>
      </w:pBdr>
      <w:spacing w:before="100" w:after="100"/>
    </w:pPr>
    <w:rPr>
      <w:rFonts w:ascii="Trebuchet MS" w:hAnsi="Trebuchet MS"/>
      <w:sz w:val="16"/>
    </w:rPr>
  </w:style>
  <w:style w:type="paragraph" w:customStyle="1" w:styleId="Xl890">
    <w:name w:val="Xl89"/>
    <w:basedOn w:val="Normal"/>
    <w:uiPriority w:val="99"/>
    <w:rsid w:val="00EA67C4"/>
    <w:pPr>
      <w:pBdr>
        <w:top w:val="single" w:sz="4" w:space="0" w:color="auto"/>
        <w:left w:val="single" w:sz="4" w:space="0" w:color="auto"/>
        <w:right w:val="single" w:sz="8" w:space="0" w:color="auto"/>
      </w:pBdr>
      <w:spacing w:before="100" w:after="100"/>
    </w:pPr>
    <w:rPr>
      <w:rFonts w:ascii="Trebuchet MS" w:hAnsi="Trebuchet MS"/>
      <w:sz w:val="16"/>
    </w:rPr>
  </w:style>
  <w:style w:type="paragraph" w:customStyle="1" w:styleId="Xl1580">
    <w:name w:val="Xl158"/>
    <w:basedOn w:val="Normal"/>
    <w:uiPriority w:val="99"/>
    <w:rsid w:val="00EA67C4"/>
    <w:pPr>
      <w:pBdr>
        <w:top w:val="single" w:sz="8" w:space="0" w:color="auto"/>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590">
    <w:name w:val="Xl159"/>
    <w:basedOn w:val="Normal"/>
    <w:uiPriority w:val="99"/>
    <w:rsid w:val="00EA67C4"/>
    <w:pPr>
      <w:pBdr>
        <w:left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Artculo0">
    <w:name w:val="Artículo"/>
    <w:basedOn w:val="TEXTO1"/>
    <w:uiPriority w:val="99"/>
    <w:rsid w:val="00EA67C4"/>
    <w:pPr>
      <w:spacing w:before="112"/>
      <w:ind w:firstLine="290"/>
    </w:pPr>
    <w:rPr>
      <w:rFonts w:ascii="Univers" w:hAnsi="Univers" w:cs="Times New Roman"/>
      <w:b/>
      <w:i/>
      <w:szCs w:val="20"/>
    </w:rPr>
  </w:style>
  <w:style w:type="paragraph" w:customStyle="1" w:styleId="Xl1550">
    <w:name w:val="Xl155"/>
    <w:basedOn w:val="Normal"/>
    <w:uiPriority w:val="99"/>
    <w:rsid w:val="00EA67C4"/>
    <w:pPr>
      <w:pBdr>
        <w:top w:val="single" w:sz="4" w:space="0" w:color="auto"/>
        <w:left w:val="single" w:sz="4" w:space="0" w:color="auto"/>
        <w:bottom w:val="single" w:sz="8" w:space="0" w:color="auto"/>
        <w:right w:val="single" w:sz="4" w:space="0" w:color="auto"/>
      </w:pBdr>
      <w:shd w:val="clear" w:color="000000" w:fill="B8CCE4"/>
      <w:spacing w:before="100" w:after="100"/>
      <w:jc w:val="center"/>
    </w:pPr>
    <w:rPr>
      <w:rFonts w:ascii="Arial Narrow" w:hAnsi="Arial Narrow"/>
      <w:b/>
      <w:sz w:val="18"/>
    </w:rPr>
  </w:style>
  <w:style w:type="paragraph" w:customStyle="1" w:styleId="Xl1540">
    <w:name w:val="Xl154"/>
    <w:basedOn w:val="Normal"/>
    <w:uiPriority w:val="99"/>
    <w:rsid w:val="00EA67C4"/>
    <w:pPr>
      <w:pBdr>
        <w:top w:val="single" w:sz="8" w:space="0" w:color="auto"/>
        <w:left w:val="single" w:sz="4" w:space="0" w:color="auto"/>
        <w:bottom w:val="single" w:sz="4" w:space="0" w:color="auto"/>
        <w:right w:val="single" w:sz="4" w:space="0" w:color="auto"/>
      </w:pBdr>
      <w:shd w:val="clear" w:color="000000" w:fill="B8CCE4"/>
      <w:spacing w:before="100" w:after="100"/>
      <w:jc w:val="center"/>
    </w:pPr>
    <w:rPr>
      <w:rFonts w:ascii="Arial Narrow" w:hAnsi="Arial Narrow"/>
      <w:b/>
      <w:sz w:val="18"/>
    </w:rPr>
  </w:style>
  <w:style w:type="paragraph" w:customStyle="1" w:styleId="Xl1570">
    <w:name w:val="Xl157"/>
    <w:basedOn w:val="Normal"/>
    <w:uiPriority w:val="99"/>
    <w:rsid w:val="00EA67C4"/>
    <w:pPr>
      <w:pBdr>
        <w:top w:val="single" w:sz="4" w:space="0" w:color="auto"/>
        <w:left w:val="single" w:sz="4" w:space="0" w:color="auto"/>
        <w:bottom w:val="single" w:sz="8" w:space="0" w:color="auto"/>
        <w:right w:val="single" w:sz="8" w:space="0" w:color="auto"/>
      </w:pBdr>
      <w:shd w:val="clear" w:color="000000" w:fill="B8CCE4"/>
      <w:spacing w:before="100" w:after="100"/>
      <w:jc w:val="center"/>
    </w:pPr>
    <w:rPr>
      <w:rFonts w:ascii="Arial Narrow" w:hAnsi="Arial Narrow"/>
      <w:b/>
      <w:sz w:val="18"/>
    </w:rPr>
  </w:style>
  <w:style w:type="paragraph" w:customStyle="1" w:styleId="Xl1560">
    <w:name w:val="Xl156"/>
    <w:basedOn w:val="Normal"/>
    <w:uiPriority w:val="99"/>
    <w:rsid w:val="00EA67C4"/>
    <w:pPr>
      <w:pBdr>
        <w:top w:val="single" w:sz="8" w:space="0" w:color="auto"/>
        <w:left w:val="single" w:sz="4" w:space="0" w:color="auto"/>
        <w:bottom w:val="single" w:sz="4" w:space="0" w:color="auto"/>
        <w:right w:val="single" w:sz="8" w:space="0" w:color="auto"/>
      </w:pBdr>
      <w:shd w:val="clear" w:color="000000" w:fill="B8CCE4"/>
      <w:spacing w:before="100" w:after="100"/>
      <w:jc w:val="center"/>
    </w:pPr>
    <w:rPr>
      <w:rFonts w:ascii="Arial Narrow" w:hAnsi="Arial Narrow"/>
      <w:b/>
      <w:sz w:val="18"/>
    </w:rPr>
  </w:style>
  <w:style w:type="paragraph" w:customStyle="1" w:styleId="Xl1510">
    <w:name w:val="Xl151"/>
    <w:basedOn w:val="Normal"/>
    <w:uiPriority w:val="99"/>
    <w:rsid w:val="00EA67C4"/>
    <w:pPr>
      <w:pBdr>
        <w:top w:val="single" w:sz="4" w:space="0" w:color="auto"/>
        <w:left w:val="single" w:sz="8" w:space="0" w:color="auto"/>
        <w:bottom w:val="single" w:sz="8" w:space="0" w:color="auto"/>
        <w:right w:val="single" w:sz="8" w:space="0" w:color="auto"/>
      </w:pBdr>
      <w:shd w:val="clear" w:color="CCCCFF" w:fill="B8CCE4"/>
      <w:spacing w:before="100" w:after="100"/>
      <w:jc w:val="center"/>
    </w:pPr>
    <w:rPr>
      <w:rFonts w:ascii="Arial Narrow" w:hAnsi="Arial Narrow"/>
      <w:b/>
      <w:sz w:val="18"/>
    </w:rPr>
  </w:style>
  <w:style w:type="paragraph" w:customStyle="1" w:styleId="Xl720">
    <w:name w:val="Xl72"/>
    <w:basedOn w:val="Normal"/>
    <w:uiPriority w:val="99"/>
    <w:rsid w:val="00EA67C4"/>
    <w:pPr>
      <w:pBdr>
        <w:top w:val="single" w:sz="4" w:space="0" w:color="auto"/>
        <w:left w:val="single" w:sz="4" w:space="0" w:color="auto"/>
      </w:pBdr>
      <w:spacing w:before="100" w:after="100"/>
      <w:jc w:val="center"/>
    </w:pPr>
    <w:rPr>
      <w:rFonts w:ascii="Century Gothic" w:eastAsia="Arial Unicode MS" w:hAnsi="Century Gothic"/>
      <w:sz w:val="18"/>
    </w:rPr>
  </w:style>
  <w:style w:type="paragraph" w:customStyle="1" w:styleId="Xl1500">
    <w:name w:val="Xl150"/>
    <w:basedOn w:val="Normal"/>
    <w:uiPriority w:val="99"/>
    <w:rsid w:val="00EA67C4"/>
    <w:pPr>
      <w:pBdr>
        <w:top w:val="single" w:sz="8" w:space="0" w:color="auto"/>
        <w:left w:val="single" w:sz="8" w:space="0" w:color="auto"/>
        <w:bottom w:val="single" w:sz="4" w:space="0" w:color="auto"/>
        <w:right w:val="single" w:sz="8" w:space="0" w:color="auto"/>
      </w:pBdr>
      <w:shd w:val="clear" w:color="CCCCFF" w:fill="B8CCE4"/>
      <w:spacing w:before="100" w:after="100"/>
      <w:jc w:val="center"/>
    </w:pPr>
    <w:rPr>
      <w:rFonts w:ascii="Arial Narrow" w:hAnsi="Arial Narrow"/>
      <w:b/>
      <w:sz w:val="18"/>
    </w:rPr>
  </w:style>
  <w:style w:type="paragraph" w:customStyle="1" w:styleId="Xl710">
    <w:name w:val="Xl71"/>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1530">
    <w:name w:val="Xl153"/>
    <w:basedOn w:val="Normal"/>
    <w:uiPriority w:val="99"/>
    <w:rsid w:val="00EA67C4"/>
    <w:pPr>
      <w:pBdr>
        <w:top w:val="single" w:sz="4" w:space="0" w:color="auto"/>
        <w:left w:val="single" w:sz="4" w:space="0" w:color="auto"/>
        <w:bottom w:val="single" w:sz="8"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700">
    <w:name w:val="Xl70"/>
    <w:basedOn w:val="Normal"/>
    <w:uiPriority w:val="99"/>
    <w:rsid w:val="00EA67C4"/>
    <w:pPr>
      <w:pBdr>
        <w:left w:val="single" w:sz="4" w:space="0" w:color="auto"/>
        <w:bottom w:val="single" w:sz="4" w:space="0" w:color="auto"/>
      </w:pBdr>
      <w:spacing w:before="100" w:after="100"/>
      <w:jc w:val="center"/>
    </w:pPr>
    <w:rPr>
      <w:rFonts w:ascii="Century Gothic" w:eastAsia="Arial Unicode MS" w:hAnsi="Century Gothic"/>
      <w:b/>
      <w:sz w:val="18"/>
    </w:rPr>
  </w:style>
  <w:style w:type="paragraph" w:customStyle="1" w:styleId="Xl1520">
    <w:name w:val="Xl152"/>
    <w:basedOn w:val="Normal"/>
    <w:uiPriority w:val="99"/>
    <w:rsid w:val="00EA67C4"/>
    <w:pPr>
      <w:pBdr>
        <w:top w:val="single" w:sz="8" w:space="0" w:color="auto"/>
        <w:left w:val="single" w:sz="4" w:space="0" w:color="auto"/>
        <w:bottom w:val="single" w:sz="4" w:space="0" w:color="auto"/>
        <w:right w:val="single" w:sz="4" w:space="0" w:color="auto"/>
      </w:pBdr>
      <w:shd w:val="clear" w:color="CCCCFF" w:fill="B8CCE4"/>
      <w:spacing w:before="100" w:after="100"/>
      <w:jc w:val="center"/>
    </w:pPr>
    <w:rPr>
      <w:rFonts w:ascii="Arial Narrow" w:hAnsi="Arial Narrow"/>
      <w:b/>
      <w:sz w:val="18"/>
    </w:rPr>
  </w:style>
  <w:style w:type="paragraph" w:customStyle="1" w:styleId="Xl750">
    <w:name w:val="Xl75"/>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sz w:val="18"/>
    </w:rPr>
  </w:style>
  <w:style w:type="paragraph" w:customStyle="1" w:styleId="Xl760">
    <w:name w:val="Xl76"/>
    <w:basedOn w:val="Normal"/>
    <w:uiPriority w:val="99"/>
    <w:rsid w:val="00EA67C4"/>
    <w:pPr>
      <w:pBdr>
        <w:top w:val="single" w:sz="4" w:space="0" w:color="auto"/>
        <w:left w:val="single" w:sz="4" w:space="0" w:color="auto"/>
      </w:pBdr>
      <w:spacing w:before="100" w:after="100"/>
      <w:jc w:val="center"/>
    </w:pPr>
    <w:rPr>
      <w:rFonts w:ascii="Century Gothic" w:eastAsia="Arial Unicode MS" w:hAnsi="Century Gothic"/>
      <w:b/>
      <w:sz w:val="18"/>
    </w:rPr>
  </w:style>
  <w:style w:type="paragraph" w:customStyle="1" w:styleId="Xl730">
    <w:name w:val="Xl73"/>
    <w:basedOn w:val="Normal"/>
    <w:uiPriority w:val="99"/>
    <w:rsid w:val="00EA67C4"/>
    <w:pPr>
      <w:pBdr>
        <w:top w:val="single" w:sz="4" w:space="0" w:color="auto"/>
        <w:right w:val="single" w:sz="4" w:space="0" w:color="auto"/>
      </w:pBdr>
      <w:spacing w:before="100" w:after="100"/>
      <w:jc w:val="center"/>
    </w:pPr>
    <w:rPr>
      <w:rFonts w:ascii="Century Gothic" w:eastAsia="Arial Unicode MS" w:hAnsi="Century Gothic"/>
      <w:sz w:val="18"/>
    </w:rPr>
  </w:style>
  <w:style w:type="paragraph" w:customStyle="1" w:styleId="Xl740">
    <w:name w:val="Xl74"/>
    <w:basedOn w:val="Normal"/>
    <w:uiPriority w:val="99"/>
    <w:rsid w:val="00EA67C4"/>
    <w:pPr>
      <w:pBdr>
        <w:left w:val="single" w:sz="4" w:space="0" w:color="auto"/>
        <w:bottom w:val="single" w:sz="4" w:space="0" w:color="auto"/>
      </w:pBdr>
      <w:spacing w:before="100" w:after="100"/>
      <w:jc w:val="center"/>
    </w:pPr>
    <w:rPr>
      <w:rFonts w:ascii="Century Gothic" w:eastAsia="Arial Unicode MS" w:hAnsi="Century Gothic"/>
      <w:sz w:val="18"/>
    </w:rPr>
  </w:style>
  <w:style w:type="paragraph" w:customStyle="1" w:styleId="Xl1470">
    <w:name w:val="Xl147"/>
    <w:basedOn w:val="Normal"/>
    <w:uiPriority w:val="99"/>
    <w:rsid w:val="00EA67C4"/>
    <w:pPr>
      <w:pBdr>
        <w:top w:val="single" w:sz="4" w:space="0" w:color="auto"/>
        <w:left w:val="single" w:sz="4" w:space="0" w:color="auto"/>
        <w:right w:val="single" w:sz="4" w:space="0" w:color="auto"/>
      </w:pBdr>
      <w:spacing w:before="100" w:after="100"/>
      <w:jc w:val="center"/>
    </w:pPr>
    <w:rPr>
      <w:rFonts w:ascii="Arial Narrow" w:hAnsi="Arial Narrow"/>
      <w:sz w:val="16"/>
    </w:rPr>
  </w:style>
  <w:style w:type="paragraph" w:customStyle="1" w:styleId="Xl790">
    <w:name w:val="Xl79"/>
    <w:basedOn w:val="Normal"/>
    <w:uiPriority w:val="99"/>
    <w:rsid w:val="00EA67C4"/>
    <w:pPr>
      <w:pBdr>
        <w:left w:val="single" w:sz="4" w:space="0" w:color="auto"/>
        <w:bottom w:val="single" w:sz="4" w:space="0" w:color="auto"/>
      </w:pBdr>
      <w:spacing w:before="100" w:after="100"/>
      <w:jc w:val="center"/>
    </w:pPr>
    <w:rPr>
      <w:rFonts w:ascii="Century Gothic" w:eastAsia="Arial Unicode MS" w:hAnsi="Century Gothic"/>
      <w:b/>
      <w:sz w:val="18"/>
    </w:rPr>
  </w:style>
  <w:style w:type="paragraph" w:customStyle="1" w:styleId="Xl1480">
    <w:name w:val="Xl148"/>
    <w:basedOn w:val="Normal"/>
    <w:uiPriority w:val="99"/>
    <w:rsid w:val="00EA67C4"/>
    <w:pPr>
      <w:pBdr>
        <w:left w:val="single" w:sz="4" w:space="0" w:color="auto"/>
        <w:right w:val="single" w:sz="4" w:space="0" w:color="auto"/>
      </w:pBdr>
      <w:spacing w:before="100" w:after="100"/>
      <w:jc w:val="center"/>
    </w:pPr>
    <w:rPr>
      <w:rFonts w:ascii="Arial Narrow" w:hAnsi="Arial Narrow"/>
      <w:sz w:val="16"/>
    </w:rPr>
  </w:style>
  <w:style w:type="paragraph" w:customStyle="1" w:styleId="Xl1490">
    <w:name w:val="Xl149"/>
    <w:basedOn w:val="Normal"/>
    <w:uiPriority w:val="99"/>
    <w:rsid w:val="00EA67C4"/>
    <w:pPr>
      <w:pBdr>
        <w:left w:val="single" w:sz="4" w:space="0" w:color="auto"/>
        <w:bottom w:val="single" w:sz="4" w:space="0" w:color="auto"/>
        <w:right w:val="single" w:sz="4" w:space="0" w:color="auto"/>
      </w:pBdr>
      <w:spacing w:before="100" w:after="100"/>
      <w:jc w:val="center"/>
    </w:pPr>
    <w:rPr>
      <w:rFonts w:ascii="Arial Narrow" w:hAnsi="Arial Narrow"/>
      <w:sz w:val="16"/>
    </w:rPr>
  </w:style>
  <w:style w:type="paragraph" w:customStyle="1" w:styleId="Xl770">
    <w:name w:val="Xl77"/>
    <w:basedOn w:val="Normal"/>
    <w:uiPriority w:val="99"/>
    <w:rsid w:val="00EA67C4"/>
    <w:pPr>
      <w:pBdr>
        <w:top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780">
    <w:name w:val="Xl78"/>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b/>
      <w:sz w:val="12"/>
    </w:rPr>
  </w:style>
  <w:style w:type="paragraph" w:customStyle="1" w:styleId="Textodenotaalfinal0">
    <w:name w:val="Texto de nota al final"/>
    <w:basedOn w:val="Normal"/>
    <w:uiPriority w:val="99"/>
    <w:rsid w:val="00EA67C4"/>
    <w:rPr>
      <w:rFonts w:ascii="Calibri" w:hAnsi="Calibri" w:cs="Calibri"/>
      <w:sz w:val="20"/>
      <w:lang w:eastAsia="es-MX"/>
    </w:rPr>
  </w:style>
  <w:style w:type="paragraph" w:customStyle="1" w:styleId="Cabeza10">
    <w:name w:val="Cabeza1"/>
    <w:basedOn w:val="Normal"/>
    <w:uiPriority w:val="99"/>
    <w:rsid w:val="00EA67C4"/>
    <w:pPr>
      <w:pBdr>
        <w:top w:val="double" w:sz="6" w:space="0" w:color="auto"/>
        <w:bottom w:val="double" w:sz="6" w:space="0" w:color="auto"/>
      </w:pBdr>
      <w:tabs>
        <w:tab w:val="center" w:pos="1080"/>
        <w:tab w:val="center" w:pos="2790"/>
        <w:tab w:val="center" w:pos="4320"/>
        <w:tab w:val="center" w:pos="6930"/>
      </w:tabs>
    </w:pPr>
    <w:rPr>
      <w:rFonts w:ascii="Univers" w:hAnsi="Univers"/>
      <w:sz w:val="18"/>
    </w:rPr>
  </w:style>
  <w:style w:type="paragraph" w:customStyle="1" w:styleId="Cetneg0">
    <w:name w:val="Cetneg"/>
    <w:basedOn w:val="TEXTO1"/>
    <w:uiPriority w:val="99"/>
    <w:rsid w:val="00EA67C4"/>
    <w:pPr>
      <w:jc w:val="center"/>
    </w:pPr>
    <w:rPr>
      <w:rFonts w:cs="Times New Roman"/>
      <w:b/>
      <w:szCs w:val="20"/>
    </w:rPr>
  </w:style>
  <w:style w:type="paragraph" w:customStyle="1" w:styleId="Cabeza60">
    <w:name w:val="Cabeza6"/>
    <w:basedOn w:val="Normal"/>
    <w:uiPriority w:val="99"/>
    <w:rsid w:val="00EA67C4"/>
    <w:pPr>
      <w:pBdr>
        <w:top w:val="double" w:sz="6" w:space="0" w:color="auto"/>
        <w:bottom w:val="double" w:sz="6" w:space="0" w:color="auto"/>
      </w:pBdr>
      <w:tabs>
        <w:tab w:val="center" w:pos="720"/>
        <w:tab w:val="center" w:pos="2160"/>
        <w:tab w:val="center" w:pos="3510"/>
        <w:tab w:val="center" w:pos="5220"/>
        <w:tab w:val="center" w:pos="6570"/>
        <w:tab w:val="center" w:pos="8010"/>
      </w:tabs>
    </w:pPr>
    <w:rPr>
      <w:rFonts w:ascii="Univers" w:hAnsi="Univers"/>
      <w:sz w:val="18"/>
    </w:rPr>
  </w:style>
  <w:style w:type="paragraph" w:customStyle="1" w:styleId="Xl1820">
    <w:name w:val="Xl182"/>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1810">
    <w:name w:val="Xl181"/>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1800">
    <w:name w:val="Xl180"/>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character" w:customStyle="1" w:styleId="Apple-style-span0">
    <w:name w:val="Apple-style-span"/>
    <w:basedOn w:val="Fuentedeprrafopredeter"/>
    <w:uiPriority w:val="99"/>
    <w:rsid w:val="00EA67C4"/>
  </w:style>
  <w:style w:type="paragraph" w:customStyle="1" w:styleId="Xl1860">
    <w:name w:val="Xl186"/>
    <w:basedOn w:val="Normal"/>
    <w:uiPriority w:val="99"/>
    <w:rsid w:val="00EA67C4"/>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color w:val="000000"/>
      <w:sz w:val="24"/>
    </w:rPr>
  </w:style>
  <w:style w:type="paragraph" w:customStyle="1" w:styleId="Xl1850">
    <w:name w:val="Xl185"/>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1840">
    <w:name w:val="Xl184"/>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610">
    <w:name w:val="Xl61"/>
    <w:basedOn w:val="Normal"/>
    <w:uiPriority w:val="99"/>
    <w:rsid w:val="00EA67C4"/>
    <w:pPr>
      <w:pBdr>
        <w:right w:val="single" w:sz="4" w:space="0" w:color="auto"/>
      </w:pBdr>
      <w:spacing w:before="100" w:after="100"/>
      <w:jc w:val="center"/>
    </w:pPr>
    <w:rPr>
      <w:rFonts w:ascii="Arial Black" w:eastAsia="Arial Unicode MS" w:hAnsi="Arial Black" w:cs="Arial Unicode MS"/>
      <w:sz w:val="32"/>
    </w:rPr>
  </w:style>
  <w:style w:type="paragraph" w:customStyle="1" w:styleId="Xl1830">
    <w:name w:val="Xl183"/>
    <w:basedOn w:val="Normal"/>
    <w:uiPriority w:val="99"/>
    <w:rsid w:val="00EA67C4"/>
    <w:pPr>
      <w:pBdr>
        <w:top w:val="single" w:sz="4" w:space="0" w:color="auto"/>
        <w:left w:val="single" w:sz="4" w:space="0" w:color="auto"/>
        <w:bottom w:val="single" w:sz="4" w:space="0" w:color="auto"/>
        <w:right w:val="single" w:sz="4" w:space="0" w:color="auto"/>
      </w:pBdr>
      <w:shd w:val="clear" w:color="000000" w:fill="BFBFBF"/>
      <w:spacing w:before="100" w:after="100"/>
      <w:jc w:val="center"/>
    </w:pPr>
    <w:rPr>
      <w:rFonts w:ascii="Arial" w:hAnsi="Arial" w:cs="Arial"/>
      <w:sz w:val="24"/>
    </w:rPr>
  </w:style>
  <w:style w:type="paragraph" w:customStyle="1" w:styleId="Xl600">
    <w:name w:val="Xl60"/>
    <w:basedOn w:val="Normal"/>
    <w:uiPriority w:val="99"/>
    <w:rsid w:val="00EA67C4"/>
    <w:pPr>
      <w:spacing w:before="100" w:after="100"/>
      <w:jc w:val="center"/>
    </w:pPr>
    <w:rPr>
      <w:rFonts w:ascii="Arial Black" w:eastAsia="Arial Unicode MS" w:hAnsi="Arial Black" w:cs="Arial Unicode MS"/>
      <w:sz w:val="32"/>
    </w:rPr>
  </w:style>
  <w:style w:type="paragraph" w:customStyle="1" w:styleId="Xl1890">
    <w:name w:val="Xl189"/>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color w:val="000000"/>
      <w:sz w:val="24"/>
    </w:rPr>
  </w:style>
  <w:style w:type="paragraph" w:customStyle="1" w:styleId="Xl1880">
    <w:name w:val="Xl188"/>
    <w:basedOn w:val="Normal"/>
    <w:uiPriority w:val="99"/>
    <w:rsid w:val="00EA67C4"/>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sz w:val="24"/>
    </w:rPr>
  </w:style>
  <w:style w:type="paragraph" w:customStyle="1" w:styleId="Txt0">
    <w:name w:val="Txt"/>
    <w:basedOn w:val="Normal"/>
    <w:uiPriority w:val="99"/>
    <w:rsid w:val="00EA67C4"/>
    <w:pPr>
      <w:spacing w:before="100" w:after="100"/>
      <w:ind w:left="33"/>
    </w:pPr>
    <w:rPr>
      <w:rFonts w:ascii="Verdana" w:hAnsi="Verdana"/>
      <w:color w:val="000000"/>
      <w:sz w:val="16"/>
    </w:rPr>
  </w:style>
  <w:style w:type="paragraph" w:customStyle="1" w:styleId="Xl1870">
    <w:name w:val="Xl187"/>
    <w:basedOn w:val="Normal"/>
    <w:uiPriority w:val="99"/>
    <w:rsid w:val="00EA67C4"/>
    <w:pPr>
      <w:pBdr>
        <w:top w:val="single" w:sz="4" w:space="0" w:color="auto"/>
        <w:left w:val="single" w:sz="4" w:space="0" w:color="auto"/>
        <w:bottom w:val="single" w:sz="4" w:space="0" w:color="auto"/>
        <w:right w:val="single" w:sz="4" w:space="0" w:color="auto"/>
      </w:pBdr>
      <w:shd w:val="clear" w:color="000000" w:fill="FFCC00"/>
      <w:spacing w:before="100" w:after="100"/>
      <w:jc w:val="center"/>
    </w:pPr>
    <w:rPr>
      <w:rFonts w:ascii="Arial Narrow" w:hAnsi="Arial Narrow"/>
      <w:b/>
      <w:sz w:val="24"/>
    </w:rPr>
  </w:style>
  <w:style w:type="paragraph" w:customStyle="1" w:styleId="Xl660">
    <w:name w:val="Xl66"/>
    <w:basedOn w:val="Normal"/>
    <w:uiPriority w:val="99"/>
    <w:rsid w:val="00EA67C4"/>
    <w:pPr>
      <w:pBdr>
        <w:bottom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670">
    <w:name w:val="Xl67"/>
    <w:basedOn w:val="Normal"/>
    <w:uiPriority w:val="99"/>
    <w:rsid w:val="00EA67C4"/>
    <w:pPr>
      <w:pBdr>
        <w:top w:val="single" w:sz="4" w:space="0" w:color="auto"/>
        <w:left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680">
    <w:name w:val="Xl68"/>
    <w:basedOn w:val="Normal"/>
    <w:uiPriority w:val="99"/>
    <w:rsid w:val="00EA67C4"/>
    <w:pPr>
      <w:pBdr>
        <w:top w:val="single" w:sz="4" w:space="0" w:color="auto"/>
        <w:left w:val="single" w:sz="4" w:space="0" w:color="auto"/>
      </w:pBdr>
      <w:spacing w:before="100" w:after="100"/>
      <w:jc w:val="center"/>
    </w:pPr>
    <w:rPr>
      <w:rFonts w:ascii="Century Gothic" w:eastAsia="Arial Unicode MS" w:hAnsi="Century Gothic"/>
      <w:b/>
      <w:sz w:val="18"/>
    </w:rPr>
  </w:style>
  <w:style w:type="paragraph" w:customStyle="1" w:styleId="Xl690">
    <w:name w:val="Xl69"/>
    <w:basedOn w:val="Normal"/>
    <w:uiPriority w:val="99"/>
    <w:rsid w:val="00EA67C4"/>
    <w:pPr>
      <w:pBdr>
        <w:top w:val="single" w:sz="4" w:space="0" w:color="auto"/>
        <w:right w:val="single" w:sz="4" w:space="0" w:color="auto"/>
      </w:pBdr>
      <w:spacing w:before="100" w:after="100"/>
      <w:jc w:val="center"/>
    </w:pPr>
    <w:rPr>
      <w:rFonts w:ascii="Century Gothic" w:eastAsia="Arial Unicode MS" w:hAnsi="Century Gothic"/>
      <w:b/>
      <w:sz w:val="18"/>
    </w:rPr>
  </w:style>
  <w:style w:type="paragraph" w:customStyle="1" w:styleId="Xl620">
    <w:name w:val="Xl62"/>
    <w:basedOn w:val="Normal"/>
    <w:uiPriority w:val="99"/>
    <w:rsid w:val="00EA67C4"/>
    <w:pPr>
      <w:pBdr>
        <w:left w:val="single" w:sz="4" w:space="0" w:color="auto"/>
        <w:bottom w:val="single" w:sz="4" w:space="0" w:color="auto"/>
      </w:pBdr>
      <w:spacing w:before="100" w:after="100"/>
      <w:jc w:val="center"/>
    </w:pPr>
    <w:rPr>
      <w:rFonts w:ascii="Arial Black" w:eastAsia="Arial Unicode MS" w:hAnsi="Arial Black" w:cs="Arial Unicode MS"/>
      <w:sz w:val="32"/>
    </w:rPr>
  </w:style>
  <w:style w:type="paragraph" w:customStyle="1" w:styleId="Xl630">
    <w:name w:val="Xl63"/>
    <w:basedOn w:val="Normal"/>
    <w:uiPriority w:val="99"/>
    <w:rsid w:val="00EA67C4"/>
    <w:pPr>
      <w:pBdr>
        <w:bottom w:val="single" w:sz="4" w:space="0" w:color="auto"/>
      </w:pBdr>
      <w:spacing w:before="100" w:after="100"/>
      <w:jc w:val="center"/>
    </w:pPr>
    <w:rPr>
      <w:rFonts w:ascii="Arial Black" w:eastAsia="Arial Unicode MS" w:hAnsi="Arial Black" w:cs="Arial Unicode MS"/>
      <w:sz w:val="32"/>
    </w:rPr>
  </w:style>
  <w:style w:type="paragraph" w:customStyle="1" w:styleId="Xl640">
    <w:name w:val="Xl64"/>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right"/>
    </w:pPr>
    <w:rPr>
      <w:rFonts w:ascii="Arial" w:eastAsia="Arial Unicode MS" w:hAnsi="Arial" w:cs="Arial"/>
      <w:sz w:val="16"/>
    </w:rPr>
  </w:style>
  <w:style w:type="paragraph" w:customStyle="1" w:styleId="Xl650">
    <w:name w:val="Xl65"/>
    <w:basedOn w:val="Normal"/>
    <w:uiPriority w:val="99"/>
    <w:rsid w:val="00EA67C4"/>
    <w:pPr>
      <w:pBdr>
        <w:left w:val="single" w:sz="4" w:space="0" w:color="auto"/>
        <w:bottom w:val="single" w:sz="4" w:space="0" w:color="auto"/>
      </w:pBdr>
      <w:spacing w:before="100" w:after="100"/>
      <w:jc w:val="center"/>
    </w:pPr>
    <w:rPr>
      <w:rFonts w:ascii="Century Gothic" w:eastAsia="Arial Unicode MS" w:hAnsi="Century Gothic"/>
      <w:b/>
      <w:sz w:val="18"/>
    </w:rPr>
  </w:style>
  <w:style w:type="paragraph" w:customStyle="1" w:styleId="Centneg0">
    <w:name w:val="Centneg"/>
    <w:basedOn w:val="TEXTO1"/>
    <w:uiPriority w:val="99"/>
    <w:rsid w:val="00EA67C4"/>
    <w:pPr>
      <w:ind w:firstLine="0"/>
      <w:jc w:val="center"/>
    </w:pPr>
    <w:rPr>
      <w:rFonts w:ascii="Univers" w:hAnsi="Univers" w:cs="Times New Roman"/>
      <w:b/>
      <w:szCs w:val="20"/>
    </w:rPr>
  </w:style>
  <w:style w:type="paragraph" w:customStyle="1" w:styleId="Xl1710">
    <w:name w:val="Xl171"/>
    <w:basedOn w:val="Normal"/>
    <w:uiPriority w:val="99"/>
    <w:rsid w:val="00EA67C4"/>
    <w:pPr>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700">
    <w:name w:val="Xl170"/>
    <w:basedOn w:val="Normal"/>
    <w:uiPriority w:val="99"/>
    <w:rsid w:val="00EA67C4"/>
    <w:pPr>
      <w:pBdr>
        <w:bottom w:val="single" w:sz="4" w:space="0" w:color="auto"/>
        <w:right w:val="single" w:sz="4" w:space="0" w:color="auto"/>
      </w:pBdr>
      <w:shd w:val="clear" w:color="000000" w:fill="FFFFFF"/>
      <w:spacing w:before="100" w:after="100"/>
      <w:jc w:val="center"/>
    </w:pPr>
    <w:rPr>
      <w:rFonts w:ascii="Arial Narrow" w:hAnsi="Arial Narrow"/>
      <w:sz w:val="16"/>
    </w:rPr>
  </w:style>
  <w:style w:type="paragraph" w:customStyle="1" w:styleId="Xl1730">
    <w:name w:val="Xl173"/>
    <w:basedOn w:val="Normal"/>
    <w:uiPriority w:val="99"/>
    <w:rsid w:val="00EA67C4"/>
    <w:pPr>
      <w:spacing w:before="100" w:after="100"/>
      <w:jc w:val="center"/>
    </w:pPr>
    <w:rPr>
      <w:rFonts w:ascii="Arial" w:hAnsi="Arial" w:cs="Arial"/>
      <w:sz w:val="24"/>
    </w:rPr>
  </w:style>
  <w:style w:type="paragraph" w:customStyle="1" w:styleId="Xl500">
    <w:name w:val="Xl50"/>
    <w:basedOn w:val="Normal"/>
    <w:uiPriority w:val="99"/>
    <w:rsid w:val="00EA67C4"/>
    <w:pPr>
      <w:pBdr>
        <w:left w:val="single" w:sz="8" w:space="0" w:color="auto"/>
        <w:bottom w:val="single" w:sz="8" w:space="0" w:color="auto"/>
        <w:right w:val="single" w:sz="8" w:space="0" w:color="auto"/>
      </w:pBdr>
      <w:spacing w:before="100" w:after="100"/>
    </w:pPr>
    <w:rPr>
      <w:rFonts w:ascii="Arial Unicode MS" w:eastAsia="Arial Unicode MS" w:hAnsi="Arial Unicode MS" w:cs="Arial Unicode MS"/>
      <w:sz w:val="24"/>
    </w:rPr>
  </w:style>
  <w:style w:type="paragraph" w:customStyle="1" w:styleId="Xl1720">
    <w:name w:val="Xl172"/>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Narrow" w:hAnsi="Arial Narrow"/>
      <w:sz w:val="16"/>
    </w:rPr>
  </w:style>
  <w:style w:type="paragraph" w:customStyle="1" w:styleId="Xl1750">
    <w:name w:val="Xl175"/>
    <w:basedOn w:val="Normal"/>
    <w:uiPriority w:val="99"/>
    <w:rsid w:val="00EA67C4"/>
    <w:pPr>
      <w:spacing w:before="100" w:after="100"/>
      <w:jc w:val="center"/>
    </w:pPr>
    <w:rPr>
      <w:rFonts w:ascii="Arial Narrow" w:hAnsi="Arial Narrow"/>
      <w:sz w:val="24"/>
    </w:rPr>
  </w:style>
  <w:style w:type="paragraph" w:customStyle="1" w:styleId="Xl1740">
    <w:name w:val="Xl174"/>
    <w:basedOn w:val="Normal"/>
    <w:uiPriority w:val="99"/>
    <w:rsid w:val="00EA67C4"/>
    <w:pPr>
      <w:spacing w:before="100" w:after="100"/>
      <w:jc w:val="center"/>
    </w:pPr>
    <w:rPr>
      <w:rFonts w:ascii="Arial Narrow" w:hAnsi="Arial Narrow"/>
      <w:color w:val="000000"/>
      <w:sz w:val="24"/>
    </w:rPr>
  </w:style>
  <w:style w:type="paragraph" w:customStyle="1" w:styleId="Xl1770">
    <w:name w:val="Xl177"/>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character" w:customStyle="1" w:styleId="Heading8Char">
    <w:name w:val="Heading 8 Char"/>
    <w:uiPriority w:val="9"/>
    <w:rsid w:val="00EA67C4"/>
    <w:rPr>
      <w:rFonts w:ascii="Cambria" w:eastAsia="Times New Roman" w:hAnsi="Cambria" w:cs="Times New Roman"/>
      <w:color w:val="404040"/>
      <w:sz w:val="20"/>
    </w:rPr>
  </w:style>
  <w:style w:type="paragraph" w:customStyle="1" w:styleId="Xl1760">
    <w:name w:val="Xl176"/>
    <w:basedOn w:val="Normal"/>
    <w:uiPriority w:val="99"/>
    <w:rsid w:val="00EA67C4"/>
    <w:pPr>
      <w:spacing w:before="100" w:after="100"/>
      <w:jc w:val="center"/>
    </w:pPr>
    <w:rPr>
      <w:rFonts w:ascii="Arial" w:hAnsi="Arial" w:cs="Arial"/>
      <w:sz w:val="24"/>
    </w:rPr>
  </w:style>
  <w:style w:type="paragraph" w:customStyle="1" w:styleId="Xl1790">
    <w:name w:val="Xl179"/>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Psinci0">
    <w:name w:val="Psinci"/>
    <w:basedOn w:val="Psroma0"/>
    <w:uiPriority w:val="99"/>
    <w:rsid w:val="00EA67C4"/>
    <w:pPr>
      <w:ind w:left="2160"/>
    </w:pPr>
  </w:style>
  <w:style w:type="paragraph" w:customStyle="1" w:styleId="Xl1780">
    <w:name w:val="Xl178"/>
    <w:basedOn w:val="Normal"/>
    <w:uiPriority w:val="99"/>
    <w:rsid w:val="00EA67C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sz w:val="24"/>
    </w:rPr>
  </w:style>
  <w:style w:type="paragraph" w:customStyle="1" w:styleId="Xl1690">
    <w:name w:val="Xl169"/>
    <w:basedOn w:val="Normal"/>
    <w:uiPriority w:val="99"/>
    <w:rsid w:val="00EA67C4"/>
    <w:pPr>
      <w:pBdr>
        <w:right w:val="single" w:sz="4" w:space="0" w:color="auto"/>
      </w:pBdr>
      <w:shd w:val="clear" w:color="000000" w:fill="FFFFFF"/>
      <w:spacing w:before="100" w:after="100"/>
      <w:jc w:val="center"/>
    </w:pPr>
    <w:rPr>
      <w:rFonts w:ascii="Arial Narrow" w:hAnsi="Arial Narrow"/>
      <w:sz w:val="16"/>
    </w:rPr>
  </w:style>
  <w:style w:type="paragraph" w:customStyle="1" w:styleId="Xl570">
    <w:name w:val="Xl57"/>
    <w:basedOn w:val="Normal"/>
    <w:uiPriority w:val="99"/>
    <w:rsid w:val="00EA67C4"/>
    <w:pPr>
      <w:pBdr>
        <w:top w:val="single" w:sz="4" w:space="0" w:color="auto"/>
      </w:pBdr>
      <w:spacing w:before="100" w:after="100"/>
      <w:jc w:val="center"/>
    </w:pPr>
    <w:rPr>
      <w:rFonts w:ascii="Arial Black" w:eastAsia="Arial Unicode MS" w:hAnsi="Arial Black" w:cs="Arial Unicode MS"/>
      <w:sz w:val="32"/>
    </w:rPr>
  </w:style>
  <w:style w:type="paragraph" w:customStyle="1" w:styleId="Xl580">
    <w:name w:val="Xl58"/>
    <w:basedOn w:val="Normal"/>
    <w:uiPriority w:val="99"/>
    <w:rsid w:val="00EA67C4"/>
    <w:pPr>
      <w:pBdr>
        <w:top w:val="single" w:sz="4" w:space="0" w:color="auto"/>
        <w:right w:val="single" w:sz="4" w:space="0" w:color="auto"/>
      </w:pBdr>
      <w:spacing w:before="100" w:after="100"/>
      <w:jc w:val="center"/>
    </w:pPr>
    <w:rPr>
      <w:rFonts w:ascii="Arial Black" w:eastAsia="Arial Unicode MS" w:hAnsi="Arial Black" w:cs="Arial Unicode MS"/>
      <w:sz w:val="32"/>
    </w:rPr>
  </w:style>
  <w:style w:type="paragraph" w:customStyle="1" w:styleId="Xl550">
    <w:name w:val="Xl55"/>
    <w:basedOn w:val="Normal"/>
    <w:uiPriority w:val="99"/>
    <w:rsid w:val="00EA67C4"/>
    <w:pPr>
      <w:pBdr>
        <w:left w:val="single" w:sz="8" w:space="0" w:color="auto"/>
        <w:right w:val="single" w:sz="8" w:space="0" w:color="auto"/>
      </w:pBdr>
      <w:spacing w:before="100" w:after="100"/>
    </w:pPr>
    <w:rPr>
      <w:rFonts w:ascii="Arial" w:eastAsia="Arial Unicode MS" w:hAnsi="Arial" w:cs="Arial"/>
      <w:b/>
      <w:sz w:val="24"/>
    </w:rPr>
  </w:style>
  <w:style w:type="paragraph" w:customStyle="1" w:styleId="Xl560">
    <w:name w:val="Xl56"/>
    <w:basedOn w:val="Normal"/>
    <w:uiPriority w:val="99"/>
    <w:rsid w:val="00EA67C4"/>
    <w:pPr>
      <w:pBdr>
        <w:top w:val="single" w:sz="4" w:space="0" w:color="auto"/>
        <w:left w:val="single" w:sz="4" w:space="0" w:color="auto"/>
      </w:pBdr>
      <w:spacing w:before="100" w:after="100"/>
      <w:jc w:val="center"/>
    </w:pPr>
    <w:rPr>
      <w:rFonts w:ascii="Arial Black" w:eastAsia="Arial Unicode MS" w:hAnsi="Arial Black" w:cs="Arial Unicode MS"/>
      <w:sz w:val="32"/>
    </w:rPr>
  </w:style>
  <w:style w:type="paragraph" w:customStyle="1" w:styleId="Xl530">
    <w:name w:val="Xl53"/>
    <w:basedOn w:val="Normal"/>
    <w:uiPriority w:val="99"/>
    <w:rsid w:val="00EA67C4"/>
    <w:pPr>
      <w:pBdr>
        <w:left w:val="single" w:sz="8" w:space="0" w:color="auto"/>
        <w:right w:val="single" w:sz="8" w:space="0" w:color="auto"/>
      </w:pBdr>
      <w:spacing w:before="100" w:after="100"/>
      <w:jc w:val="center"/>
    </w:pPr>
    <w:rPr>
      <w:rFonts w:ascii="Arial" w:eastAsia="Arial Unicode MS" w:hAnsi="Arial" w:cs="Arial"/>
      <w:b/>
      <w:sz w:val="24"/>
    </w:rPr>
  </w:style>
  <w:style w:type="paragraph" w:customStyle="1" w:styleId="Xl540">
    <w:name w:val="Xl54"/>
    <w:basedOn w:val="Normal"/>
    <w:uiPriority w:val="99"/>
    <w:rsid w:val="00EA67C4"/>
    <w:pPr>
      <w:pBdr>
        <w:left w:val="single" w:sz="8" w:space="0" w:color="auto"/>
        <w:right w:val="single" w:sz="8" w:space="0" w:color="auto"/>
      </w:pBdr>
      <w:spacing w:before="100" w:after="100"/>
    </w:pPr>
    <w:rPr>
      <w:rFonts w:ascii="Arial" w:eastAsia="Arial Unicode MS" w:hAnsi="Arial" w:cs="Arial"/>
      <w:b/>
      <w:sz w:val="24"/>
    </w:rPr>
  </w:style>
  <w:style w:type="paragraph" w:customStyle="1" w:styleId="Xl510">
    <w:name w:val="Xl51"/>
    <w:basedOn w:val="Normal"/>
    <w:uiPriority w:val="99"/>
    <w:rsid w:val="00EA67C4"/>
    <w:pPr>
      <w:pBdr>
        <w:left w:val="single" w:sz="8" w:space="0" w:color="auto"/>
        <w:right w:val="single" w:sz="8" w:space="0" w:color="auto"/>
      </w:pBdr>
      <w:spacing w:before="100" w:after="100"/>
      <w:jc w:val="center"/>
    </w:pPr>
    <w:rPr>
      <w:rFonts w:ascii="Arial" w:eastAsia="Arial Unicode MS" w:hAnsi="Arial" w:cs="Arial"/>
      <w:b/>
      <w:sz w:val="16"/>
    </w:rPr>
  </w:style>
  <w:style w:type="paragraph" w:customStyle="1" w:styleId="Xl520">
    <w:name w:val="Xl52"/>
    <w:basedOn w:val="Normal"/>
    <w:uiPriority w:val="99"/>
    <w:rsid w:val="00EA67C4"/>
    <w:pPr>
      <w:pBdr>
        <w:left w:val="single" w:sz="8" w:space="0" w:color="auto"/>
        <w:right w:val="single" w:sz="8" w:space="0" w:color="auto"/>
      </w:pBdr>
      <w:spacing w:before="100" w:after="100"/>
      <w:jc w:val="center"/>
    </w:pPr>
    <w:rPr>
      <w:rFonts w:ascii="Arial" w:eastAsia="Arial Unicode MS" w:hAnsi="Arial" w:cs="Arial"/>
      <w:b/>
      <w:sz w:val="24"/>
    </w:rPr>
  </w:style>
  <w:style w:type="paragraph" w:customStyle="1" w:styleId="Xl590">
    <w:name w:val="Xl59"/>
    <w:basedOn w:val="Normal"/>
    <w:uiPriority w:val="99"/>
    <w:rsid w:val="00EA67C4"/>
    <w:pPr>
      <w:pBdr>
        <w:left w:val="single" w:sz="4" w:space="0" w:color="auto"/>
      </w:pBdr>
      <w:spacing w:before="100" w:after="100"/>
      <w:jc w:val="center"/>
    </w:pPr>
    <w:rPr>
      <w:rFonts w:ascii="Arial Black" w:eastAsia="Arial Unicode MS" w:hAnsi="Arial Black" w:cs="Arial Unicode MS"/>
      <w:sz w:val="32"/>
    </w:rPr>
  </w:style>
  <w:style w:type="paragraph" w:customStyle="1" w:styleId="Textodeglobo10">
    <w:name w:val="Texto de globo1"/>
    <w:basedOn w:val="Normal"/>
    <w:uiPriority w:val="99"/>
    <w:rsid w:val="00EA67C4"/>
    <w:rPr>
      <w:rFonts w:ascii="Tahoma" w:hAnsi="Tahoma" w:cs="Tahoma"/>
      <w:sz w:val="16"/>
      <w:lang w:val="es-MX" w:eastAsia="es-MX"/>
    </w:rPr>
  </w:style>
  <w:style w:type="character" w:customStyle="1" w:styleId="Z-PrincipiodelformularioCar10">
    <w:name w:val="Z-Principio del formulario Car1"/>
    <w:uiPriority w:val="99"/>
    <w:rsid w:val="00EA67C4"/>
    <w:rPr>
      <w:rFonts w:ascii="Arial" w:hAnsi="Arial" w:cs="Arial"/>
      <w:vanish/>
      <w:sz w:val="16"/>
    </w:rPr>
  </w:style>
  <w:style w:type="paragraph" w:styleId="Citadestacada">
    <w:name w:val="Intense Quote"/>
    <w:basedOn w:val="Normal"/>
    <w:next w:val="Normal"/>
    <w:link w:val="CitadestacadaCar"/>
    <w:uiPriority w:val="30"/>
    <w:qFormat/>
    <w:rsid w:val="00EA67C4"/>
    <w:pPr>
      <w:pBdr>
        <w:bottom w:val="single" w:sz="4" w:space="0" w:color="4F81BD"/>
      </w:pBdr>
      <w:spacing w:before="200" w:after="280"/>
      <w:ind w:left="936" w:right="936"/>
    </w:pPr>
    <w:rPr>
      <w:b/>
      <w:i/>
      <w:color w:val="4F81BD"/>
      <w:sz w:val="24"/>
    </w:rPr>
  </w:style>
  <w:style w:type="character" w:customStyle="1" w:styleId="CitadestacadaCar">
    <w:name w:val="Cita destacada Car"/>
    <w:basedOn w:val="Fuentedeprrafopredeter"/>
    <w:link w:val="Citadestacada"/>
    <w:uiPriority w:val="30"/>
    <w:rsid w:val="00EA67C4"/>
    <w:rPr>
      <w:b/>
      <w:i/>
      <w:color w:val="4F81BD"/>
      <w:sz w:val="24"/>
    </w:rPr>
  </w:style>
  <w:style w:type="character" w:customStyle="1" w:styleId="Hps0">
    <w:name w:val="Hps"/>
    <w:uiPriority w:val="99"/>
    <w:rsid w:val="00EA67C4"/>
  </w:style>
  <w:style w:type="character" w:customStyle="1" w:styleId="Signature0">
    <w:name w:val="Signature (文字)"/>
    <w:uiPriority w:val="99"/>
    <w:rsid w:val="00EA67C4"/>
    <w:rPr>
      <w:rFonts w:ascii="Courier New" w:eastAsia="MS Mincho" w:hAnsi="Courier New"/>
      <w:sz w:val="24"/>
      <w:lang w:val="es-MX" w:eastAsia="de-DE"/>
    </w:rPr>
  </w:style>
  <w:style w:type="character" w:customStyle="1" w:styleId="Heading1Char">
    <w:name w:val="Heading 1 Char"/>
    <w:uiPriority w:val="9"/>
    <w:rsid w:val="00EA67C4"/>
    <w:rPr>
      <w:rFonts w:ascii="Cambria" w:eastAsia="Times New Roman" w:hAnsi="Cambria" w:cs="Times New Roman"/>
      <w:b/>
      <w:color w:val="365F91"/>
      <w:sz w:val="28"/>
    </w:rPr>
  </w:style>
  <w:style w:type="paragraph" w:customStyle="1" w:styleId="Modelo0">
    <w:name w:val="Modelo"/>
    <w:basedOn w:val="TEXTO1"/>
    <w:uiPriority w:val="99"/>
    <w:rsid w:val="00EA67C4"/>
    <w:pPr>
      <w:tabs>
        <w:tab w:val="left" w:pos="2970"/>
        <w:tab w:val="left" w:pos="4950"/>
      </w:tabs>
    </w:pPr>
    <w:rPr>
      <w:rFonts w:ascii="Univers" w:hAnsi="Univers" w:cs="Times New Roman"/>
      <w:szCs w:val="20"/>
    </w:rPr>
  </w:style>
  <w:style w:type="paragraph" w:customStyle="1" w:styleId="Paraa1">
    <w:name w:val="Para(a)"/>
    <w:basedOn w:val="Normal"/>
    <w:link w:val="Paraa2"/>
    <w:uiPriority w:val="99"/>
    <w:qFormat/>
    <w:rsid w:val="00EA67C4"/>
    <w:pPr>
      <w:tabs>
        <w:tab w:val="left" w:pos="709"/>
      </w:tabs>
      <w:ind w:hanging="1438"/>
    </w:pPr>
    <w:rPr>
      <w:sz w:val="24"/>
      <w:lang w:eastAsia="de-DE"/>
    </w:rPr>
  </w:style>
  <w:style w:type="paragraph" w:customStyle="1" w:styleId="Tabla12">
    <w:name w:val="Tabla1"/>
    <w:basedOn w:val="TEXTO1"/>
    <w:uiPriority w:val="99"/>
    <w:rsid w:val="00EA67C4"/>
    <w:pPr>
      <w:tabs>
        <w:tab w:val="right" w:pos="2610"/>
        <w:tab w:val="right" w:pos="4230"/>
        <w:tab w:val="right" w:pos="5760"/>
        <w:tab w:val="right" w:pos="7200"/>
        <w:tab w:val="right" w:pos="8640"/>
      </w:tabs>
    </w:pPr>
    <w:rPr>
      <w:rFonts w:ascii="Univers" w:hAnsi="Univers" w:cs="Times New Roman"/>
      <w:szCs w:val="20"/>
    </w:rPr>
  </w:style>
  <w:style w:type="character" w:customStyle="1" w:styleId="Paragraph2">
    <w:name w:val="Paragraph (文字)"/>
    <w:link w:val="Paragraph1"/>
    <w:uiPriority w:val="99"/>
    <w:rsid w:val="00EA67C4"/>
    <w:rPr>
      <w:rFonts w:ascii="Courier New" w:eastAsia="MS Mincho" w:hAnsi="Courier New"/>
      <w:sz w:val="24"/>
      <w:lang w:eastAsia="de-DE"/>
    </w:rPr>
  </w:style>
  <w:style w:type="paragraph" w:customStyle="1" w:styleId="Titulo0">
    <w:name w:val="Titulo"/>
    <w:basedOn w:val="Normal"/>
    <w:uiPriority w:val="99"/>
    <w:rsid w:val="00EA67C4"/>
    <w:pPr>
      <w:spacing w:before="100" w:after="100"/>
    </w:pPr>
    <w:rPr>
      <w:rFonts w:ascii="Arial" w:hAnsi="Arial" w:cs="Arial"/>
      <w:b/>
      <w:color w:val="336600"/>
      <w:sz w:val="18"/>
    </w:rPr>
  </w:style>
  <w:style w:type="paragraph" w:customStyle="1" w:styleId="Tt0">
    <w:name w:val="Tt"/>
    <w:basedOn w:val="TEXTO1"/>
    <w:uiPriority w:val="99"/>
    <w:rsid w:val="00EA67C4"/>
    <w:pPr>
      <w:tabs>
        <w:tab w:val="left" w:pos="1320"/>
        <w:tab w:val="left" w:pos="1629"/>
      </w:tabs>
      <w:ind w:left="1647" w:hanging="1440"/>
    </w:pPr>
    <w:rPr>
      <w:szCs w:val="20"/>
    </w:rPr>
  </w:style>
  <w:style w:type="paragraph" w:customStyle="1" w:styleId="Punto20">
    <w:name w:val="Punto2"/>
    <w:basedOn w:val="TEXTO1"/>
    <w:uiPriority w:val="99"/>
    <w:rsid w:val="00EA67C4"/>
    <w:pPr>
      <w:ind w:left="270" w:firstLine="0"/>
    </w:pPr>
    <w:rPr>
      <w:rFonts w:ascii="Univers" w:hAnsi="Univers" w:cs="Times New Roman"/>
      <w:szCs w:val="20"/>
    </w:rPr>
  </w:style>
  <w:style w:type="paragraph" w:customStyle="1" w:styleId="ParaNote2">
    <w:name w:val="Para Note"/>
    <w:basedOn w:val="Normal"/>
    <w:link w:val="ParaNote3"/>
    <w:uiPriority w:val="99"/>
    <w:qFormat/>
    <w:rsid w:val="00EA67C4"/>
    <w:pPr>
      <w:ind w:left="1559" w:hanging="851"/>
    </w:pPr>
    <w:rPr>
      <w:rFonts w:ascii="Courier New" w:eastAsia="MS Mincho" w:hAnsi="Courier New"/>
      <w:sz w:val="24"/>
      <w:lang w:val="en-GB" w:eastAsia="de-DE"/>
    </w:rPr>
  </w:style>
  <w:style w:type="character" w:customStyle="1" w:styleId="Heading4Char">
    <w:name w:val="Heading 4 Char"/>
    <w:uiPriority w:val="9"/>
    <w:rsid w:val="00EA67C4"/>
    <w:rPr>
      <w:rFonts w:ascii="Cambria" w:eastAsia="Times New Roman" w:hAnsi="Cambria" w:cs="Times New Roman"/>
      <w:b/>
      <w:i/>
      <w:color w:val="4F81BD"/>
    </w:rPr>
  </w:style>
  <w:style w:type="character" w:customStyle="1" w:styleId="TextomacroCar">
    <w:name w:val="Texto macro Car"/>
    <w:link w:val="Textomacro"/>
    <w:uiPriority w:val="99"/>
    <w:rsid w:val="00EA67C4"/>
    <w:rPr>
      <w:rFonts w:ascii="Courier New" w:hAnsi="Courier New" w:cs="Courier New"/>
      <w:lang w:val="es-ES" w:eastAsia="es-ES"/>
    </w:rPr>
  </w:style>
  <w:style w:type="paragraph" w:customStyle="1" w:styleId="Centro0">
    <w:name w:val="Centro"/>
    <w:basedOn w:val="NormalTimesNewRoman"/>
    <w:uiPriority w:val="99"/>
    <w:rsid w:val="00EA67C4"/>
    <w:pPr>
      <w:keepNext w:val="0"/>
      <w:widowControl/>
      <w:tabs>
        <w:tab w:val="clear" w:pos="709"/>
      </w:tabs>
      <w:spacing w:after="101" w:line="216" w:lineRule="exact"/>
      <w:ind w:firstLine="288"/>
      <w:jc w:val="center"/>
      <w:outlineLvl w:val="9"/>
    </w:pPr>
    <w:rPr>
      <w:rFonts w:ascii="Univers" w:eastAsia="Times New Roman" w:hAnsi="Univers"/>
      <w:bCs w:val="0"/>
      <w:color w:val="auto"/>
      <w:sz w:val="18"/>
      <w:szCs w:val="20"/>
      <w:lang w:val="es-ES" w:eastAsia="es-ES"/>
    </w:rPr>
  </w:style>
  <w:style w:type="paragraph" w:customStyle="1" w:styleId="Sum0">
    <w:name w:val="Sum"/>
    <w:basedOn w:val="TEXTO1"/>
    <w:uiPriority w:val="99"/>
    <w:rsid w:val="00EA67C4"/>
    <w:pPr>
      <w:tabs>
        <w:tab w:val="right" w:leader="dot" w:pos="8100"/>
        <w:tab w:val="right" w:pos="8640"/>
      </w:tabs>
      <w:spacing w:after="0" w:line="266" w:lineRule="exact"/>
      <w:ind w:left="274" w:right="749" w:firstLine="0"/>
    </w:pPr>
    <w:rPr>
      <w:rFonts w:ascii="Times New Roman" w:hAnsi="Times New Roman"/>
      <w:b/>
      <w:sz w:val="20"/>
      <w:szCs w:val="20"/>
      <w:u w:val="single"/>
    </w:rPr>
  </w:style>
  <w:style w:type="character" w:customStyle="1" w:styleId="Contents10">
    <w:name w:val="Contents1"/>
    <w:uiPriority w:val="99"/>
    <w:rsid w:val="00EA67C4"/>
    <w:rPr>
      <w:rFonts w:ascii="Verdana" w:hAnsi="Verdana"/>
      <w:color w:val="666666"/>
      <w:sz w:val="14"/>
    </w:rPr>
  </w:style>
  <w:style w:type="paragraph" w:customStyle="1" w:styleId="Dent0">
    <w:name w:val="Dent"/>
    <w:basedOn w:val="TEXTO1"/>
    <w:uiPriority w:val="99"/>
    <w:rsid w:val="00EA67C4"/>
    <w:pPr>
      <w:tabs>
        <w:tab w:val="left" w:pos="3600"/>
      </w:tabs>
      <w:ind w:left="3600" w:hanging="3330"/>
    </w:pPr>
    <w:rPr>
      <w:rFonts w:ascii="Univers" w:hAnsi="Univers" w:cs="Times New Roman"/>
      <w:szCs w:val="20"/>
    </w:rPr>
  </w:style>
  <w:style w:type="character" w:customStyle="1" w:styleId="Heading9Char">
    <w:name w:val="Heading 9 Char"/>
    <w:uiPriority w:val="9"/>
    <w:rsid w:val="00EA67C4"/>
    <w:rPr>
      <w:rFonts w:ascii="Cambria" w:eastAsia="Times New Roman" w:hAnsi="Cambria" w:cs="Times New Roman"/>
      <w:i/>
      <w:color w:val="404040"/>
      <w:sz w:val="20"/>
    </w:rPr>
  </w:style>
  <w:style w:type="paragraph" w:customStyle="1" w:styleId="Texto12">
    <w:name w:val="Texto_1"/>
    <w:basedOn w:val="Normal"/>
    <w:uiPriority w:val="99"/>
    <w:rsid w:val="00EA67C4"/>
    <w:pPr>
      <w:spacing w:before="240" w:after="240"/>
      <w:jc w:val="both"/>
    </w:pPr>
    <w:rPr>
      <w:rFonts w:ascii="Arial" w:hAnsi="Arial"/>
      <w:sz w:val="22"/>
      <w:lang w:val="es-MX"/>
    </w:rPr>
  </w:style>
  <w:style w:type="paragraph" w:customStyle="1" w:styleId="Psroma0">
    <w:name w:val="Psroma"/>
    <w:basedOn w:val="Normal"/>
    <w:uiPriority w:val="99"/>
    <w:rsid w:val="00EA67C4"/>
    <w:pPr>
      <w:spacing w:after="101" w:line="216" w:lineRule="atLeast"/>
      <w:ind w:left="1440" w:hanging="720"/>
      <w:jc w:val="both"/>
    </w:pPr>
    <w:rPr>
      <w:rFonts w:ascii="Univers" w:hAnsi="Univers"/>
      <w:sz w:val="22"/>
    </w:rPr>
  </w:style>
  <w:style w:type="character" w:customStyle="1" w:styleId="Spelle0">
    <w:name w:val="Spelle"/>
    <w:basedOn w:val="Fuentedeprrafopredeter"/>
    <w:uiPriority w:val="99"/>
    <w:rsid w:val="00EA67C4"/>
  </w:style>
  <w:style w:type="paragraph" w:customStyle="1" w:styleId="Tab0">
    <w:name w:val="Tab"/>
    <w:basedOn w:val="Normal"/>
    <w:uiPriority w:val="99"/>
    <w:rsid w:val="00EA67C4"/>
    <w:pPr>
      <w:keepNext/>
      <w:keepLines/>
      <w:tabs>
        <w:tab w:val="right" w:leader="dot" w:pos="7470"/>
      </w:tabs>
      <w:spacing w:after="101" w:line="216" w:lineRule="atLeast"/>
      <w:ind w:right="-162" w:firstLine="720"/>
      <w:jc w:val="both"/>
    </w:pPr>
    <w:rPr>
      <w:rFonts w:ascii="Arial" w:hAnsi="Arial"/>
      <w:b/>
      <w:sz w:val="22"/>
    </w:rPr>
  </w:style>
  <w:style w:type="paragraph" w:customStyle="1" w:styleId="Clave0">
    <w:name w:val="Clave"/>
    <w:basedOn w:val="TEXTO1"/>
    <w:uiPriority w:val="99"/>
    <w:rsid w:val="00EA67C4"/>
    <w:pPr>
      <w:tabs>
        <w:tab w:val="left" w:pos="3240"/>
        <w:tab w:val="left" w:pos="5580"/>
      </w:tabs>
    </w:pPr>
    <w:rPr>
      <w:rFonts w:ascii="Univers" w:hAnsi="Univers" w:cs="Times New Roman"/>
      <w:b/>
      <w:szCs w:val="20"/>
    </w:rPr>
  </w:style>
  <w:style w:type="paragraph" w:customStyle="1" w:styleId="Registro0">
    <w:name w:val="Registro"/>
    <w:basedOn w:val="TEXTO1"/>
    <w:uiPriority w:val="99"/>
    <w:rsid w:val="00EA67C4"/>
    <w:pPr>
      <w:jc w:val="right"/>
    </w:pPr>
    <w:rPr>
      <w:rFonts w:cs="Times New Roman"/>
      <w:b/>
      <w:szCs w:val="20"/>
    </w:rPr>
  </w:style>
  <w:style w:type="paragraph" w:customStyle="1" w:styleId="Shcp10">
    <w:name w:val="Shcp1"/>
    <w:basedOn w:val="TEXTO1"/>
    <w:uiPriority w:val="99"/>
    <w:rsid w:val="00EA67C4"/>
    <w:pPr>
      <w:tabs>
        <w:tab w:val="right" w:pos="810"/>
        <w:tab w:val="right" w:pos="2070"/>
        <w:tab w:val="right" w:pos="3240"/>
        <w:tab w:val="center" w:pos="4500"/>
      </w:tabs>
      <w:ind w:left="5490" w:hanging="5490"/>
    </w:pPr>
    <w:rPr>
      <w:rFonts w:ascii="Univers" w:hAnsi="Univers" w:cs="Times New Roman"/>
      <w:szCs w:val="20"/>
    </w:rPr>
  </w:style>
  <w:style w:type="character" w:customStyle="1" w:styleId="Paraa2">
    <w:name w:val="Para(a) (文字)"/>
    <w:link w:val="Paraa1"/>
    <w:uiPriority w:val="99"/>
    <w:rsid w:val="00EA67C4"/>
    <w:rPr>
      <w:sz w:val="24"/>
      <w:lang w:eastAsia="de-DE"/>
    </w:rPr>
  </w:style>
  <w:style w:type="character" w:customStyle="1" w:styleId="Heading2Char">
    <w:name w:val="Heading 2 Char"/>
    <w:uiPriority w:val="9"/>
    <w:rsid w:val="00EA67C4"/>
    <w:rPr>
      <w:rFonts w:ascii="Cambria" w:eastAsia="Times New Roman" w:hAnsi="Cambria" w:cs="Times New Roman"/>
      <w:b/>
      <w:color w:val="4F81BD"/>
      <w:sz w:val="26"/>
    </w:rPr>
  </w:style>
  <w:style w:type="character" w:customStyle="1" w:styleId="TitleChar">
    <w:name w:val="Title Char"/>
    <w:uiPriority w:val="10"/>
    <w:rsid w:val="00EA67C4"/>
    <w:rPr>
      <w:rFonts w:ascii="Cambria" w:eastAsia="Times New Roman" w:hAnsi="Cambria" w:cs="Times New Roman"/>
      <w:color w:val="17365D"/>
      <w:spacing w:val="5"/>
      <w:sz w:val="52"/>
    </w:rPr>
  </w:style>
  <w:style w:type="paragraph" w:customStyle="1" w:styleId="P100">
    <w:name w:val="P10"/>
    <w:basedOn w:val="Normal"/>
    <w:uiPriority w:val="99"/>
    <w:rsid w:val="00EA67C4"/>
    <w:pPr>
      <w:tabs>
        <w:tab w:val="left" w:pos="204"/>
      </w:tabs>
      <w:spacing w:line="289" w:lineRule="atLeast"/>
      <w:jc w:val="both"/>
    </w:pPr>
    <w:rPr>
      <w:sz w:val="20"/>
      <w:lang w:val="en-US"/>
    </w:rPr>
  </w:style>
  <w:style w:type="paragraph" w:customStyle="1" w:styleId="P180">
    <w:name w:val="P18"/>
    <w:basedOn w:val="Normal"/>
    <w:uiPriority w:val="99"/>
    <w:rsid w:val="00EA67C4"/>
    <w:pPr>
      <w:tabs>
        <w:tab w:val="left" w:pos="2360"/>
      </w:tabs>
      <w:spacing w:line="480" w:lineRule="atLeast"/>
      <w:ind w:left="720" w:firstLine="1584"/>
    </w:pPr>
    <w:rPr>
      <w:snapToGrid w:val="0"/>
      <w:sz w:val="24"/>
    </w:rPr>
  </w:style>
  <w:style w:type="paragraph" w:customStyle="1" w:styleId="CM42">
    <w:name w:val="CM42"/>
    <w:basedOn w:val="Default"/>
    <w:next w:val="Default"/>
    <w:uiPriority w:val="99"/>
    <w:rsid w:val="00EA67C4"/>
    <w:pPr>
      <w:autoSpaceDE/>
      <w:autoSpaceDN/>
      <w:adjustRightInd/>
      <w:spacing w:after="398"/>
    </w:pPr>
    <w:rPr>
      <w:rFonts w:ascii="Arial" w:hAnsi="Arial" w:cs="Arial"/>
      <w:color w:val="auto"/>
      <w:szCs w:val="20"/>
    </w:rPr>
  </w:style>
  <w:style w:type="paragraph" w:customStyle="1" w:styleId="P130">
    <w:name w:val="P13"/>
    <w:basedOn w:val="Normal"/>
    <w:uiPriority w:val="99"/>
    <w:rsid w:val="00EA67C4"/>
    <w:pPr>
      <w:tabs>
        <w:tab w:val="left" w:pos="204"/>
      </w:tabs>
      <w:spacing w:line="289" w:lineRule="atLeast"/>
      <w:jc w:val="both"/>
    </w:pPr>
    <w:rPr>
      <w:sz w:val="20"/>
      <w:lang w:val="en-US"/>
    </w:rPr>
  </w:style>
  <w:style w:type="paragraph" w:customStyle="1" w:styleId="Textoindependiente10">
    <w:name w:val="Texto independiente1"/>
    <w:rsid w:val="00EA67C4"/>
    <w:pPr>
      <w:ind w:firstLine="480"/>
    </w:pPr>
    <w:rPr>
      <w:rFonts w:ascii="Arial" w:hAnsi="Arial"/>
      <w:snapToGrid w:val="0"/>
      <w:color w:val="000000"/>
      <w:sz w:val="24"/>
      <w:lang w:val="es-ES" w:eastAsia="es-ES"/>
    </w:rPr>
  </w:style>
  <w:style w:type="character" w:customStyle="1" w:styleId="CarCar190">
    <w:name w:val="Car Car19"/>
    <w:uiPriority w:val="99"/>
    <w:rsid w:val="00EA67C4"/>
    <w:rPr>
      <w:rFonts w:ascii="Arial" w:hAnsi="Arial"/>
      <w:b/>
      <w:sz w:val="26"/>
      <w:lang w:val="es-ES" w:eastAsia="es-ES" w:bidi="ar-SA"/>
    </w:rPr>
  </w:style>
  <w:style w:type="paragraph" w:customStyle="1" w:styleId="Indent0">
    <w:name w:val="Indent"/>
    <w:basedOn w:val="TEXTO1"/>
    <w:uiPriority w:val="99"/>
    <w:rsid w:val="00EA67C4"/>
    <w:pPr>
      <w:ind w:left="5400" w:hanging="1080"/>
    </w:pPr>
    <w:rPr>
      <w:rFonts w:ascii="Univers" w:hAnsi="Univers" w:cs="Times New Roman"/>
      <w:szCs w:val="20"/>
    </w:rPr>
  </w:style>
  <w:style w:type="paragraph" w:customStyle="1" w:styleId="Corte2ponente0">
    <w:name w:val="Corte2 ponente"/>
    <w:basedOn w:val="Normal"/>
    <w:uiPriority w:val="99"/>
    <w:rsid w:val="00EA67C4"/>
    <w:rPr>
      <w:rFonts w:ascii="Arial" w:hAnsi="Arial"/>
      <w:b/>
      <w:caps/>
      <w:sz w:val="30"/>
      <w:lang w:val="es-MX" w:eastAsia="es-MX"/>
    </w:rPr>
  </w:style>
  <w:style w:type="paragraph" w:customStyle="1" w:styleId="Asuntodelcomentario10">
    <w:name w:val="Asunto del comentario1"/>
    <w:basedOn w:val="Textocomentario"/>
    <w:next w:val="Textocomentario"/>
    <w:uiPriority w:val="99"/>
    <w:rsid w:val="00EA67C4"/>
    <w:pPr>
      <w:spacing w:after="200"/>
    </w:pPr>
    <w:rPr>
      <w:rFonts w:ascii="Calibri" w:hAnsi="Calibri" w:cs="Calibri"/>
      <w:b/>
      <w:lang w:val="es-MX" w:eastAsia="es-MX"/>
    </w:rPr>
  </w:style>
  <w:style w:type="character" w:customStyle="1" w:styleId="CarCar220">
    <w:name w:val="Car Car22"/>
    <w:uiPriority w:val="99"/>
    <w:rsid w:val="00EA67C4"/>
    <w:rPr>
      <w:rFonts w:ascii="Arial" w:hAnsi="Arial"/>
      <w:b/>
      <w:sz w:val="28"/>
      <w:lang w:val="es-ES" w:eastAsia="es-ES" w:bidi="ar-SA"/>
    </w:rPr>
  </w:style>
  <w:style w:type="character" w:customStyle="1" w:styleId="Z-FinaldelformularioCar10">
    <w:name w:val="Z-Final del formulario Car1"/>
    <w:uiPriority w:val="99"/>
    <w:rsid w:val="00EA67C4"/>
    <w:rPr>
      <w:rFonts w:ascii="Arial" w:hAnsi="Arial" w:cs="Arial"/>
      <w:vanish/>
      <w:sz w:val="16"/>
    </w:rPr>
  </w:style>
  <w:style w:type="paragraph" w:customStyle="1" w:styleId="Textosinformato30">
    <w:name w:val="Texto sin formato3"/>
    <w:basedOn w:val="Normal"/>
    <w:uiPriority w:val="99"/>
    <w:rsid w:val="00EA67C4"/>
    <w:pPr>
      <w:jc w:val="both"/>
    </w:pPr>
    <w:rPr>
      <w:rFonts w:ascii="Calibri" w:eastAsia="MS Mincho" w:hAnsi="Calibri" w:cs="Calibri"/>
      <w:sz w:val="20"/>
      <w:lang w:val="en-GB" w:eastAsia="es-MX"/>
    </w:rPr>
  </w:style>
  <w:style w:type="paragraph" w:customStyle="1" w:styleId="Pscentro0">
    <w:name w:val="Pscentro"/>
    <w:basedOn w:val="Normal"/>
    <w:uiPriority w:val="99"/>
    <w:rsid w:val="00EA67C4"/>
    <w:pPr>
      <w:spacing w:after="101" w:line="216" w:lineRule="atLeast"/>
      <w:jc w:val="center"/>
    </w:pPr>
    <w:rPr>
      <w:rFonts w:ascii="Univers" w:hAnsi="Univers"/>
      <w:b/>
      <w:sz w:val="22"/>
    </w:rPr>
  </w:style>
  <w:style w:type="character" w:customStyle="1" w:styleId="Heading7Char">
    <w:name w:val="Heading 7 Char"/>
    <w:uiPriority w:val="9"/>
    <w:rsid w:val="00EA67C4"/>
    <w:rPr>
      <w:rFonts w:ascii="Cambria" w:eastAsia="Times New Roman" w:hAnsi="Cambria" w:cs="Times New Roman"/>
      <w:i/>
      <w:color w:val="404040"/>
    </w:rPr>
  </w:style>
  <w:style w:type="character" w:customStyle="1" w:styleId="ParaNote3">
    <w:name w:val="Para Note (文字)"/>
    <w:link w:val="ParaNote2"/>
    <w:uiPriority w:val="99"/>
    <w:rsid w:val="00EA67C4"/>
    <w:rPr>
      <w:rFonts w:ascii="Courier New" w:eastAsia="MS Mincho" w:hAnsi="Courier New"/>
      <w:sz w:val="24"/>
      <w:lang w:val="en-GB" w:eastAsia="de-DE"/>
    </w:rPr>
  </w:style>
  <w:style w:type="paragraph" w:customStyle="1" w:styleId="ParaNote10">
    <w:name w:val="Para Note1"/>
    <w:basedOn w:val="ParaNote2"/>
    <w:uiPriority w:val="99"/>
    <w:qFormat/>
    <w:rsid w:val="00EA67C4"/>
    <w:pPr>
      <w:ind w:left="1843" w:hanging="1135"/>
    </w:pPr>
  </w:style>
  <w:style w:type="character" w:customStyle="1" w:styleId="BodyTextChar">
    <w:name w:val="Body Text Char"/>
    <w:uiPriority w:val="99"/>
    <w:rsid w:val="00EA67C4"/>
    <w:rPr>
      <w:rFonts w:ascii="Times New Roman" w:hAnsi="Times New Roman" w:cs="Times New Roman" w:hint="default"/>
      <w:sz w:val="24"/>
      <w:szCs w:val="24"/>
      <w:lang w:val="es-MX" w:eastAsia="es-MX"/>
    </w:rPr>
  </w:style>
  <w:style w:type="character" w:customStyle="1" w:styleId="HeaderChar">
    <w:name w:val="Header Char"/>
    <w:uiPriority w:val="99"/>
    <w:rsid w:val="00EA67C4"/>
    <w:rPr>
      <w:rFonts w:ascii="Times New Roman" w:hAnsi="Times New Roman" w:cs="Times New Roman" w:hint="default"/>
      <w:sz w:val="24"/>
      <w:szCs w:val="24"/>
      <w:lang w:val="es-MX" w:eastAsia="es-MX"/>
    </w:rPr>
  </w:style>
  <w:style w:type="character" w:customStyle="1" w:styleId="FooterChar">
    <w:name w:val="Footer Char"/>
    <w:uiPriority w:val="99"/>
    <w:rsid w:val="00EA67C4"/>
    <w:rPr>
      <w:rFonts w:ascii="Times New Roman" w:hAnsi="Times New Roman" w:cs="Times New Roman" w:hint="default"/>
      <w:sz w:val="24"/>
      <w:szCs w:val="24"/>
      <w:lang w:val="es-MX" w:eastAsia="es-MX"/>
    </w:rPr>
  </w:style>
  <w:style w:type="character" w:customStyle="1" w:styleId="st1">
    <w:name w:val="st1"/>
    <w:basedOn w:val="Fuentedeprrafopredeter"/>
    <w:rsid w:val="00EA67C4"/>
  </w:style>
  <w:style w:type="table" w:styleId="Tablaconlista1">
    <w:name w:val="Table List 1"/>
    <w:basedOn w:val="Tablanormal"/>
    <w:uiPriority w:val="99"/>
    <w:semiHidden/>
    <w:unhideWhenUsed/>
    <w:rsid w:val="00EA67C4"/>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ascii="Times New Roman" w:hAnsi="Times New Roman" w:cs="Times New Roman" w:hint="default"/>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ascii="Times New Roman" w:hAnsi="Times New Roman" w:cs="Times New Roman" w:hint="default"/>
      </w:rPr>
      <w:tblPr/>
      <w:tcPr>
        <w:tcBorders>
          <w:top w:val="single" w:sz="6" w:space="0" w:color="000000"/>
          <w:tl2br w:val="none" w:sz="0" w:space="0" w:color="auto"/>
          <w:tr2bl w:val="none" w:sz="0" w:space="0" w:color="auto"/>
        </w:tcBorders>
      </w:tcPr>
    </w:tblStylePr>
    <w:tblStylePr w:type="band1Horz">
      <w:rPr>
        <w:rFonts w:ascii="Times New Roman" w:hAnsi="Times New Roman" w:cs="Times New Roman" w:hint="default"/>
        <w:color w:val="auto"/>
      </w:rPr>
      <w:tblPr/>
      <w:tcPr>
        <w:tcBorders>
          <w:tl2br w:val="none" w:sz="0" w:space="0" w:color="auto"/>
          <w:tr2bl w:val="none" w:sz="0" w:space="0" w:color="auto"/>
        </w:tcBorders>
        <w:shd w:val="solid" w:color="C0C0C0" w:fill="FFFFFF"/>
      </w:tcPr>
    </w:tblStylePr>
    <w:tblStylePr w:type="band2Horz">
      <w:rPr>
        <w:rFonts w:ascii="Times New Roman" w:hAnsi="Times New Roman" w:cs="Times New Roman" w:hint="default"/>
        <w:color w:val="auto"/>
      </w:rPr>
      <w:tblPr/>
      <w:tcPr>
        <w:tcBorders>
          <w:tl2br w:val="none" w:sz="0" w:space="0" w:color="auto"/>
          <w:tr2bl w:val="none" w:sz="0" w:space="0" w:color="auto"/>
        </w:tcBorders>
      </w:tcPr>
    </w:tblStylePr>
    <w:tblStylePr w:type="swCell">
      <w:rPr>
        <w:rFonts w:ascii="Times New Roman" w:hAnsi="Times New Roman" w:cs="Times New Roman" w:hint="default"/>
        <w:b/>
        <w:bCs/>
      </w:rPr>
      <w:tblPr/>
      <w:tcPr>
        <w:tcBorders>
          <w:tl2br w:val="none" w:sz="0" w:space="0" w:color="auto"/>
          <w:tr2bl w:val="none" w:sz="0" w:space="0" w:color="auto"/>
        </w:tcBorders>
      </w:tcPr>
    </w:tblStylePr>
  </w:style>
  <w:style w:type="table" w:styleId="Cuadrculamedia1-nfasis3">
    <w:name w:val="Medium Grid 1 Accent 3"/>
    <w:basedOn w:val="Tablanormal"/>
    <w:uiPriority w:val="99"/>
    <w:rsid w:val="00EA67C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ascii="Times New Roman" w:hAnsi="Times New Roman" w:cs="Times New Roman" w:hint="default"/>
        <w:b/>
        <w:bCs/>
      </w:rPr>
    </w:tblStylePr>
    <w:tblStylePr w:type="lastRow">
      <w:rPr>
        <w:rFonts w:ascii="Times New Roman" w:hAnsi="Times New Roman" w:cs="Times New Roman" w:hint="default"/>
        <w:b/>
        <w:bCs/>
      </w:rPr>
      <w:tblPr/>
      <w:tcPr>
        <w:tcBorders>
          <w:top w:val="single" w:sz="18" w:space="0" w:color="B3CC82"/>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CDDDAC"/>
      </w:tcPr>
    </w:tblStylePr>
    <w:tblStylePr w:type="band1Horz">
      <w:rPr>
        <w:rFonts w:ascii="Times New Roman" w:hAnsi="Times New Roman" w:cs="Times New Roman" w:hint="default"/>
      </w:rPr>
      <w:tblPr/>
      <w:tcPr>
        <w:shd w:val="clear" w:color="auto" w:fill="CDDDAC"/>
      </w:tcPr>
    </w:tblStylePr>
  </w:style>
  <w:style w:type="paragraph" w:customStyle="1" w:styleId="Estilosinnombre">
    <w:name w:val="Estilo sin nombre"/>
    <w:basedOn w:val="Normal"/>
    <w:rsid w:val="00EA67C4"/>
    <w:pPr>
      <w:spacing w:after="160" w:line="240" w:lineRule="exact"/>
    </w:pPr>
    <w:rPr>
      <w:rFonts w:ascii="Tahoma" w:hAnsi="Tahoma" w:cs="Tahoma"/>
      <w:sz w:val="20"/>
      <w:lang w:eastAsia="es-MX"/>
    </w:rPr>
  </w:style>
  <w:style w:type="paragraph" w:customStyle="1" w:styleId="centrar">
    <w:name w:val="centrar"/>
    <w:basedOn w:val="Normal"/>
    <w:rsid w:val="00EA67C4"/>
    <w:pPr>
      <w:spacing w:before="100" w:after="100"/>
    </w:pPr>
    <w:rPr>
      <w:b/>
      <w:sz w:val="24"/>
      <w:lang w:eastAsia="es-MX"/>
    </w:rPr>
  </w:style>
  <w:style w:type="paragraph" w:customStyle="1" w:styleId="sangria">
    <w:name w:val="sangria"/>
    <w:basedOn w:val="Normal"/>
    <w:uiPriority w:val="99"/>
    <w:rsid w:val="00EA67C4"/>
    <w:pPr>
      <w:spacing w:before="100" w:after="100"/>
      <w:ind w:left="240"/>
      <w:jc w:val="both"/>
    </w:pPr>
    <w:rPr>
      <w:sz w:val="24"/>
      <w:lang w:eastAsia="es-MX"/>
    </w:rPr>
  </w:style>
  <w:style w:type="paragraph" w:customStyle="1" w:styleId="sangrota">
    <w:name w:val="sangrota"/>
    <w:basedOn w:val="Normal"/>
    <w:rsid w:val="00EA67C4"/>
    <w:pPr>
      <w:spacing w:before="100" w:after="100"/>
      <w:ind w:left="360"/>
      <w:jc w:val="both"/>
    </w:pPr>
    <w:rPr>
      <w:sz w:val="24"/>
      <w:lang w:eastAsia="es-MX"/>
    </w:rPr>
  </w:style>
  <w:style w:type="paragraph" w:customStyle="1" w:styleId="sangrona">
    <w:name w:val="sangrona"/>
    <w:basedOn w:val="Normal"/>
    <w:rsid w:val="00EA67C4"/>
    <w:pPr>
      <w:spacing w:before="100" w:after="100"/>
      <w:ind w:left="360"/>
      <w:jc w:val="both"/>
    </w:pPr>
    <w:rPr>
      <w:sz w:val="24"/>
      <w:lang w:eastAsia="es-MX"/>
    </w:rPr>
  </w:style>
  <w:style w:type="paragraph" w:customStyle="1" w:styleId="Estilo2">
    <w:name w:val="Estilo2"/>
    <w:basedOn w:val="Normal"/>
    <w:rsid w:val="00EA67C4"/>
    <w:pPr>
      <w:tabs>
        <w:tab w:val="left" w:pos="720"/>
      </w:tabs>
      <w:ind w:left="720" w:hanging="360"/>
      <w:jc w:val="both"/>
    </w:pPr>
    <w:rPr>
      <w:sz w:val="32"/>
      <w:lang w:eastAsia="es-MX"/>
    </w:rPr>
  </w:style>
  <w:style w:type="paragraph" w:customStyle="1" w:styleId="Textonotapie1">
    <w:name w:val="Texto nota pie1"/>
    <w:basedOn w:val="Normal"/>
    <w:next w:val="Textonotapie"/>
    <w:rsid w:val="00EA67C4"/>
    <w:rPr>
      <w:rFonts w:ascii="Arial" w:hAnsi="Arial" w:cs="Arial"/>
      <w:sz w:val="20"/>
      <w:lang w:val="es-ES_tradnl" w:eastAsia="es-MX"/>
    </w:rPr>
  </w:style>
  <w:style w:type="paragraph" w:customStyle="1" w:styleId="ecxmsonormal">
    <w:name w:val="ecxmsonormal"/>
    <w:basedOn w:val="Normal"/>
    <w:rsid w:val="00EA67C4"/>
    <w:pPr>
      <w:spacing w:after="324"/>
    </w:pPr>
    <w:rPr>
      <w:sz w:val="24"/>
      <w:lang w:val="es-MX" w:eastAsia="es-MX"/>
    </w:rPr>
  </w:style>
  <w:style w:type="paragraph" w:customStyle="1" w:styleId="Listavistosa-nfasis11">
    <w:name w:val="Lista vistosa - Énfasis 11"/>
    <w:basedOn w:val="Normal"/>
    <w:uiPriority w:val="99"/>
    <w:qFormat/>
    <w:rsid w:val="00EA67C4"/>
    <w:pPr>
      <w:spacing w:after="200" w:line="276" w:lineRule="auto"/>
      <w:ind w:left="720"/>
    </w:pPr>
    <w:rPr>
      <w:rFonts w:ascii="Calibri" w:hAnsi="Calibri" w:cs="Calibri"/>
      <w:sz w:val="22"/>
      <w:szCs w:val="22"/>
      <w:lang w:val="es-MX" w:eastAsia="es-MX"/>
    </w:rPr>
  </w:style>
  <w:style w:type="paragraph" w:customStyle="1" w:styleId="CM14">
    <w:name w:val="CM14"/>
    <w:basedOn w:val="Normal"/>
    <w:next w:val="Normal"/>
    <w:uiPriority w:val="99"/>
    <w:rsid w:val="00EA67C4"/>
    <w:pPr>
      <w:widowControl w:val="0"/>
      <w:autoSpaceDE w:val="0"/>
      <w:autoSpaceDN w:val="0"/>
      <w:adjustRightInd w:val="0"/>
    </w:pPr>
    <w:rPr>
      <w:rFonts w:ascii="Arial" w:hAnsi="Arial" w:cs="Arial"/>
      <w:sz w:val="24"/>
      <w:szCs w:val="24"/>
      <w:lang w:val="es-MX" w:eastAsia="es-MX"/>
    </w:rPr>
  </w:style>
  <w:style w:type="paragraph" w:customStyle="1" w:styleId="SECRETARIADELAFUNCION">
    <w:name w:val="SECRETARIA DE LA FUNCION"/>
    <w:basedOn w:val="Normal"/>
    <w:rsid w:val="00EA67C4"/>
    <w:rPr>
      <w:rFonts w:ascii="Arial" w:hAnsi="Arial" w:cs="Arial"/>
      <w:sz w:val="18"/>
      <w:lang w:eastAsia="es-MX"/>
    </w:rPr>
  </w:style>
  <w:style w:type="paragraph" w:customStyle="1" w:styleId="SECRETARIADELAFUNCIONPUBLICA">
    <w:name w:val="SECRETARIA DE LA FUNCION PUBLICA"/>
    <w:basedOn w:val="Normal"/>
    <w:rsid w:val="00EA67C4"/>
    <w:rPr>
      <w:rFonts w:ascii="Arial" w:eastAsia="Batang" w:hAnsi="Arial"/>
      <w:kern w:val="18"/>
      <w:sz w:val="18"/>
      <w:lang w:eastAsia="en-US"/>
    </w:rPr>
  </w:style>
  <w:style w:type="paragraph" w:customStyle="1" w:styleId="xl126">
    <w:name w:val="xl126"/>
    <w:basedOn w:val="Normal"/>
    <w:rsid w:val="00EA67C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MX" w:eastAsia="es-MX"/>
    </w:rPr>
  </w:style>
  <w:style w:type="paragraph" w:customStyle="1" w:styleId="font8">
    <w:name w:val="font8"/>
    <w:basedOn w:val="Normal"/>
    <w:rsid w:val="00EA67C4"/>
    <w:pPr>
      <w:spacing w:before="100" w:beforeAutospacing="1" w:after="100" w:afterAutospacing="1"/>
    </w:pPr>
    <w:rPr>
      <w:rFonts w:ascii="Arial" w:hAnsi="Arial" w:cs="Arial"/>
      <w:b/>
      <w:bCs/>
      <w:sz w:val="20"/>
      <w:lang w:val="es-MX" w:eastAsia="es-MX"/>
    </w:rPr>
  </w:style>
  <w:style w:type="paragraph" w:customStyle="1" w:styleId="font9">
    <w:name w:val="font9"/>
    <w:basedOn w:val="Normal"/>
    <w:rsid w:val="00EA67C4"/>
    <w:pPr>
      <w:spacing w:before="100" w:beforeAutospacing="1" w:after="100" w:afterAutospacing="1"/>
    </w:pPr>
    <w:rPr>
      <w:rFonts w:ascii="Arial" w:hAnsi="Arial" w:cs="Arial"/>
      <w:b/>
      <w:bCs/>
      <w:color w:val="FF0000"/>
      <w:sz w:val="20"/>
      <w:lang w:val="es-MX" w:eastAsia="es-MX"/>
    </w:rPr>
  </w:style>
  <w:style w:type="paragraph" w:customStyle="1" w:styleId="font10">
    <w:name w:val="font10"/>
    <w:basedOn w:val="Normal"/>
    <w:rsid w:val="00EA67C4"/>
    <w:pPr>
      <w:spacing w:before="100" w:beforeAutospacing="1" w:after="100" w:afterAutospacing="1"/>
    </w:pPr>
    <w:rPr>
      <w:rFonts w:ascii="Arial" w:hAnsi="Arial" w:cs="Arial"/>
      <w:b/>
      <w:bCs/>
      <w:i/>
      <w:iCs/>
      <w:sz w:val="18"/>
      <w:szCs w:val="18"/>
      <w:lang w:val="es-MX" w:eastAsia="es-MX"/>
    </w:rPr>
  </w:style>
  <w:style w:type="paragraph" w:customStyle="1" w:styleId="Sangra2detindepend">
    <w:name w:val="Sangría 2 de t. independ"/>
    <w:basedOn w:val="Normal"/>
    <w:rsid w:val="00EA67C4"/>
    <w:pPr>
      <w:ind w:left="1134"/>
      <w:jc w:val="both"/>
    </w:pPr>
    <w:rPr>
      <w:rFonts w:ascii="Arial" w:hAnsi="Arial" w:cs="Arial"/>
      <w:sz w:val="20"/>
      <w:lang w:eastAsia="es-MX"/>
    </w:rPr>
  </w:style>
  <w:style w:type="paragraph" w:customStyle="1" w:styleId="Listavistosa-nfasis">
    <w:name w:val="Lista vistosa - Énfasis"/>
    <w:basedOn w:val="Normal"/>
    <w:rsid w:val="00EA67C4"/>
    <w:pPr>
      <w:spacing w:after="200" w:line="276" w:lineRule="atLeast"/>
      <w:ind w:left="720"/>
    </w:pPr>
    <w:rPr>
      <w:rFonts w:ascii="Calibri" w:hAnsi="Calibri" w:cs="Calibri"/>
      <w:sz w:val="22"/>
      <w:lang w:val="es-MX" w:eastAsia="es-MX"/>
    </w:rPr>
  </w:style>
  <w:style w:type="paragraph" w:customStyle="1" w:styleId="xmsonormal">
    <w:name w:val="x_msonormal"/>
    <w:basedOn w:val="Normal"/>
    <w:rsid w:val="00EA67C4"/>
    <w:pPr>
      <w:spacing w:before="100" w:beforeAutospacing="1" w:after="100" w:afterAutospacing="1"/>
    </w:pPr>
    <w:rPr>
      <w:sz w:val="24"/>
      <w:szCs w:val="24"/>
      <w:lang w:val="es-MX" w:eastAsia="es-MX"/>
    </w:rPr>
  </w:style>
  <w:style w:type="paragraph" w:customStyle="1" w:styleId="Style13">
    <w:name w:val="Style 13"/>
    <w:basedOn w:val="Normal"/>
    <w:uiPriority w:val="99"/>
    <w:rsid w:val="00EA67C4"/>
    <w:pPr>
      <w:widowControl w:val="0"/>
      <w:autoSpaceDE w:val="0"/>
      <w:autoSpaceDN w:val="0"/>
      <w:spacing w:before="756" w:after="108" w:line="360" w:lineRule="auto"/>
      <w:ind w:left="72"/>
      <w:jc w:val="both"/>
    </w:pPr>
    <w:rPr>
      <w:i/>
      <w:iCs/>
      <w:sz w:val="23"/>
      <w:szCs w:val="23"/>
      <w:lang w:val="en-US"/>
    </w:rPr>
  </w:style>
  <w:style w:type="paragraph" w:customStyle="1" w:styleId="Style120">
    <w:name w:val="Style 12"/>
    <w:basedOn w:val="Normal"/>
    <w:uiPriority w:val="99"/>
    <w:rsid w:val="00EA67C4"/>
    <w:pPr>
      <w:widowControl w:val="0"/>
      <w:autoSpaceDE w:val="0"/>
      <w:autoSpaceDN w:val="0"/>
      <w:spacing w:before="576" w:line="360" w:lineRule="auto"/>
      <w:ind w:left="72" w:right="144" w:firstLine="1296"/>
      <w:jc w:val="both"/>
    </w:pPr>
    <w:rPr>
      <w:sz w:val="22"/>
      <w:szCs w:val="22"/>
      <w:lang w:val="en-US"/>
    </w:rPr>
  </w:style>
  <w:style w:type="character" w:customStyle="1" w:styleId="Ninguno">
    <w:name w:val="Ninguno"/>
    <w:rsid w:val="00EA67C4"/>
    <w:rPr>
      <w:lang w:val="es-ES_tradnl"/>
    </w:rPr>
  </w:style>
  <w:style w:type="table" w:customStyle="1" w:styleId="TableNormal">
    <w:name w:val="Table Normal"/>
    <w:rsid w:val="00EA67C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uerpo">
    <w:name w:val="Cuerpo"/>
    <w:uiPriority w:val="99"/>
    <w:rsid w:val="00EA67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numbering" w:customStyle="1" w:styleId="Estiloimportado1">
    <w:name w:val="Estilo importado 1"/>
    <w:rsid w:val="00EA67C4"/>
    <w:pPr>
      <w:numPr>
        <w:numId w:val="10"/>
      </w:numPr>
    </w:pPr>
  </w:style>
  <w:style w:type="numbering" w:customStyle="1" w:styleId="Estiloimportado2">
    <w:name w:val="Estilo importado 2"/>
    <w:rsid w:val="00EA67C4"/>
    <w:pPr>
      <w:numPr>
        <w:numId w:val="11"/>
      </w:numPr>
    </w:pPr>
  </w:style>
  <w:style w:type="numbering" w:customStyle="1" w:styleId="Estiloimportado3">
    <w:name w:val="Estilo importado 3"/>
    <w:rsid w:val="00EA67C4"/>
    <w:pPr>
      <w:numPr>
        <w:numId w:val="12"/>
      </w:numPr>
    </w:pPr>
  </w:style>
  <w:style w:type="numbering" w:customStyle="1" w:styleId="Estiloimportado4">
    <w:name w:val="Estilo importado 4"/>
    <w:rsid w:val="00EA67C4"/>
    <w:pPr>
      <w:numPr>
        <w:numId w:val="13"/>
      </w:numPr>
    </w:pPr>
  </w:style>
  <w:style w:type="paragraph" w:customStyle="1" w:styleId="ROMANOS1">
    <w:name w:val="ROMANOS1"/>
    <w:basedOn w:val="ROMANOS"/>
    <w:rsid w:val="00EA67C4"/>
    <w:pPr>
      <w:tabs>
        <w:tab w:val="clear" w:pos="720"/>
      </w:tabs>
      <w:spacing w:line="216" w:lineRule="atLeast"/>
      <w:ind w:left="1350" w:hanging="630"/>
    </w:pPr>
    <w:rPr>
      <w:rFonts w:ascii="Univers" w:hAnsi="Univers" w:cs="Univers"/>
      <w:szCs w:val="20"/>
      <w:lang w:val="es-ES_tradnl" w:eastAsia="es-MX"/>
    </w:rPr>
  </w:style>
  <w:style w:type="paragraph" w:customStyle="1" w:styleId="textoCar0">
    <w:name w:val="texto Car"/>
    <w:basedOn w:val="Normal"/>
    <w:rsid w:val="00EA67C4"/>
    <w:pPr>
      <w:spacing w:after="101" w:line="216" w:lineRule="atLeast"/>
      <w:ind w:firstLine="288"/>
      <w:jc w:val="both"/>
    </w:pPr>
    <w:rPr>
      <w:rFonts w:ascii="Arial" w:hAnsi="Arial" w:cs="Arial"/>
      <w:sz w:val="18"/>
      <w:lang w:val="es-ES_tradnl" w:eastAsia="es-MX"/>
    </w:rPr>
  </w:style>
  <w:style w:type="paragraph" w:customStyle="1" w:styleId="sum1">
    <w:name w:val="sum1"/>
    <w:basedOn w:val="textoCar0"/>
    <w:rsid w:val="00EA67C4"/>
    <w:pPr>
      <w:tabs>
        <w:tab w:val="right" w:leader="dot" w:pos="8100"/>
        <w:tab w:val="right" w:pos="8640"/>
      </w:tabs>
      <w:spacing w:after="0" w:line="266" w:lineRule="exact"/>
      <w:ind w:left="274" w:right="749" w:firstLine="0"/>
    </w:pPr>
  </w:style>
  <w:style w:type="paragraph" w:customStyle="1" w:styleId="sumCarCar">
    <w:name w:val="sum Car Car"/>
    <w:basedOn w:val="Texto0"/>
    <w:rsid w:val="00EA67C4"/>
    <w:pPr>
      <w:tabs>
        <w:tab w:val="right" w:leader="dot" w:pos="8100"/>
        <w:tab w:val="right" w:pos="8640"/>
      </w:tabs>
      <w:spacing w:after="0" w:line="266" w:lineRule="exact"/>
      <w:ind w:left="274" w:right="749" w:firstLine="0"/>
      <w:outlineLvl w:val="9"/>
    </w:pPr>
    <w:rPr>
      <w:rFonts w:cs="Arial"/>
      <w:szCs w:val="20"/>
      <w:lang w:val="es-ES_tradnl" w:eastAsia="es-MX"/>
    </w:rPr>
  </w:style>
  <w:style w:type="paragraph" w:customStyle="1" w:styleId="sumCar">
    <w:name w:val="sum Car"/>
    <w:basedOn w:val="Texto0"/>
    <w:rsid w:val="00EA67C4"/>
    <w:pPr>
      <w:tabs>
        <w:tab w:val="right" w:leader="dot" w:pos="8100"/>
        <w:tab w:val="right" w:pos="8640"/>
      </w:tabs>
      <w:spacing w:after="0" w:line="266" w:lineRule="exact"/>
      <w:ind w:left="274" w:right="749" w:firstLine="0"/>
      <w:outlineLvl w:val="9"/>
    </w:pPr>
    <w:rPr>
      <w:rFonts w:cs="Arial"/>
      <w:szCs w:val="20"/>
      <w:lang w:val="es-ES_tradnl" w:eastAsia="es-MX"/>
    </w:rPr>
  </w:style>
  <w:style w:type="character" w:customStyle="1" w:styleId="A9">
    <w:name w:val="A9"/>
    <w:rsid w:val="00EA67C4"/>
    <w:rPr>
      <w:rFonts w:cs="Tahoma"/>
      <w:b/>
      <w:bCs/>
      <w:color w:val="000000"/>
      <w:sz w:val="18"/>
      <w:szCs w:val="18"/>
    </w:rPr>
  </w:style>
  <w:style w:type="character" w:customStyle="1" w:styleId="A10">
    <w:name w:val="A10"/>
    <w:rsid w:val="00EA67C4"/>
    <w:rPr>
      <w:rFonts w:cs="Tahoma"/>
      <w:b/>
      <w:bCs/>
      <w:color w:val="000000"/>
      <w:sz w:val="18"/>
      <w:szCs w:val="18"/>
    </w:rPr>
  </w:style>
  <w:style w:type="paragraph" w:customStyle="1" w:styleId="Pa6">
    <w:name w:val="Pa6"/>
    <w:basedOn w:val="Normal"/>
    <w:next w:val="Normal"/>
    <w:rsid w:val="00EA67C4"/>
    <w:pPr>
      <w:autoSpaceDE w:val="0"/>
      <w:autoSpaceDN w:val="0"/>
      <w:adjustRightInd w:val="0"/>
      <w:spacing w:line="241" w:lineRule="atLeast"/>
    </w:pPr>
    <w:rPr>
      <w:rFonts w:ascii="Tahoma" w:hAnsi="Tahoma"/>
      <w:sz w:val="24"/>
      <w:szCs w:val="24"/>
      <w:lang w:val="es-MX" w:eastAsia="es-MX"/>
    </w:rPr>
  </w:style>
  <w:style w:type="numbering" w:customStyle="1" w:styleId="Sinlista7">
    <w:name w:val="Sin lista7"/>
    <w:next w:val="Sinlista"/>
    <w:uiPriority w:val="99"/>
    <w:semiHidden/>
    <w:unhideWhenUsed/>
    <w:rsid w:val="00EA67C4"/>
  </w:style>
  <w:style w:type="paragraph" w:customStyle="1" w:styleId="Poromisin">
    <w:name w:val="Por omisión"/>
    <w:uiPriority w:val="99"/>
    <w:rsid w:val="00EA67C4"/>
    <w:rPr>
      <w:rFonts w:ascii="Helvetica" w:eastAsia="Arial Unicode MS" w:hAnsi="Helvetica" w:cs="Arial Unicode MS"/>
      <w:color w:val="000000"/>
      <w:sz w:val="22"/>
      <w:szCs w:val="22"/>
      <w:lang w:val="de-DE"/>
    </w:rPr>
  </w:style>
  <w:style w:type="paragraph" w:customStyle="1" w:styleId="CM8">
    <w:name w:val="CM8"/>
    <w:basedOn w:val="Normal"/>
    <w:next w:val="Normal"/>
    <w:uiPriority w:val="99"/>
    <w:rsid w:val="00EA67C4"/>
    <w:pPr>
      <w:autoSpaceDE w:val="0"/>
      <w:autoSpaceDN w:val="0"/>
      <w:adjustRightInd w:val="0"/>
    </w:pPr>
    <w:rPr>
      <w:rFonts w:ascii="BCHKQT+Arial-BoldMT" w:eastAsia="Calibri" w:hAnsi="BCHKQT+Arial-BoldMT"/>
      <w:sz w:val="24"/>
      <w:szCs w:val="24"/>
      <w:lang w:val="es-MX" w:eastAsia="en-US"/>
    </w:rPr>
  </w:style>
  <w:style w:type="paragraph" w:customStyle="1" w:styleId="CM1">
    <w:name w:val="CM1"/>
    <w:basedOn w:val="Default"/>
    <w:next w:val="Default"/>
    <w:uiPriority w:val="99"/>
    <w:rsid w:val="00EA67C4"/>
    <w:pPr>
      <w:spacing w:line="243" w:lineRule="atLeast"/>
    </w:pPr>
    <w:rPr>
      <w:rFonts w:ascii="BCHKQT+Arial-BoldMT" w:eastAsia="Calibri" w:hAnsi="BCHKQT+Arial-BoldMT" w:cs="Times New Roman"/>
      <w:color w:val="auto"/>
      <w:lang w:val="es-MX" w:eastAsia="en-US"/>
    </w:rPr>
  </w:style>
  <w:style w:type="character" w:customStyle="1" w:styleId="Textoindependiente3Car1">
    <w:name w:val="Texto independiente 3 Car1"/>
    <w:uiPriority w:val="99"/>
    <w:semiHidden/>
    <w:rsid w:val="00EA67C4"/>
    <w:rPr>
      <w:sz w:val="16"/>
      <w:szCs w:val="16"/>
      <w:lang w:val="es-ES_tradnl"/>
    </w:rPr>
  </w:style>
  <w:style w:type="character" w:customStyle="1" w:styleId="textomed1">
    <w:name w:val="textomed1"/>
    <w:rsid w:val="00EA67C4"/>
    <w:rPr>
      <w:rFonts w:ascii="Tahoma" w:hAnsi="Tahoma" w:cs="Tahoma" w:hint="default"/>
      <w:color w:val="231F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3/cxlviii-29-080323.pdf" TargetMode="External"/><Relationship Id="rId18" Type="http://schemas.openxmlformats.org/officeDocument/2006/relationships/hyperlink" Target="https://po.tamaulipas.gob.mx/wp-content/uploads/2023/02/cxlviii-16-0702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o.tamaulipas.gob.mx/wp-content/uploads/2023/03/cxlviii-29-080323.pdf" TargetMode="External"/><Relationship Id="rId17" Type="http://schemas.openxmlformats.org/officeDocument/2006/relationships/hyperlink" Target="https://po.tamaulipas.gob.mx/wp-content/uploads/2023/03/cxlviii-29-080323.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o.tamaulipas.gob.mx/wp-content/uploads/2023/03/cxlviii-29-080323.pdf" TargetMode="External"/><Relationship Id="rId20" Type="http://schemas.openxmlformats.org/officeDocument/2006/relationships/hyperlink" Target="https://po.tamaulipas.gob.mx/wp-content/uploads/2023/02/cxlviii-16-0702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tamaulipas.gob.mx/wp-content/uploads/2023/03/cxlviii-29-08032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tamaulipas.gob.mx/wp-content/uploads/2023/03/cxlviii-29-080323.pdf" TargetMode="External"/><Relationship Id="rId23" Type="http://schemas.openxmlformats.org/officeDocument/2006/relationships/footer" Target="footer2.xml"/><Relationship Id="rId10" Type="http://schemas.openxmlformats.org/officeDocument/2006/relationships/hyperlink" Target="https://po.tamaulipas.gob.mx/wp-content/uploads/2023/03/cxlviii-29-080323.pdf" TargetMode="External"/><Relationship Id="rId19" Type="http://schemas.openxmlformats.org/officeDocument/2006/relationships/hyperlink" Target="https://po.tamaulipas.gob.mx/wp-content/uploads/2023/02/cxlviii-16-070223.pdf" TargetMode="External"/><Relationship Id="rId4" Type="http://schemas.openxmlformats.org/officeDocument/2006/relationships/settings" Target="settings.xml"/><Relationship Id="rId9" Type="http://schemas.openxmlformats.org/officeDocument/2006/relationships/hyperlink" Target="https://po.tamaulipas.gob.mx/wp-content/uploads/2023/03/cxlviii-29-080323.pdf" TargetMode="External"/><Relationship Id="rId14" Type="http://schemas.openxmlformats.org/officeDocument/2006/relationships/hyperlink" Target="https://po.tamaulipas.gob.mx/wp-content/uploads/2023/03/cxlviii-29-080323.pdf" TargetMode="External"/><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3B2EE-BD34-4822-90EC-FBF91CF5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52</Pages>
  <Words>26283</Words>
  <Characters>144562</Characters>
  <Application>Microsoft Office Word</Application>
  <DocSecurity>0</DocSecurity>
  <Lines>1204</Lines>
  <Paragraphs>341</Paragraphs>
  <ScaleCrop>false</ScaleCrop>
  <HeadingPairs>
    <vt:vector size="2" baseType="variant">
      <vt:variant>
        <vt:lpstr>Título</vt:lpstr>
      </vt:variant>
      <vt:variant>
        <vt:i4>1</vt:i4>
      </vt:variant>
    </vt:vector>
  </HeadingPairs>
  <TitlesOfParts>
    <vt:vector size="1" baseType="lpstr">
      <vt:lpstr>Ley de Atencion a victimas</vt:lpstr>
    </vt:vector>
  </TitlesOfParts>
  <Company>Hewlett-Packard</Company>
  <LinksUpToDate>false</LinksUpToDate>
  <CharactersWithSpaces>170504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Atencion a victimas</dc:title>
  <dc:creator>Usuario</dc:creator>
  <cp:lastModifiedBy>Usuario de Windows</cp:lastModifiedBy>
  <cp:revision>3</cp:revision>
  <cp:lastPrinted>2025-01-09T19:08:00Z</cp:lastPrinted>
  <dcterms:created xsi:type="dcterms:W3CDTF">2025-01-09T18:57:00Z</dcterms:created>
  <dcterms:modified xsi:type="dcterms:W3CDTF">2025-01-09T19:09:00Z</dcterms:modified>
</cp:coreProperties>
</file>